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374890"/>
            <wp:effectExtent l="0" t="0" r="0" b="6985"/>
            <wp:docPr id="6" name="图片 1" descr="科技部关于高新技术企业认定有关证明事项实行告知承诺制的通知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科技部关于高新技术企业认定有关证明事项实行告知承诺制的通知_00"/>
                    <pic:cNvPicPr>
                      <a:picLocks noChangeAspect="1"/>
                    </pic:cNvPicPr>
                  </pic:nvPicPr>
                  <pic:blipFill>
                    <a:blip r:embed="rId7"/>
                    <a:srcRect t="89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37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441565"/>
            <wp:effectExtent l="0" t="0" r="0" b="6985"/>
            <wp:docPr id="9" name="图片 2" descr="科技部关于高新技术企业认定有关证明事项实行告知承诺制的通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科技部关于高新技术企业认定有关证明事项实行告知承诺制的通知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441565"/>
            <wp:effectExtent l="0" t="0" r="0" b="6985"/>
            <wp:docPr id="5" name="图片 3" descr="科技部关于高新技术企业认定有关证明事项实行告知承诺制的通知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科技部关于高新技术企业认定有关证明事项实行告知承诺制的通知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441565"/>
            <wp:effectExtent l="0" t="0" r="0" b="6985"/>
            <wp:docPr id="7" name="图片 4" descr="科技部关于高新技术企业认定有关证明事项实行告知承诺制的通知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科技部关于高新技术企业认定有关证明事项实行告知承诺制的通知_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441565"/>
            <wp:effectExtent l="0" t="0" r="0" b="6985"/>
            <wp:docPr id="8" name="图片 5" descr="科技部关于高新技术企业认定有关证明事项实行告知承诺制的通知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科技部关于高新技术企业认定有关证明事项实行告知承诺制的通知_0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441565"/>
            <wp:effectExtent l="0" t="0" r="0" b="6985"/>
            <wp:docPr id="10" name="图片 6" descr="科技部关于高新技术企业认定有关证明事项实行告知承诺制的通知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科技部关于高新技术企业认定有关证明事项实行告知承诺制的通知_0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232015"/>
            <wp:effectExtent l="0" t="0" r="0" b="6985"/>
            <wp:docPr id="4" name="图片 7" descr="科技部关于高新技术企业认定有关证明事项实行告知承诺制的通知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科技部关于高新技术企业认定有关证明事项实行告知承诺制的通知_06"/>
                    <pic:cNvPicPr>
                      <a:picLocks noChangeAspect="1"/>
                    </pic:cNvPicPr>
                  </pic:nvPicPr>
                  <pic:blipFill>
                    <a:blip r:embed="rId13"/>
                    <a:srcRect t="28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23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084695"/>
            <wp:effectExtent l="0" t="0" r="0" b="1905"/>
            <wp:docPr id="3" name="图片 8" descr="科技部关于高新技术企业认定有关证明事项实行告知承诺制的通知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科技部关于高新技术企业认定有关证明事项实行告知承诺制的通知_0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8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5"/>
        <w:tblpPr w:leftFromText="181" w:rightFromText="181" w:vertAnchor="page" w:horzAnchor="page" w:tblpX="1627" w:tblpY="14527"/>
        <w:tblW w:w="886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0"/>
        <w:gridCol w:w="319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670" w:type="dxa"/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line="560" w:lineRule="exact"/>
              <w:ind w:right="210" w:firstLine="260" w:firstLineChars="100"/>
              <w:rPr>
                <w:rFonts w:hint="eastAsia" w:ascii="仿宋_GB2312" w:eastAsia="仿宋_GB2312"/>
                <w:spacing w:val="-10"/>
                <w:sz w:val="28"/>
                <w:szCs w:val="32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32"/>
                <w:lang w:eastAsia="zh-CN"/>
              </w:rPr>
              <w:t>市科委、中关村管委会</w:t>
            </w:r>
            <w:r>
              <w:rPr>
                <w:rFonts w:hint="eastAsia" w:ascii="仿宋_GB2312" w:eastAsia="仿宋_GB2312"/>
                <w:spacing w:val="-10"/>
                <w:sz w:val="28"/>
                <w:szCs w:val="32"/>
              </w:rPr>
              <w:t>办公室</w:t>
            </w:r>
          </w:p>
        </w:tc>
        <w:tc>
          <w:tcPr>
            <w:tcW w:w="3190" w:type="dxa"/>
            <w:noWrap w:val="0"/>
            <w:vAlign w:val="center"/>
          </w:tcPr>
          <w:p>
            <w:pPr>
              <w:pStyle w:val="4"/>
              <w:widowControl w:val="0"/>
              <w:wordWrap w:val="0"/>
              <w:spacing w:before="0" w:beforeAutospacing="0" w:after="0" w:line="560" w:lineRule="exact"/>
              <w:ind w:right="210" w:firstLine="260" w:firstLineChars="100"/>
              <w:jc w:val="right"/>
              <w:rPr>
                <w:rFonts w:hint="eastAsia" w:ascii="仿宋_GB2312" w:eastAsia="仿宋_GB2312"/>
                <w:spacing w:val="-10"/>
                <w:sz w:val="28"/>
                <w:szCs w:val="32"/>
              </w:rPr>
            </w:pPr>
            <w:bookmarkStart w:id="0" w:name="yinfariqi"/>
            <w:r>
              <w:rPr>
                <w:rFonts w:hint="eastAsia" w:ascii="仿宋_GB2312" w:eastAsia="仿宋_GB2312"/>
                <w:spacing w:val="-10"/>
                <w:sz w:val="28"/>
                <w:szCs w:val="27"/>
              </w:rPr>
              <w:t>202</w:t>
            </w:r>
            <w:r>
              <w:rPr>
                <w:rFonts w:hint="eastAsia" w:ascii="仿宋_GB2312" w:eastAsia="仿宋_GB2312"/>
                <w:spacing w:val="-10"/>
                <w:sz w:val="28"/>
                <w:szCs w:val="27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pacing w:val="-10"/>
                <w:sz w:val="28"/>
                <w:szCs w:val="27"/>
              </w:rPr>
              <w:t>年</w:t>
            </w:r>
            <w:r>
              <w:rPr>
                <w:rFonts w:hint="eastAsia" w:ascii="仿宋_GB2312" w:eastAsia="仿宋_GB2312"/>
                <w:spacing w:val="-10"/>
                <w:sz w:val="28"/>
                <w:szCs w:val="27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pacing w:val="-10"/>
                <w:sz w:val="28"/>
                <w:szCs w:val="27"/>
              </w:rPr>
              <w:t>月</w:t>
            </w:r>
            <w:r>
              <w:rPr>
                <w:rFonts w:hint="eastAsia" w:ascii="仿宋_GB2312" w:eastAsia="仿宋_GB2312"/>
                <w:spacing w:val="-10"/>
                <w:sz w:val="28"/>
                <w:szCs w:val="27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spacing w:val="-10"/>
                <w:sz w:val="28"/>
                <w:szCs w:val="27"/>
              </w:rPr>
              <w:t>日</w:t>
            </w:r>
            <w:bookmarkEnd w:id="0"/>
            <w:r>
              <w:rPr>
                <w:rFonts w:hint="eastAsia" w:ascii="仿宋_GB2312" w:eastAsia="仿宋_GB2312"/>
                <w:spacing w:val="-10"/>
                <w:sz w:val="28"/>
                <w:szCs w:val="27"/>
              </w:rPr>
              <w:t>印发</w:t>
            </w:r>
          </w:p>
        </w:tc>
      </w:tr>
    </w:tbl>
    <w:p>
      <w:pPr>
        <w:pStyle w:val="2"/>
      </w:pPr>
    </w:p>
    <w:p>
      <w:bookmarkStart w:id="1" w:name="_GoBack"/>
      <w:bookmarkEnd w:id="1"/>
    </w:p>
    <w:sectPr>
      <w:footerReference r:id="rId4" w:type="default"/>
      <w:footerReference r:id="rId5" w:type="even"/>
      <w:pgSz w:w="11906" w:h="16838"/>
      <w:pgMar w:top="2098" w:right="1474" w:bottom="1757" w:left="1588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rPr>
                              <w:rStyle w:val="7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- 2 -</w:t>
                          </w:r>
                          <w:r>
                            <w:rPr>
                              <w:rStyle w:val="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rPr>
                        <w:rStyle w:val="7"/>
                      </w:rP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rPr>
                        <w:rStyle w:val="7"/>
                      </w:rPr>
                      <w:fldChar w:fldCharType="separate"/>
                    </w:r>
                    <w:r>
                      <w:rPr>
                        <w:rStyle w:val="7"/>
                      </w:rPr>
                      <w:t>- 2 -</w:t>
                    </w:r>
                    <w:r>
                      <w:rPr>
                        <w:rStyle w:val="7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MGYzNWM1YmU4NzZiZDE2MmQ0MzEwNDY1ZDExYzUifQ=="/>
  </w:docVars>
  <w:rsids>
    <w:rsidRoot w:val="00000000"/>
    <w:rsid w:val="1464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19"/>
      <w:ind w:firstLine="420"/>
    </w:pPr>
    <w:rPr>
      <w:rFonts w:ascii="宋体" w:hAnsi="宋体" w:cs="宋体"/>
      <w:kern w:val="0"/>
      <w:sz w:val="20"/>
      <w:szCs w:val="20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2022-05-19T06:35:29Z</dcterms:created>
  <dc:creator>39353</dc:creator>
  <cp:lastModifiedBy>明天会更好</cp:lastModifiedBy>
  <dcterms:modified xsi:type="dcterms:W3CDTF">2022-05-19T06:35:42Z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112A5058235E4890A70227B4A2F1DF65</vt:lpwstr>
  </property>
</Properties>
</file>