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B1064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一图读懂《工业绿色低碳发展“十五五”规划》</w:t>
      </w:r>
    </w:p>
    <w:bookmarkEnd w:id="0"/>
    <w:p w14:paraId="51F245AA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发布时间：2026-07-31 08:07 </w:t>
      </w:r>
      <w:r>
        <w:rPr>
          <w:rFonts w:hint="eastAsia"/>
          <w:lang w:val="en-US" w:eastAsia="zh-CN"/>
        </w:rPr>
        <w:t xml:space="preserve">                        </w:t>
      </w:r>
      <w:r>
        <w:rPr>
          <w:rFonts w:hint="default"/>
          <w:lang w:val="en-US" w:eastAsia="zh-CN"/>
        </w:rPr>
        <w:t>来源：节能与综合利用司</w:t>
      </w:r>
    </w:p>
    <w:p w14:paraId="632C1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000625" cy="80200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2525" cy="80010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14900" cy="86772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29175" cy="85915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2525" cy="86391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24425" cy="87249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91100" cy="8763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29200" cy="84582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00625" cy="83248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72050" cy="85534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9675" cy="793432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57750" cy="863917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9675" cy="820102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67275" cy="805815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D5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https://www.miit.gov.cn/zwgk/zcjd/art/2026/art_6a7c787bf39a42db91a42efa38239e8d.html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3B6678A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microsoft.com/office/2006/relationships/keyMapCustomizations" Target="customizations.xml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2026-07-31T10:27:20Z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5FE0E912799A4901B3CD41E82B4CD4B0_13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