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26" w:rsidRDefault="0027745C">
      <w:pPr>
        <w:suppressAutoHyphens/>
        <w:spacing w:line="580" w:lineRule="exact"/>
        <w:rPr>
          <w:rFonts w:ascii="黑体" w:eastAsia="黑体" w:cs="Times New Roman"/>
        </w:rPr>
      </w:pPr>
      <w:r>
        <w:rPr>
          <w:rFonts w:ascii="黑体" w:eastAsia="黑体" w:hAnsi="Times New Roman" w:cs="黑体" w:hint="eastAsia"/>
        </w:rPr>
        <w:t>附件</w:t>
      </w:r>
      <w:r>
        <w:rPr>
          <w:rFonts w:ascii="黑体" w:eastAsia="黑体" w:hAnsi="Times New Roman" w:cs="黑体"/>
        </w:rPr>
        <w:t>1</w:t>
      </w:r>
    </w:p>
    <w:p w:rsidR="00AE7C26" w:rsidRDefault="00AE7C26">
      <w:pPr>
        <w:suppressAutoHyphens/>
        <w:spacing w:line="58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E7C26" w:rsidRDefault="0027745C">
      <w:pPr>
        <w:suppressAutoHyphens/>
        <w:spacing w:line="580" w:lineRule="exact"/>
        <w:jc w:val="center"/>
        <w:rPr>
          <w:rFonts w:ascii="??" w:hAnsi="??" w:cs="??"/>
          <w:sz w:val="44"/>
          <w:szCs w:val="44"/>
        </w:rPr>
      </w:pPr>
      <w:r>
        <w:rPr>
          <w:rFonts w:ascii="方正小标宋简体" w:eastAsia="方正小标宋简体" w:hAnsi="Times New Roman" w:cs="方正小标宋简体"/>
          <w:sz w:val="44"/>
          <w:szCs w:val="44"/>
        </w:rPr>
        <w:t>202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年北京市实体书店扶持项目</w:t>
      </w:r>
    </w:p>
    <w:p w:rsidR="00AE7C26" w:rsidRDefault="0027745C">
      <w:pPr>
        <w:suppressAutoHyphens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</w:t>
      </w:r>
    </w:p>
    <w:p w:rsidR="00AE7C26" w:rsidRDefault="00AE7C26">
      <w:pPr>
        <w:suppressAutoHyphens/>
        <w:spacing w:line="580" w:lineRule="exact"/>
        <w:jc w:val="left"/>
        <w:rPr>
          <w:rFonts w:ascii="??" w:hAnsi="??" w:cs="??"/>
          <w:sz w:val="44"/>
          <w:szCs w:val="44"/>
        </w:rPr>
      </w:pPr>
    </w:p>
    <w:p w:rsidR="00AE7C26" w:rsidRDefault="00AE7C26">
      <w:pPr>
        <w:suppressAutoHyphens/>
        <w:spacing w:line="580" w:lineRule="exact"/>
        <w:jc w:val="left"/>
        <w:rPr>
          <w:rFonts w:ascii="??" w:hAnsi="??" w:cs="??"/>
          <w:sz w:val="44"/>
          <w:szCs w:val="44"/>
        </w:rPr>
      </w:pPr>
    </w:p>
    <w:p w:rsidR="00AE7C26" w:rsidRDefault="00AE7C26">
      <w:pPr>
        <w:suppressAutoHyphens/>
        <w:spacing w:line="580" w:lineRule="exact"/>
        <w:jc w:val="left"/>
        <w:rPr>
          <w:rFonts w:ascii="??" w:hAnsi="??" w:cs="??"/>
          <w:sz w:val="44"/>
          <w:szCs w:val="44"/>
        </w:rPr>
      </w:pPr>
    </w:p>
    <w:p w:rsidR="00AE7C26" w:rsidRDefault="00AE7C26">
      <w:pPr>
        <w:suppressAutoHyphens/>
        <w:spacing w:line="580" w:lineRule="exact"/>
        <w:jc w:val="left"/>
        <w:rPr>
          <w:rFonts w:ascii="??" w:hAnsi="??" w:cs="??"/>
          <w:sz w:val="44"/>
          <w:szCs w:val="44"/>
        </w:rPr>
      </w:pPr>
    </w:p>
    <w:p w:rsidR="00AE7C26" w:rsidRDefault="00AE7C26">
      <w:pPr>
        <w:suppressAutoHyphens/>
        <w:spacing w:line="580" w:lineRule="exact"/>
        <w:jc w:val="left"/>
        <w:rPr>
          <w:rFonts w:ascii="??" w:hAnsi="??" w:cs="??"/>
          <w:sz w:val="44"/>
          <w:szCs w:val="44"/>
        </w:rPr>
      </w:pPr>
    </w:p>
    <w:p w:rsidR="00AE7C26" w:rsidRDefault="00AE7C26">
      <w:pPr>
        <w:suppressAutoHyphens/>
        <w:spacing w:line="580" w:lineRule="exact"/>
        <w:ind w:firstLineChars="300" w:firstLine="964"/>
        <w:rPr>
          <w:rFonts w:ascii="??" w:hAnsi="??" w:cs="??"/>
          <w:b/>
          <w:bCs/>
        </w:rPr>
      </w:pPr>
    </w:p>
    <w:p w:rsidR="00AE7C26" w:rsidRDefault="00AE7C26">
      <w:pPr>
        <w:suppressAutoHyphens/>
        <w:spacing w:line="580" w:lineRule="exact"/>
        <w:ind w:firstLineChars="300" w:firstLine="964"/>
        <w:rPr>
          <w:rFonts w:ascii="??" w:hAnsi="??" w:cs="??"/>
          <w:b/>
          <w:bCs/>
        </w:rPr>
      </w:pPr>
    </w:p>
    <w:p w:rsidR="00AE7C26" w:rsidRDefault="0027745C">
      <w:pPr>
        <w:suppressAutoHyphens/>
        <w:spacing w:line="580" w:lineRule="exact"/>
        <w:ind w:firstLineChars="200" w:firstLine="640"/>
        <w:rPr>
          <w:rFonts w:ascii="仿宋_GB2312" w:eastAsia="仿宋_GB2312" w:cs="Times New Roman"/>
        </w:rPr>
      </w:pPr>
      <w:r>
        <w:rPr>
          <w:rFonts w:ascii="仿宋_GB2312" w:eastAsia="仿宋_GB2312" w:hAnsi="Times New Roman" w:cs="仿宋_GB2312" w:hint="eastAsia"/>
        </w:rPr>
        <w:t>申报单位名称：（公章）</w:t>
      </w:r>
    </w:p>
    <w:p w:rsidR="00AE7C26" w:rsidRDefault="0027745C">
      <w:pPr>
        <w:suppressAutoHyphens/>
        <w:spacing w:line="580" w:lineRule="exact"/>
        <w:ind w:firstLineChars="200" w:firstLine="640"/>
        <w:rPr>
          <w:rFonts w:ascii="仿宋_GB2312" w:eastAsia="仿宋_GB2312" w:cs="Times New Roman"/>
          <w:u w:val="single"/>
        </w:rPr>
      </w:pPr>
      <w:r>
        <w:rPr>
          <w:rFonts w:ascii="仿宋_GB2312" w:eastAsia="仿宋_GB2312" w:hAnsi="Times New Roman" w:cs="仿宋_GB2312" w:hint="eastAsia"/>
        </w:rPr>
        <w:t>书店名称（店招）：</w:t>
      </w:r>
    </w:p>
    <w:p w:rsidR="00AE7C26" w:rsidRDefault="0027745C">
      <w:pPr>
        <w:suppressAutoHyphens/>
        <w:spacing w:line="580" w:lineRule="exact"/>
        <w:ind w:firstLineChars="200" w:firstLine="640"/>
        <w:jc w:val="left"/>
        <w:rPr>
          <w:rFonts w:ascii="仿宋_GB2312" w:eastAsia="仿宋_GB2312" w:cs="Times New Roman"/>
        </w:rPr>
      </w:pPr>
      <w:r>
        <w:rPr>
          <w:rFonts w:ascii="仿宋_GB2312" w:eastAsia="仿宋_GB2312" w:hAnsi="Times New Roman" w:cs="仿宋_GB2312" w:hint="eastAsia"/>
        </w:rPr>
        <w:t>填报日期：年月日</w:t>
      </w:r>
    </w:p>
    <w:p w:rsidR="00AE7C26" w:rsidRDefault="0027745C">
      <w:pPr>
        <w:suppressAutoHyphens/>
        <w:spacing w:line="560" w:lineRule="exact"/>
        <w:jc w:val="center"/>
        <w:rPr>
          <w:rFonts w:ascii="方正小标宋简体" w:eastAsia="方正小标宋简体" w:hAnsi="??" w:cs="Times New Roman"/>
          <w:sz w:val="36"/>
          <w:szCs w:val="36"/>
        </w:rPr>
      </w:pPr>
      <w:r>
        <w:rPr>
          <w:rFonts w:ascii="??" w:hAnsi="??" w:cs="??"/>
          <w:b/>
          <w:bCs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目录清单</w:t>
      </w:r>
    </w:p>
    <w:p w:rsidR="00AE7C26" w:rsidRDefault="00AE7C26">
      <w:pPr>
        <w:suppressAutoHyphens/>
        <w:spacing w:line="560" w:lineRule="exact"/>
        <w:jc w:val="center"/>
        <w:rPr>
          <w:rFonts w:ascii="方正小标宋简体" w:eastAsia="方正小标宋简体" w:hAnsi="??" w:cs="Times New Roman"/>
          <w:sz w:val="36"/>
          <w:szCs w:val="36"/>
        </w:rPr>
      </w:pP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一、</w:t>
      </w:r>
      <w:r>
        <w:rPr>
          <w:rFonts w:ascii="仿宋_GB2312" w:eastAsia="仿宋_GB2312" w:hAnsi="仿宋_GB2312" w:cs="仿宋_GB2312"/>
          <w:kern w:val="44"/>
        </w:rPr>
        <w:t>202</w:t>
      </w:r>
      <w:r>
        <w:rPr>
          <w:rFonts w:ascii="仿宋_GB2312" w:eastAsia="仿宋_GB2312" w:hAnsi="仿宋_GB2312" w:cs="仿宋_GB2312" w:hint="eastAsia"/>
          <w:kern w:val="44"/>
        </w:rPr>
        <w:t>6</w:t>
      </w:r>
      <w:r>
        <w:rPr>
          <w:rFonts w:ascii="仿宋_GB2312" w:eastAsia="仿宋_GB2312" w:hAnsi="仿宋_GB2312" w:cs="仿宋_GB2312" w:hint="eastAsia"/>
          <w:kern w:val="44"/>
        </w:rPr>
        <w:t>年度北京市实体书店扶持项目申报表。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二、《营业执照》《出版物经营许可证》及其年审页（含分支机构备案证明）复印件，加盖单位公章。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三、</w:t>
      </w:r>
      <w:r>
        <w:rPr>
          <w:rFonts w:ascii="仿宋_GB2312" w:eastAsia="仿宋_GB2312" w:hAnsi="仿宋_GB2312" w:cs="仿宋_GB2312"/>
          <w:kern w:val="44"/>
        </w:rPr>
        <w:t>202</w:t>
      </w:r>
      <w:r>
        <w:rPr>
          <w:rFonts w:ascii="仿宋_GB2312" w:eastAsia="仿宋_GB2312" w:hAnsi="仿宋_GB2312" w:cs="仿宋_GB2312" w:hint="eastAsia"/>
          <w:kern w:val="44"/>
        </w:rPr>
        <w:t>6</w:t>
      </w:r>
      <w:r>
        <w:rPr>
          <w:rFonts w:ascii="仿宋_GB2312" w:eastAsia="仿宋_GB2312" w:hAnsi="仿宋_GB2312" w:cs="仿宋_GB2312" w:hint="eastAsia"/>
          <w:kern w:val="44"/>
        </w:rPr>
        <w:t>年度北京市实体书店扶持项目承诺书。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四、申报单位</w:t>
      </w:r>
      <w:r>
        <w:rPr>
          <w:rFonts w:ascii="仿宋_GB2312" w:eastAsia="仿宋_GB2312" w:hAnsi="仿宋_GB2312" w:cs="仿宋_GB2312"/>
          <w:kern w:val="44"/>
        </w:rPr>
        <w:t>20</w:t>
      </w:r>
      <w:r>
        <w:rPr>
          <w:rFonts w:ascii="仿宋_GB2312" w:eastAsia="仿宋_GB2312" w:hAnsi="仿宋_GB2312" w:cs="仿宋_GB2312" w:hint="eastAsia"/>
          <w:kern w:val="44"/>
        </w:rPr>
        <w:t>26</w:t>
      </w:r>
      <w:r>
        <w:rPr>
          <w:rFonts w:ascii="仿宋_GB2312" w:eastAsia="仿宋_GB2312" w:hAnsi="仿宋_GB2312" w:cs="仿宋_GB2312" w:hint="eastAsia"/>
          <w:kern w:val="44"/>
        </w:rPr>
        <w:t>年度银行缴税凭证复印件、申报书店</w:t>
      </w:r>
      <w:r>
        <w:rPr>
          <w:rFonts w:ascii="仿宋_GB2312" w:eastAsia="仿宋_GB2312" w:hAnsi="仿宋_GB2312" w:cs="仿宋_GB2312"/>
          <w:kern w:val="44"/>
        </w:rPr>
        <w:t>202</w:t>
      </w:r>
      <w:r>
        <w:rPr>
          <w:rFonts w:ascii="仿宋_GB2312" w:eastAsia="仿宋_GB2312" w:hAnsi="仿宋_GB2312" w:cs="仿宋_GB2312" w:hint="eastAsia"/>
          <w:kern w:val="44"/>
        </w:rPr>
        <w:t>6</w:t>
      </w:r>
      <w:r>
        <w:rPr>
          <w:rFonts w:ascii="仿宋_GB2312" w:eastAsia="仿宋_GB2312" w:hAnsi="仿宋_GB2312" w:cs="仿宋_GB2312" w:hint="eastAsia"/>
          <w:kern w:val="44"/>
        </w:rPr>
        <w:t>年度运营情况专项审核意见，加盖单位公章。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五、书店经营场所使用证明。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六、店面外观与店堂内部照片（含门头店招）。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七、书店功能布局、空间设计、展陈设计平面图（带面积）及实景照片。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八、图书分类分区情况资料。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九、书店发行出版物品种数量。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十、管理制度清单。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十一、出版物更替品种数量相关资料。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十二、团购服务相关材料。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ascii="仿宋_GB2312" w:eastAsia="仿宋_GB2312" w:hAnsi="仿宋_GB2312" w:cs="Times New Roman"/>
          <w:kern w:val="44"/>
        </w:rPr>
      </w:pPr>
      <w:r>
        <w:rPr>
          <w:rFonts w:ascii="仿宋_GB2312" w:eastAsia="仿宋_GB2312" w:hAnsi="仿宋_GB2312" w:cs="仿宋_GB2312" w:hint="eastAsia"/>
          <w:kern w:val="44"/>
        </w:rPr>
        <w:t>十三、与社区、街区、商区或周边单位“结对子”，开展社会化服务工作及通过零售、团购、活动等形式服务市级、国家级或国际客户材料。</w:t>
      </w:r>
    </w:p>
    <w:p w:rsidR="00AE7C26" w:rsidRDefault="0027745C">
      <w:pPr>
        <w:widowControl/>
        <w:suppressAutoHyphens/>
        <w:spacing w:line="460" w:lineRule="exact"/>
        <w:ind w:firstLineChars="200" w:firstLine="640"/>
        <w:jc w:val="left"/>
        <w:outlineLvl w:val="0"/>
        <w:rPr>
          <w:rFonts w:cs="Times New Roman"/>
          <w:b/>
          <w:bCs/>
          <w:kern w:val="44"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44"/>
        </w:rPr>
        <w:t>十四、其他与申报内容相关的佐证材料。</w:t>
      </w:r>
    </w:p>
    <w:p w:rsidR="00AE7C26" w:rsidRDefault="0027745C">
      <w:pPr>
        <w:widowControl/>
        <w:suppressAutoHyphens/>
        <w:spacing w:line="500" w:lineRule="exact"/>
        <w:jc w:val="center"/>
        <w:outlineLvl w:val="0"/>
        <w:rPr>
          <w:rFonts w:ascii="方正小标宋简体" w:eastAsia="方正小标宋简体" w:hAnsi="方正小标宋简体" w:cs="Times New Roman"/>
          <w:kern w:val="44"/>
        </w:rPr>
      </w:pPr>
      <w:r>
        <w:rPr>
          <w:rFonts w:ascii="方正小标宋简体" w:eastAsia="方正小标宋简体" w:hAnsi="方正小标宋简体" w:cs="Times New Roman"/>
          <w:kern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kern w:val="44"/>
        </w:rPr>
        <w:lastRenderedPageBreak/>
        <w:t>填报要求</w:t>
      </w:r>
    </w:p>
    <w:p w:rsidR="00AE7C26" w:rsidRDefault="00AE7C26">
      <w:pPr>
        <w:widowControl/>
        <w:suppressAutoHyphens/>
        <w:spacing w:line="500" w:lineRule="exact"/>
        <w:ind w:firstLineChars="200" w:firstLine="643"/>
        <w:jc w:val="left"/>
        <w:outlineLvl w:val="0"/>
        <w:rPr>
          <w:rFonts w:ascii="??" w:hAnsi="??" w:cs="??"/>
          <w:b/>
          <w:bCs/>
          <w:kern w:val="44"/>
        </w:rPr>
      </w:pP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一、填写前，请认真阅读申报工作通知，所申报项目须符合申报基本条件及相关要求。</w:t>
      </w: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二、申报单位需根据实际情况如实填写，请勿擅自更改《</w:t>
      </w:r>
      <w:r>
        <w:rPr>
          <w:rFonts w:ascii="仿宋_GB2312" w:eastAsia="仿宋_GB2312" w:cs="仿宋_GB2312"/>
          <w:kern w:val="44"/>
        </w:rPr>
        <w:t>202</w:t>
      </w:r>
      <w:r>
        <w:rPr>
          <w:rFonts w:ascii="仿宋_GB2312" w:eastAsia="仿宋_GB2312" w:cs="仿宋_GB2312" w:hint="eastAsia"/>
          <w:kern w:val="44"/>
        </w:rPr>
        <w:t>6</w:t>
      </w:r>
      <w:r>
        <w:rPr>
          <w:rFonts w:ascii="仿宋_GB2312" w:eastAsia="仿宋_GB2312" w:cs="仿宋_GB2312" w:hint="eastAsia"/>
          <w:kern w:val="44"/>
        </w:rPr>
        <w:t>年度北京市实体书店扶持项目申报表》中的内容。</w:t>
      </w: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三、《</w:t>
      </w:r>
      <w:r>
        <w:rPr>
          <w:rFonts w:ascii="仿宋_GB2312" w:eastAsia="仿宋_GB2312" w:cs="仿宋_GB2312"/>
          <w:kern w:val="44"/>
        </w:rPr>
        <w:t>202</w:t>
      </w:r>
      <w:r>
        <w:rPr>
          <w:rFonts w:ascii="仿宋_GB2312" w:eastAsia="仿宋_GB2312" w:cs="仿宋_GB2312" w:hint="eastAsia"/>
          <w:kern w:val="44"/>
        </w:rPr>
        <w:t>6</w:t>
      </w:r>
      <w:r>
        <w:rPr>
          <w:rFonts w:ascii="仿宋_GB2312" w:eastAsia="仿宋_GB2312" w:cs="仿宋_GB2312" w:hint="eastAsia"/>
          <w:kern w:val="44"/>
        </w:rPr>
        <w:t>年度北京市实体书店扶持项目申报表》中各项信息，均需据实填写或在□内画勾、填写为</w:t>
      </w:r>
      <w:r>
        <w:rPr>
          <w:rFonts w:ascii="MS Mincho" w:eastAsia="MS Mincho" w:hAnsi="MS Mincho" w:cs="MS Mincho" w:hint="eastAsia"/>
          <w:kern w:val="44"/>
        </w:rPr>
        <w:t>☑</w:t>
      </w:r>
      <w:r>
        <w:rPr>
          <w:rFonts w:ascii="仿宋_GB2312" w:eastAsia="仿宋_GB2312" w:cs="仿宋_GB2312" w:hint="eastAsia"/>
          <w:kern w:val="44"/>
        </w:rPr>
        <w:t>，不得空缺；如无相关情况，请填“</w:t>
      </w:r>
      <w:r>
        <w:rPr>
          <w:rFonts w:ascii="仿宋_GB2312" w:eastAsia="仿宋_GB2312" w:cs="仿宋_GB2312"/>
          <w:kern w:val="44"/>
        </w:rPr>
        <w:t>0</w:t>
      </w:r>
      <w:r>
        <w:rPr>
          <w:rFonts w:ascii="仿宋_GB2312" w:eastAsia="仿宋_GB2312" w:cs="仿宋_GB2312" w:hint="eastAsia"/>
          <w:kern w:val="44"/>
        </w:rPr>
        <w:t>”或“无”。</w:t>
      </w: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四、同一年度内，每家实体书店可申报不超过两个类别，且新开办书店奖励和公共文化服务奖励不可同时申报。</w:t>
      </w: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五、申报单位提供的所有材料，是项目评审工作中的重要依据和参考资料，请务必认真准备。其中，目录清单中的第一至十项为基础材料，无论申报哪一类别的项目，均需提供。专项资料请按要求制式提供。</w:t>
      </w:r>
    </w:p>
    <w:p w:rsidR="00AE7C26" w:rsidRDefault="0027745C">
      <w:pPr>
        <w:suppressAutoHyphens/>
        <w:spacing w:line="500" w:lineRule="exact"/>
        <w:ind w:firstLineChars="200" w:firstLine="640"/>
        <w:rPr>
          <w:rFonts w:ascii="仿宋_GB2312" w:eastAsia="仿宋_GB2312" w:cs="Times New Roman"/>
          <w:kern w:val="44"/>
        </w:rPr>
      </w:pPr>
      <w:r>
        <w:rPr>
          <w:rFonts w:ascii="仿宋_GB2312" w:eastAsia="仿宋_GB2312" w:cs="仿宋_GB2312" w:hint="eastAsia"/>
          <w:kern w:val="44"/>
        </w:rPr>
        <w:t>仅申报“新开办书店奖励”项目，则无需提供目录清单中的第十一至十三项材料。</w:t>
      </w:r>
    </w:p>
    <w:p w:rsidR="00AE7C26" w:rsidRDefault="00AE7C26">
      <w:pPr>
        <w:suppressAutoHyphens/>
        <w:snapToGrid w:val="0"/>
        <w:spacing w:line="240" w:lineRule="atLeast"/>
        <w:jc w:val="left"/>
        <w:rPr>
          <w:rFonts w:cs="Times New Roman"/>
          <w:sz w:val="18"/>
          <w:szCs w:val="18"/>
        </w:rPr>
      </w:pPr>
    </w:p>
    <w:p w:rsidR="00AE7C26" w:rsidRDefault="00AE7C26">
      <w:pPr>
        <w:spacing w:line="500" w:lineRule="exact"/>
        <w:rPr>
          <w:rFonts w:ascii="宋体" w:cs="Times New Roman"/>
        </w:rPr>
        <w:sectPr w:rsidR="00AE7C26">
          <w:footerReference w:type="even" r:id="rId8"/>
          <w:footerReference w:type="default" r:id="rId9"/>
          <w:pgSz w:w="11850" w:h="16840"/>
          <w:pgMar w:top="1962" w:right="1474" w:bottom="1848" w:left="1588" w:header="851" w:footer="1417" w:gutter="0"/>
          <w:pgNumType w:start="8"/>
          <w:cols w:space="720"/>
          <w:docGrid w:type="lines" w:linePitch="449"/>
        </w:sectPr>
      </w:pPr>
    </w:p>
    <w:p w:rsidR="00AE7C26" w:rsidRDefault="0027745C">
      <w:pPr>
        <w:suppressAutoHyphens/>
        <w:spacing w:after="330" w:line="500" w:lineRule="exact"/>
        <w:jc w:val="center"/>
        <w:outlineLvl w:val="0"/>
        <w:rPr>
          <w:rFonts w:ascii="方正小标宋简体" w:eastAsia="方正小标宋简体" w:hAnsi="宋体" w:cs="Times New Roman"/>
          <w:kern w:val="44"/>
        </w:rPr>
      </w:pPr>
      <w:bookmarkStart w:id="0" w:name="_Toc10632080"/>
      <w:r>
        <w:rPr>
          <w:rFonts w:ascii="方正小标宋简体" w:eastAsia="方正小标宋简体" w:hAnsi="宋体" w:cs="方正小标宋简体" w:hint="eastAsia"/>
          <w:kern w:val="44"/>
        </w:rPr>
        <w:lastRenderedPageBreak/>
        <w:t>一、</w:t>
      </w:r>
      <w:r>
        <w:rPr>
          <w:rFonts w:ascii="方正小标宋简体" w:eastAsia="方正小标宋简体" w:hAnsi="宋体" w:cs="方正小标宋简体"/>
          <w:kern w:val="44"/>
        </w:rPr>
        <w:t>202</w:t>
      </w:r>
      <w:r>
        <w:rPr>
          <w:rFonts w:ascii="方正小标宋简体" w:eastAsia="方正小标宋简体" w:hAnsi="宋体" w:cs="方正小标宋简体" w:hint="eastAsia"/>
          <w:kern w:val="44"/>
        </w:rPr>
        <w:t>6</w:t>
      </w:r>
      <w:r>
        <w:rPr>
          <w:rFonts w:ascii="方正小标宋简体" w:eastAsia="方正小标宋简体" w:hAnsi="宋体" w:cs="方正小标宋简体" w:hint="eastAsia"/>
          <w:kern w:val="44"/>
        </w:rPr>
        <w:t>年度北京市实体书店</w:t>
      </w:r>
      <w:bookmarkEnd w:id="0"/>
      <w:r>
        <w:rPr>
          <w:rFonts w:ascii="方正小标宋简体" w:eastAsia="方正小标宋简体" w:hAnsi="宋体" w:cs="方正小标宋简体" w:hint="eastAsia"/>
          <w:kern w:val="44"/>
        </w:rPr>
        <w:t>扶持项目申报表</w:t>
      </w:r>
    </w:p>
    <w:p w:rsidR="00AE7C26" w:rsidRDefault="00AE7C26">
      <w:pPr>
        <w:suppressAutoHyphens/>
        <w:rPr>
          <w:rFonts w:cs="Times New Roman"/>
          <w:sz w:val="21"/>
          <w:szCs w:val="21"/>
        </w:rPr>
      </w:pP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3"/>
        <w:gridCol w:w="997"/>
        <w:gridCol w:w="423"/>
        <w:gridCol w:w="350"/>
        <w:gridCol w:w="1573"/>
        <w:gridCol w:w="513"/>
        <w:gridCol w:w="959"/>
        <w:gridCol w:w="513"/>
        <w:gridCol w:w="1778"/>
      </w:tblGrid>
      <w:tr w:rsidR="00AE7C26">
        <w:trPr>
          <w:trHeight w:val="500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申报单位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基本信息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[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法人或经营者（个体工商户）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]</w:t>
            </w: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336" w:type="dxa"/>
            <w:gridSpan w:val="5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336" w:type="dxa"/>
            <w:gridSpan w:val="5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经营许可证</w:t>
            </w:r>
          </w:p>
        </w:tc>
        <w:tc>
          <w:tcPr>
            <w:tcW w:w="5336" w:type="dxa"/>
            <w:gridSpan w:val="5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新出发字第号</w:t>
            </w: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336" w:type="dxa"/>
            <w:gridSpan w:val="5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统一社会信用代码</w:t>
            </w: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法定代表人（经营者）</w:t>
            </w:r>
          </w:p>
        </w:tc>
        <w:tc>
          <w:tcPr>
            <w:tcW w:w="1573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24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7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8669" w:type="dxa"/>
            <w:gridSpan w:val="9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实体书店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基本情况（请填写具体门店的相关数据或信息）</w:t>
            </w: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书店名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（店招）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营业地址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北京市区镇（乡、街道）路号</w:t>
            </w:r>
          </w:p>
        </w:tc>
      </w:tr>
      <w:tr w:rsidR="00AE7C26">
        <w:trPr>
          <w:trHeight w:val="606"/>
          <w:jc w:val="center"/>
        </w:trPr>
        <w:tc>
          <w:tcPr>
            <w:tcW w:w="2560" w:type="dxa"/>
            <w:gridSpan w:val="2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书店是否为分支机构</w:t>
            </w:r>
          </w:p>
        </w:tc>
        <w:tc>
          <w:tcPr>
            <w:tcW w:w="6109" w:type="dxa"/>
            <w:gridSpan w:val="7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</w:tc>
      </w:tr>
      <w:tr w:rsidR="00AE7C26">
        <w:trPr>
          <w:trHeight w:val="1433"/>
          <w:jc w:val="center"/>
        </w:trPr>
        <w:tc>
          <w:tcPr>
            <w:tcW w:w="256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09" w:type="dxa"/>
            <w:gridSpan w:val="7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分支机构名称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分支机构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统一社会信用代码</w:t>
            </w:r>
          </w:p>
        </w:tc>
      </w:tr>
      <w:tr w:rsidR="00AE7C26">
        <w:trPr>
          <w:trHeight w:val="606"/>
          <w:jc w:val="center"/>
        </w:trPr>
        <w:tc>
          <w:tcPr>
            <w:tcW w:w="4906" w:type="dxa"/>
            <w:gridSpan w:val="5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出版物经营许可证或分支机构备案证明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首次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签发时间</w:t>
            </w:r>
          </w:p>
        </w:tc>
        <w:tc>
          <w:tcPr>
            <w:tcW w:w="3763" w:type="dxa"/>
            <w:gridSpan w:val="4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年月日</w:t>
            </w:r>
          </w:p>
        </w:tc>
      </w:tr>
      <w:tr w:rsidR="00AE7C26">
        <w:trPr>
          <w:trHeight w:val="575"/>
          <w:jc w:val="center"/>
        </w:trPr>
        <w:tc>
          <w:tcPr>
            <w:tcW w:w="4906" w:type="dxa"/>
            <w:gridSpan w:val="5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出版物经营许可证或分支机构备案证明编号</w:t>
            </w:r>
          </w:p>
        </w:tc>
        <w:tc>
          <w:tcPr>
            <w:tcW w:w="3763" w:type="dxa"/>
            <w:gridSpan w:val="4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  <w:u w:val="single"/>
              </w:rPr>
            </w:pPr>
          </w:p>
        </w:tc>
      </w:tr>
      <w:tr w:rsidR="00AE7C26">
        <w:trPr>
          <w:trHeight w:val="575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年检时间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hAnsi="??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年月日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2026</w:t>
            </w:r>
            <w:r>
              <w:rPr>
                <w:rFonts w:hint="eastAsia"/>
                <w:sz w:val="21"/>
                <w:szCs w:val="21"/>
              </w:rPr>
              <w:t>年度新开办书店为证件首次签发时间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AE7C26">
        <w:trPr>
          <w:trHeight w:val="575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持续经营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持续经营年数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2"/>
                <w:szCs w:val="22"/>
              </w:rPr>
              <w:t>以“出版物经营许可证”首次签发时间为起点，并保证持续年审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AE7C26">
        <w:trPr>
          <w:trHeight w:val="575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连锁经营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□是连锁经营家数□否</w:t>
            </w:r>
          </w:p>
        </w:tc>
      </w:tr>
      <w:tr w:rsidR="00AE7C26">
        <w:trPr>
          <w:trHeight w:val="629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主要负责人（总经理或店长等）</w:t>
            </w: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3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9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5336" w:type="dxa"/>
            <w:gridSpan w:val="5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项目联系人</w:t>
            </w: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3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手机号码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73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手机号码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50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573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1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2492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经营范围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只填写出版物经营许可证或分支机构备案证明上的经营范围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1128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所有制类型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国有□民营□外商独资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□中外合作□中外合资□其他（请注明）</w:t>
            </w:r>
          </w:p>
        </w:tc>
      </w:tr>
      <w:tr w:rsidR="00AE7C26">
        <w:trPr>
          <w:trHeight w:val="1257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申报项目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新开办书店奖励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公共文化服务奖励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阅读文化活动奖励</w:t>
            </w:r>
          </w:p>
        </w:tc>
      </w:tr>
      <w:tr w:rsidR="00AE7C26">
        <w:trPr>
          <w:trHeight w:val="2390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门店所在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区域（位置）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校园内部，校园名称：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商场内部，商场名称：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□园区内部，园区名称：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□旅游景区，景区名称：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□其他区域，区域名称：</w:t>
            </w:r>
          </w:p>
        </w:tc>
      </w:tr>
      <w:tr w:rsidR="00AE7C26">
        <w:trPr>
          <w:trHeight w:val="2390"/>
          <w:jc w:val="center"/>
        </w:trPr>
        <w:tc>
          <w:tcPr>
            <w:tcW w:w="1563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营业时间</w:t>
            </w: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正常营业时间：时至时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每天营业时长共计小时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提供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小时服务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（请提供证明材料）</w:t>
            </w:r>
          </w:p>
        </w:tc>
      </w:tr>
      <w:tr w:rsidR="00AE7C26">
        <w:trPr>
          <w:trHeight w:val="557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书店面积</w:t>
            </w:r>
          </w:p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房屋产权证面积：平方米</w:t>
            </w:r>
          </w:p>
        </w:tc>
      </w:tr>
      <w:tr w:rsidR="00AE7C26">
        <w:trPr>
          <w:trHeight w:val="699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7106" w:type="dxa"/>
            <w:gridSpan w:val="8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房屋租赁合同面积：平方米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如无租赁合同则填“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”）</w:t>
            </w:r>
          </w:p>
        </w:tc>
      </w:tr>
      <w:tr w:rsidR="00AE7C26">
        <w:trPr>
          <w:trHeight w:val="803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各类功能区域面积：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平方米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 w:rsidP="00983291">
            <w:pPr>
              <w:widowControl/>
              <w:suppressAutoHyphens/>
              <w:spacing w:line="420" w:lineRule="exact"/>
              <w:ind w:left="1200" w:hangingChars="500" w:hanging="1200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售卖区面积：平方米</w:t>
            </w:r>
          </w:p>
          <w:p w:rsidR="00AE7C26" w:rsidRDefault="0027745C" w:rsidP="00983291">
            <w:pPr>
              <w:widowControl/>
              <w:suppressAutoHyphens/>
              <w:spacing w:line="420" w:lineRule="exact"/>
              <w:ind w:left="1200" w:hangingChars="500" w:hanging="1200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（含书架及书架前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米区域、收银台）</w:t>
            </w:r>
          </w:p>
        </w:tc>
      </w:tr>
      <w:tr w:rsidR="00AE7C26">
        <w:trPr>
          <w:trHeight w:val="69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阅读及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活动区面积：平方米</w:t>
            </w:r>
          </w:p>
        </w:tc>
      </w:tr>
      <w:tr w:rsidR="00AE7C26">
        <w:trPr>
          <w:trHeight w:val="77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简餐、饮品等其他非书业务区域面积：平方米</w:t>
            </w:r>
          </w:p>
        </w:tc>
      </w:tr>
      <w:tr w:rsidR="00AE7C26">
        <w:trPr>
          <w:trHeight w:val="1286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出版物情况</w:t>
            </w: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品种情况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本门店在售出版物总品种数为种；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其中，图书种、期刊种、音像制品或其他出版物种、旧书（古籍、二手书）种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（请按附件要求提供相关证明材料）</w:t>
            </w:r>
          </w:p>
        </w:tc>
      </w:tr>
      <w:tr w:rsidR="00AE7C26">
        <w:trPr>
          <w:trHeight w:val="1807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数量情况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本门店在售出版物总数量为册；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其中，图书册、期刊册、音像制品或其他出版物张或册、旧书（古籍、二手书）册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（请按附件要求提供相关证明材料）</w:t>
            </w:r>
          </w:p>
        </w:tc>
      </w:tr>
      <w:tr w:rsidR="00AE7C26">
        <w:trPr>
          <w:trHeight w:val="2376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主题出版物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本门店设有主题出版物专台、专架□是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在售党和国家领导人著作及以党和国家重大事件、重大活动、重大题材、重大理论问题等为主题的重要文献种册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（请按附件要求提供相关证明材料）</w:t>
            </w:r>
          </w:p>
        </w:tc>
      </w:tr>
      <w:tr w:rsidR="00AE7C26">
        <w:trPr>
          <w:trHeight w:val="122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出版物更替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年度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出版物更替品种数量种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（进销存证明等材料附后）</w:t>
            </w:r>
          </w:p>
        </w:tc>
      </w:tr>
      <w:tr w:rsidR="00AE7C26">
        <w:trPr>
          <w:trHeight w:val="122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分类分区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是否进行图书分类：□是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图书分类方法：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图书专架（专区、专台）个，包括：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设有“旧书新知”专台、专架□是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</w:tc>
      </w:tr>
      <w:tr w:rsidR="00AE7C26">
        <w:trPr>
          <w:trHeight w:val="9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进销存系统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是否有进销存系统：□是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进销存系统品牌：</w:t>
            </w:r>
          </w:p>
        </w:tc>
      </w:tr>
      <w:tr w:rsidR="00AE7C26">
        <w:trPr>
          <w:trHeight w:val="1929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服务情况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（申请新开办书店奖励者无需填写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此项）</w:t>
            </w: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基本服务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□导购服务□查询服务□线上服务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□推荐书单□新书预定服务□送书上门服务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□缺书登记□旧书售卖、借阅□旧书回收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□其他（请注明）</w:t>
            </w:r>
          </w:p>
        </w:tc>
      </w:tr>
      <w:tr w:rsidR="00AE7C26">
        <w:trPr>
          <w:trHeight w:val="1062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阅读服务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是否提供阅读座位：□是□否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如提供，座位总数个，其中免费座位数个</w:t>
            </w:r>
          </w:p>
        </w:tc>
      </w:tr>
      <w:tr w:rsidR="00AE7C26">
        <w:trPr>
          <w:trHeight w:val="1372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会员服务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提供会员数量个，付费会员个、免费会员个，服务内容（请简要说明附后）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不提供</w:t>
            </w:r>
          </w:p>
        </w:tc>
      </w:tr>
      <w:tr w:rsidR="00AE7C26">
        <w:trPr>
          <w:trHeight w:val="83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团购服务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是否提供团购服务：□是□否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如提供，团购单位总数个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 xml:space="preserve">  [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团购单位数量的认定以提供的对公发票为依据，发票需满足以下任一条件：团购数量达到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册（含）以上，或团购金额达到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元（含）以上）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]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（相关发票等材料附后）</w:t>
            </w:r>
          </w:p>
        </w:tc>
      </w:tr>
      <w:tr w:rsidR="00AE7C26">
        <w:trPr>
          <w:trHeight w:val="162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社会化服务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是否与社区、街区、商区或周边单位“结对子”开展社会化服务工作，是否通过零售、团购、活动等形式服务市级、国家级或国际客户：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□是合作单位数个，合作单位名称（具体名单及协议等材料附后）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□否</w:t>
            </w:r>
          </w:p>
        </w:tc>
      </w:tr>
      <w:tr w:rsidR="00AE7C26">
        <w:trPr>
          <w:trHeight w:val="162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客群服务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有明确客群定位：□是□否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□有针对客群规划的功能分区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□有针对客群规划的选品定位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（相关证明材料附后）</w:t>
            </w:r>
          </w:p>
        </w:tc>
      </w:tr>
      <w:tr w:rsidR="00AE7C26">
        <w:trPr>
          <w:trHeight w:val="162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特殊人群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服务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□无障碍电梯□无障碍卫生间□母婴室</w:t>
            </w:r>
          </w:p>
          <w:p w:rsidR="00AE7C26" w:rsidRDefault="0027745C" w:rsidP="00983291">
            <w:pPr>
              <w:widowControl/>
              <w:suppressAutoHyphens/>
              <w:spacing w:line="420" w:lineRule="exact"/>
              <w:ind w:left="480" w:hangingChars="200" w:hanging="480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□残疾人通道□适老适残设施</w:t>
            </w:r>
          </w:p>
          <w:p w:rsidR="00AE7C26" w:rsidRDefault="0027745C" w:rsidP="00983291">
            <w:pPr>
              <w:widowControl/>
              <w:suppressAutoHyphens/>
              <w:spacing w:line="420" w:lineRule="exact"/>
              <w:ind w:left="480" w:hangingChars="200" w:hanging="480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□其他（请注明）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（证明材料附后）</w:t>
            </w:r>
          </w:p>
        </w:tc>
      </w:tr>
      <w:tr w:rsidR="00AE7C26">
        <w:trPr>
          <w:trHeight w:val="1398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阅读环境</w:t>
            </w:r>
          </w:p>
        </w:tc>
        <w:tc>
          <w:tcPr>
            <w:tcW w:w="5686" w:type="dxa"/>
            <w:gridSpan w:val="6"/>
            <w:noWrap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简要描述书店阅读区环境：</w:t>
            </w: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pStyle w:val="a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pStyle w:val="a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pStyle w:val="a0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（阅读区环境照片等材料附后）</w:t>
            </w:r>
          </w:p>
        </w:tc>
      </w:tr>
      <w:tr w:rsidR="00AE7C26">
        <w:trPr>
          <w:trHeight w:val="2775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lastRenderedPageBreak/>
              <w:t>管理情况</w:t>
            </w: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管理制度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□财务管理制度□进销存管理制度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总编辑制度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□服务监督制度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选品制度□会员管理制度□卫生管理制度□图书分类整理制度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□其他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（相关证明材料附后）</w:t>
            </w:r>
          </w:p>
        </w:tc>
      </w:tr>
      <w:tr w:rsidR="00AE7C26">
        <w:trPr>
          <w:trHeight w:val="162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店内监控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店内是否有监控系统：□是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监控系统品牌：</w:t>
            </w:r>
          </w:p>
        </w:tc>
      </w:tr>
      <w:tr w:rsidR="00AE7C26">
        <w:trPr>
          <w:trHeight w:val="4275"/>
          <w:jc w:val="center"/>
        </w:trPr>
        <w:tc>
          <w:tcPr>
            <w:tcW w:w="1563" w:type="dxa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经营情况</w:t>
            </w:r>
          </w:p>
          <w:p w:rsidR="00AE7C26" w:rsidRDefault="00AE7C26">
            <w:pPr>
              <w:suppressAutoHyphens/>
              <w:snapToGrid w:val="0"/>
              <w:spacing w:line="240" w:lineRule="atLeas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运营情况（精确到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0.1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本书店营业总额为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万元，其中，图书等出版物销售收入万元、占总营业额的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，会员服务费收入万元、占总营业额的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；以上主营业务销售占总营业额的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文创产品、文具、简餐、饮品等其他非书业务相关收入万元、占总营业额的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%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hAnsi="??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营业外收入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万元、占总营业额的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 xml:space="preserve"> %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单位面积年均销售额为万元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AE7C26">
        <w:trPr>
          <w:trHeight w:val="248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本书店运营成本总额为万元，其中，其中房租万元，人员工资万元，图书等出版物购买万元，其他（物业、水电等）万元。</w:t>
            </w:r>
          </w:p>
        </w:tc>
      </w:tr>
      <w:tr w:rsidR="00AE7C26">
        <w:trPr>
          <w:trHeight w:val="2195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收入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情况（根据书店实际开设年限填写）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sz w:val="21"/>
                <w:szCs w:val="21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日，营业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额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万元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日，营业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额万元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；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sz w:val="21"/>
                <w:szCs w:val="21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日，营业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额万元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AE7C26">
        <w:trPr>
          <w:trHeight w:val="3230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盈利情况（根据书店实际开设年限填写）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□盈利万元□亏损万元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2024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盈利万元□亏损万元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sz w:val="21"/>
                <w:szCs w:val="21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日至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2026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日，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盈利万元□亏损万元</w:t>
            </w:r>
          </w:p>
        </w:tc>
      </w:tr>
      <w:tr w:rsidR="00AE7C26">
        <w:trPr>
          <w:trHeight w:val="1352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客流统计</w:t>
            </w:r>
          </w:p>
        </w:tc>
        <w:tc>
          <w:tcPr>
            <w:tcW w:w="5686" w:type="dxa"/>
            <w:gridSpan w:val="6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统计方式：□摄像头□红外计数器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人工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暂无统计</w:t>
            </w:r>
          </w:p>
        </w:tc>
      </w:tr>
      <w:tr w:rsidR="00AE7C26">
        <w:trPr>
          <w:trHeight w:val="1167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文创产品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5686" w:type="dxa"/>
            <w:gridSpan w:val="6"/>
            <w:noWrap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（请填写书店自主研发或所售卖文创产品的特色，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字以内，相关图片与证明材料附后）</w:t>
            </w: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1167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空间陈设</w:t>
            </w:r>
          </w:p>
        </w:tc>
        <w:tc>
          <w:tcPr>
            <w:tcW w:w="5686" w:type="dxa"/>
            <w:gridSpan w:val="6"/>
            <w:noWrap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（请填写所申报书店在空间设计、功能分区、展陈设计等方面的成果特色，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字以内，相关图片与证明材料附后）</w:t>
            </w: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1313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主题特色</w:t>
            </w:r>
          </w:p>
        </w:tc>
        <w:tc>
          <w:tcPr>
            <w:tcW w:w="5686" w:type="dxa"/>
            <w:gridSpan w:val="6"/>
            <w:noWrap/>
          </w:tcPr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（请填写所申报书店的主题定位、选品思路、文化内涵等能体现书店主题的相关内容，</w:t>
            </w: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字以内，相关证明材料附后）</w:t>
            </w: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AE7C26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1313"/>
          <w:jc w:val="center"/>
        </w:trPr>
        <w:tc>
          <w:tcPr>
            <w:tcW w:w="1563" w:type="dxa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多业态经营</w:t>
            </w:r>
          </w:p>
        </w:tc>
        <w:tc>
          <w:tcPr>
            <w:tcW w:w="5686" w:type="dxa"/>
            <w:gridSpan w:val="6"/>
            <w:noWrap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是否与各级图书馆开展合作（如馆配图书阅读、借还服务等）：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□是合作单位数个，合作单位名称（具体名单及协议等材料附后）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是否开展多业态融合经营：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□是融合经营类型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（相关证明材料附后）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□否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是否开展线上线下业务融合模式（自媒体、网络发行、小程序、社群经营等）：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□是业务融合模式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（相关证明材料附后）</w:t>
            </w:r>
          </w:p>
          <w:p w:rsidR="00AE7C26" w:rsidRDefault="0027745C">
            <w:pPr>
              <w:widowControl/>
              <w:suppressAutoHyphens/>
              <w:spacing w:line="420" w:lineRule="exac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□否</w:t>
            </w:r>
          </w:p>
        </w:tc>
      </w:tr>
      <w:tr w:rsidR="00AE7C26">
        <w:trPr>
          <w:trHeight w:val="1014"/>
          <w:jc w:val="center"/>
        </w:trPr>
        <w:tc>
          <w:tcPr>
            <w:tcW w:w="2560" w:type="dxa"/>
            <w:gridSpan w:val="2"/>
            <w:vMerge w:val="restart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活动参与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6109" w:type="dxa"/>
            <w:gridSpan w:val="7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  <w:t>202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年，参加北京市宣传文化重点活动情况（包括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北京市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全民阅读活动周、北京文化论坛、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全国书博会、春秋两季北京书市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、京津冀全民阅读推广活动、旧书新知”系列活动、“十月文学月”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系列活动、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“京彩文化青春绽放”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书香行活动</w:t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、北京市委宣传部、各区委宣传部主办的重要主题文化活动等）</w:t>
            </w:r>
          </w:p>
        </w:tc>
      </w:tr>
      <w:tr w:rsidR="00AE7C26">
        <w:trPr>
          <w:trHeight w:val="601"/>
          <w:jc w:val="center"/>
        </w:trPr>
        <w:tc>
          <w:tcPr>
            <w:tcW w:w="256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noWrap/>
            <w:vAlign w:val="center"/>
          </w:tcPr>
          <w:p w:rsidR="00AE7C26" w:rsidRDefault="0027745C">
            <w:pPr>
              <w:suppressAutoHyphens/>
              <w:spacing w:line="42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6" w:type="dxa"/>
            <w:gridSpan w:val="3"/>
            <w:noWrap/>
            <w:vAlign w:val="center"/>
          </w:tcPr>
          <w:p w:rsidR="00AE7C26" w:rsidRDefault="0027745C">
            <w:pPr>
              <w:suppressAutoHyphens/>
              <w:spacing w:line="420" w:lineRule="exact"/>
              <w:ind w:leftChars="-100" w:left="-320" w:rightChars="-100" w:right="-320"/>
              <w:jc w:val="center"/>
              <w:rPr>
                <w:rFonts w:eastAsia="仿宋_GB2312" w:cs="Times New Roman"/>
                <w:sz w:val="21"/>
                <w:szCs w:val="21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北京市宣传文化重点活动</w:t>
            </w: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时间、地点</w:t>
            </w:r>
          </w:p>
        </w:tc>
        <w:tc>
          <w:tcPr>
            <w:tcW w:w="1778" w:type="dxa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参与形式与项目</w:t>
            </w:r>
          </w:p>
        </w:tc>
      </w:tr>
      <w:tr w:rsidR="00AE7C26">
        <w:trPr>
          <w:trHeight w:val="601"/>
          <w:jc w:val="center"/>
        </w:trPr>
        <w:tc>
          <w:tcPr>
            <w:tcW w:w="256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noWrap/>
            <w:vAlign w:val="center"/>
          </w:tcPr>
          <w:p w:rsidR="00AE7C26" w:rsidRDefault="0027745C">
            <w:pPr>
              <w:suppressAutoHyphens/>
              <w:spacing w:line="4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1</w:t>
            </w:r>
          </w:p>
        </w:tc>
        <w:tc>
          <w:tcPr>
            <w:tcW w:w="2436" w:type="dxa"/>
            <w:gridSpan w:val="3"/>
            <w:noWrap/>
            <w:vAlign w:val="center"/>
          </w:tcPr>
          <w:p w:rsidR="00AE7C26" w:rsidRDefault="00AE7C26">
            <w:pPr>
              <w:suppressAutoHyphens/>
              <w:spacing w:line="420" w:lineRule="exact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601"/>
          <w:jc w:val="center"/>
        </w:trPr>
        <w:tc>
          <w:tcPr>
            <w:tcW w:w="256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noWrap/>
            <w:vAlign w:val="center"/>
          </w:tcPr>
          <w:p w:rsidR="00AE7C26" w:rsidRDefault="0027745C">
            <w:pPr>
              <w:suppressAutoHyphens/>
              <w:spacing w:line="4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2</w:t>
            </w:r>
          </w:p>
        </w:tc>
        <w:tc>
          <w:tcPr>
            <w:tcW w:w="2436" w:type="dxa"/>
            <w:gridSpan w:val="3"/>
            <w:noWrap/>
            <w:vAlign w:val="center"/>
          </w:tcPr>
          <w:p w:rsidR="00AE7C26" w:rsidRDefault="00AE7C26">
            <w:pPr>
              <w:suppressAutoHyphens/>
              <w:spacing w:line="420" w:lineRule="exact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601"/>
          <w:jc w:val="center"/>
        </w:trPr>
        <w:tc>
          <w:tcPr>
            <w:tcW w:w="2560" w:type="dxa"/>
            <w:gridSpan w:val="2"/>
            <w:vMerge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noWrap/>
            <w:vAlign w:val="center"/>
          </w:tcPr>
          <w:p w:rsidR="00AE7C26" w:rsidRDefault="0027745C">
            <w:pPr>
              <w:suppressAutoHyphens/>
              <w:spacing w:line="4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3</w:t>
            </w:r>
          </w:p>
        </w:tc>
        <w:tc>
          <w:tcPr>
            <w:tcW w:w="2436" w:type="dxa"/>
            <w:gridSpan w:val="3"/>
            <w:noWrap/>
            <w:vAlign w:val="center"/>
          </w:tcPr>
          <w:p w:rsidR="00AE7C26" w:rsidRDefault="00AE7C26">
            <w:pPr>
              <w:suppressAutoHyphens/>
              <w:spacing w:line="420" w:lineRule="exact"/>
              <w:rPr>
                <w:rFonts w:ascii="仿宋_GB2312" w:eastAsia="仿宋_GB2312" w:hAnsi="仿宋_GB2312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noWrap/>
            <w:vAlign w:val="center"/>
          </w:tcPr>
          <w:p w:rsidR="00AE7C26" w:rsidRDefault="00AE7C26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AE7C26">
        <w:trPr>
          <w:trHeight w:val="90"/>
          <w:jc w:val="center"/>
        </w:trPr>
        <w:tc>
          <w:tcPr>
            <w:tcW w:w="2560" w:type="dxa"/>
            <w:gridSpan w:val="2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书店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所在区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管理部门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center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109" w:type="dxa"/>
            <w:gridSpan w:val="7"/>
            <w:noWrap/>
            <w:vAlign w:val="center"/>
          </w:tcPr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Wingdings 2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审核通过</w:t>
            </w:r>
          </w:p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□审核不通过，原因</w:t>
            </w:r>
          </w:p>
          <w:p w:rsidR="00AE7C26" w:rsidRDefault="00AE7C26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经办人：主管领导：</w:t>
            </w:r>
          </w:p>
          <w:p w:rsidR="00AE7C26" w:rsidRDefault="0027745C">
            <w:pPr>
              <w:widowControl/>
              <w:suppressAutoHyphens/>
              <w:spacing w:line="420" w:lineRule="exact"/>
              <w:jc w:val="left"/>
              <w:rPr>
                <w:rFonts w:ascii="仿宋_GB2312" w:eastAsia="仿宋_GB2312" w:hAnsi="??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kern w:val="0"/>
                <w:sz w:val="24"/>
                <w:szCs w:val="24"/>
              </w:rPr>
              <w:t>日期：年月日</w:t>
            </w:r>
          </w:p>
        </w:tc>
      </w:tr>
    </w:tbl>
    <w:p w:rsidR="00AE7C26" w:rsidRDefault="00AE7C26">
      <w:pPr>
        <w:spacing w:line="500" w:lineRule="exact"/>
        <w:jc w:val="center"/>
        <w:rPr>
          <w:rFonts w:ascii="方正小标宋简体" w:eastAsia="方正小标宋简体" w:hAnsi="宋体" w:cs="Times New Roman"/>
        </w:rPr>
        <w:sectPr w:rsidR="00AE7C26">
          <w:pgSz w:w="11906" w:h="16838"/>
          <w:pgMar w:top="1440" w:right="1800" w:bottom="1440" w:left="1800" w:header="720" w:footer="1417" w:gutter="0"/>
          <w:cols w:space="720"/>
          <w:docGrid w:type="lines" w:linePitch="312"/>
        </w:sectPr>
      </w:pPr>
    </w:p>
    <w:p w:rsidR="00AE7C26" w:rsidRDefault="0027745C">
      <w:pPr>
        <w:suppressAutoHyphens/>
        <w:spacing w:after="330" w:line="500" w:lineRule="exact"/>
        <w:jc w:val="center"/>
        <w:outlineLvl w:val="0"/>
        <w:rPr>
          <w:rFonts w:ascii="方正小标宋简体" w:eastAsia="方正小标宋简体" w:hAnsi="宋体" w:cs="方正小标宋简体"/>
          <w:kern w:val="44"/>
        </w:rPr>
      </w:pPr>
      <w:r>
        <w:rPr>
          <w:rFonts w:ascii="方正小标宋简体" w:eastAsia="方正小标宋简体" w:hAnsi="宋体" w:cs="方正小标宋简体" w:hint="eastAsia"/>
          <w:kern w:val="44"/>
        </w:rPr>
        <w:lastRenderedPageBreak/>
        <w:t>二、营业证照资料</w:t>
      </w:r>
    </w:p>
    <w:p w:rsidR="00AE7C26" w:rsidRDefault="0027745C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  <w:r>
        <w:rPr>
          <w:rFonts w:ascii="方正小标宋简体" w:eastAsia="方正小标宋简体" w:hAnsi="宋体" w:cs="方正小标宋简体" w:hint="eastAsia"/>
          <w:kern w:val="44"/>
        </w:rPr>
        <w:t>2.1</w:t>
      </w:r>
      <w:r>
        <w:rPr>
          <w:rFonts w:ascii="方正小标宋简体" w:eastAsia="方正小标宋简体" w:hAnsi="宋体" w:cs="方正小标宋简体" w:hint="eastAsia"/>
          <w:kern w:val="44"/>
        </w:rPr>
        <w:t>《营业执照》</w:t>
      </w:r>
    </w:p>
    <w:p w:rsidR="00AE7C26" w:rsidRDefault="00AE7C26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</w:p>
    <w:p w:rsidR="00AE7C26" w:rsidRDefault="00AE7C26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</w:p>
    <w:p w:rsidR="00AE7C26" w:rsidRDefault="00AE7C26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</w:p>
    <w:p w:rsidR="00AE7C26" w:rsidRDefault="00AE7C26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</w:p>
    <w:p w:rsidR="00AE7C26" w:rsidRDefault="00AE7C26">
      <w:pPr>
        <w:suppressAutoHyphens/>
        <w:spacing w:after="330" w:line="500" w:lineRule="exact"/>
        <w:outlineLvl w:val="0"/>
        <w:rPr>
          <w:rFonts w:ascii="方正小标宋简体" w:eastAsia="方正小标宋简体" w:hAnsi="宋体" w:cs="方正小标宋简体"/>
          <w:kern w:val="44"/>
        </w:rPr>
      </w:pPr>
    </w:p>
    <w:p w:rsidR="00AE7C26" w:rsidRDefault="0027745C">
      <w:pPr>
        <w:suppressAutoHyphens/>
        <w:spacing w:after="330" w:line="500" w:lineRule="exact"/>
        <w:outlineLvl w:val="0"/>
        <w:rPr>
          <w:rFonts w:ascii="方正小标宋简体" w:eastAsia="方正小标宋简体" w:hAnsi="宋体" w:cs="Times New Roman"/>
          <w:kern w:val="44"/>
        </w:rPr>
      </w:pPr>
      <w:r>
        <w:rPr>
          <w:rFonts w:ascii="方正小标宋简体" w:eastAsia="方正小标宋简体" w:hAnsi="宋体" w:cs="方正小标宋简体" w:hint="eastAsia"/>
          <w:kern w:val="44"/>
        </w:rPr>
        <w:t>2.2</w:t>
      </w:r>
      <w:r>
        <w:rPr>
          <w:rFonts w:ascii="方正小标宋简体" w:eastAsia="方正小标宋简体" w:hAnsi="宋体" w:cs="方正小标宋简体" w:hint="eastAsia"/>
          <w:kern w:val="44"/>
        </w:rPr>
        <w:t>《出版物经营许可证》及其年审页（含分支机构备案证）</w:t>
      </w: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27745C">
      <w:pPr>
        <w:suppressAutoHyphens/>
        <w:spacing w:after="330" w:line="500" w:lineRule="exact"/>
        <w:jc w:val="center"/>
        <w:outlineLvl w:val="0"/>
        <w:rPr>
          <w:rFonts w:ascii="方正小标宋简体" w:eastAsia="方正小标宋简体" w:cs="Times New Roman"/>
          <w:kern w:val="44"/>
        </w:rPr>
      </w:pPr>
      <w:r>
        <w:rPr>
          <w:rFonts w:cs="Times New Roman"/>
          <w:kern w:val="44"/>
          <w:sz w:val="44"/>
          <w:szCs w:val="44"/>
        </w:rPr>
        <w:br w:type="page"/>
      </w:r>
      <w:bookmarkStart w:id="1" w:name="_Toc10632082"/>
      <w:r>
        <w:rPr>
          <w:rFonts w:ascii="方正小标宋简体" w:eastAsia="方正小标宋简体" w:cs="方正小标宋简体" w:hint="eastAsia"/>
          <w:kern w:val="44"/>
        </w:rPr>
        <w:lastRenderedPageBreak/>
        <w:t>三、</w:t>
      </w:r>
      <w:bookmarkEnd w:id="1"/>
      <w:r>
        <w:rPr>
          <w:rFonts w:ascii="方正小标宋简体" w:eastAsia="方正小标宋简体" w:cs="方正小标宋简体"/>
          <w:kern w:val="44"/>
        </w:rPr>
        <w:t>202</w:t>
      </w:r>
      <w:r>
        <w:rPr>
          <w:rFonts w:ascii="方正小标宋简体" w:eastAsia="方正小标宋简体" w:cs="方正小标宋简体" w:hint="eastAsia"/>
          <w:kern w:val="44"/>
        </w:rPr>
        <w:t>6</w:t>
      </w:r>
      <w:r>
        <w:rPr>
          <w:rFonts w:ascii="方正小标宋简体" w:eastAsia="方正小标宋简体" w:cs="方正小标宋简体" w:hint="eastAsia"/>
          <w:kern w:val="44"/>
        </w:rPr>
        <w:t>年度北京市实体书店扶持项目承诺书</w:t>
      </w:r>
    </w:p>
    <w:p w:rsidR="00AE7C26" w:rsidRDefault="00AE7C26">
      <w:pPr>
        <w:suppressAutoHyphens/>
        <w:rPr>
          <w:rFonts w:ascii="方正小标宋简体" w:eastAsia="方正小标宋简体" w:cs="Times New Roman"/>
          <w:kern w:val="44"/>
        </w:rPr>
      </w:pP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我单位承诺对所有申报资料各项内容的真实性、准确性、完整性、合法性、有效性负责。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我单位承诺所申报的项目未申请或获得其他市级财政资金支持，且项目中的各项支出费用均为实际已发生费用。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我单位承诺两年内未受到各级文化市场执法部门处罚，且无其他重大违法记录。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我单位承诺如获得扶持，将严格遵守《北京市实体书店扶持管理办法》等相关规章制度，确保扶持资金安全合规使用。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我单位承诺如获得扶持，将接受北京市实体书店主管部门的管理，接受财政、审计等相关部门的监督检查，并对检查中发现的问题，服从相关处理决定。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我单位对上述承诺内容负相应的法律责任，并承担由此产生的一切后果。如违反上述承诺，将无条件退还扶持奖励资金，三年内不得再次申报扶持项目。</w:t>
      </w:r>
    </w:p>
    <w:p w:rsidR="00AE7C26" w:rsidRDefault="0027745C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特此承诺。</w:t>
      </w:r>
    </w:p>
    <w:p w:rsidR="00AE7C26" w:rsidRDefault="00AE7C26">
      <w:pPr>
        <w:suppressAutoHyphens/>
        <w:spacing w:line="560" w:lineRule="exact"/>
        <w:ind w:firstLineChars="200" w:firstLine="640"/>
        <w:rPr>
          <w:rFonts w:ascii="仿宋_GB2312" w:eastAsia="仿宋_GB2312" w:hAnsi="??" w:cs="Times New Roman"/>
        </w:rPr>
      </w:pPr>
    </w:p>
    <w:p w:rsidR="00AE7C26" w:rsidRDefault="0027745C">
      <w:pPr>
        <w:suppressAutoHyphens/>
        <w:spacing w:line="560" w:lineRule="exact"/>
        <w:ind w:firstLineChars="1100" w:firstLine="352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申报单位：（盖章）</w:t>
      </w:r>
    </w:p>
    <w:p w:rsidR="00AE7C26" w:rsidRDefault="0027745C">
      <w:pPr>
        <w:suppressAutoHyphens/>
        <w:spacing w:line="560" w:lineRule="exact"/>
        <w:ind w:firstLineChars="1100" w:firstLine="3520"/>
        <w:rPr>
          <w:rFonts w:ascii="仿宋_GB2312" w:eastAsia="仿宋_GB2312" w:hAnsi="??" w:cs="Times New Roman"/>
        </w:rPr>
      </w:pPr>
      <w:r>
        <w:rPr>
          <w:rFonts w:ascii="仿宋_GB2312" w:eastAsia="仿宋_GB2312" w:hAnsi="??" w:cs="仿宋_GB2312" w:hint="eastAsia"/>
        </w:rPr>
        <w:t>法定代表人：（签字）</w:t>
      </w:r>
    </w:p>
    <w:p w:rsidR="00AE7C26" w:rsidRDefault="0027745C">
      <w:pPr>
        <w:suppressAutoHyphens/>
        <w:spacing w:line="560" w:lineRule="exact"/>
        <w:ind w:firstLineChars="1400" w:firstLine="4480"/>
        <w:rPr>
          <w:rFonts w:ascii="仿宋_GB2312" w:eastAsia="仿宋_GB2312" w:cs="Times New Roman"/>
          <w:sz w:val="21"/>
          <w:szCs w:val="21"/>
        </w:rPr>
      </w:pPr>
      <w:r>
        <w:rPr>
          <w:rFonts w:ascii="仿宋_GB2312" w:eastAsia="仿宋_GB2312" w:hAnsi="??" w:cs="仿宋_GB2312"/>
        </w:rPr>
        <w:t>202</w:t>
      </w:r>
      <w:r>
        <w:rPr>
          <w:rFonts w:ascii="仿宋_GB2312" w:eastAsia="仿宋_GB2312" w:hAnsi="??" w:cs="仿宋_GB2312" w:hint="eastAsia"/>
        </w:rPr>
        <w:t>6</w:t>
      </w:r>
      <w:r>
        <w:rPr>
          <w:rFonts w:ascii="仿宋_GB2312" w:eastAsia="仿宋_GB2312" w:hAnsi="??" w:cs="仿宋_GB2312" w:hint="eastAsia"/>
        </w:rPr>
        <w:t>年月日</w:t>
      </w:r>
    </w:p>
    <w:p w:rsidR="00AE7C26" w:rsidRDefault="0027745C">
      <w:pPr>
        <w:suppressAutoHyphens/>
        <w:spacing w:after="330" w:line="500" w:lineRule="exact"/>
        <w:jc w:val="center"/>
        <w:outlineLvl w:val="0"/>
        <w:rPr>
          <w:rFonts w:ascii="方正小标宋简体" w:eastAsia="方正小标宋简体" w:cs="方正小标宋简体"/>
          <w:kern w:val="44"/>
        </w:rPr>
      </w:pPr>
      <w:r>
        <w:rPr>
          <w:rFonts w:ascii="方正小标宋简体" w:eastAsia="方正小标宋简体" w:cs="Times New Roman"/>
          <w:kern w:val="44"/>
        </w:rPr>
        <w:br w:type="page"/>
      </w:r>
      <w:r>
        <w:rPr>
          <w:rFonts w:ascii="方正小标宋简体" w:eastAsia="方正小标宋简体" w:cs="方正小标宋简体" w:hint="eastAsia"/>
          <w:kern w:val="44"/>
        </w:rPr>
        <w:lastRenderedPageBreak/>
        <w:t>四、运营情况资料</w:t>
      </w:r>
    </w:p>
    <w:p w:rsidR="00AE7C26" w:rsidRDefault="0027745C">
      <w:pPr>
        <w:suppressAutoHyphens/>
        <w:spacing w:after="330" w:line="500" w:lineRule="exact"/>
        <w:outlineLvl w:val="0"/>
        <w:rPr>
          <w:rFonts w:ascii="方正小标宋简体" w:eastAsia="方正小标宋简体" w:cs="方正小标宋简体"/>
          <w:kern w:val="44"/>
        </w:rPr>
      </w:pPr>
      <w:r>
        <w:rPr>
          <w:rFonts w:ascii="方正小标宋简体" w:eastAsia="方正小标宋简体" w:cs="方正小标宋简体" w:hint="eastAsia"/>
          <w:kern w:val="44"/>
        </w:rPr>
        <w:t>4.1</w:t>
      </w:r>
      <w:r>
        <w:rPr>
          <w:rFonts w:ascii="方正小标宋简体" w:eastAsia="方正小标宋简体" w:cs="方正小标宋简体" w:hint="eastAsia"/>
          <w:kern w:val="44"/>
        </w:rPr>
        <w:t>申报单位缴税凭证或无纳税证明（</w:t>
      </w:r>
      <w:r>
        <w:rPr>
          <w:rFonts w:ascii="方正小标宋简体" w:eastAsia="方正小标宋简体" w:cs="方正小标宋简体" w:hint="eastAsia"/>
          <w:kern w:val="44"/>
        </w:rPr>
        <w:t>2025</w:t>
      </w:r>
      <w:r>
        <w:rPr>
          <w:rFonts w:ascii="方正小标宋简体" w:eastAsia="方正小标宋简体" w:cs="方正小标宋简体" w:hint="eastAsia"/>
          <w:kern w:val="44"/>
        </w:rPr>
        <w:t>年</w:t>
      </w:r>
      <w:r>
        <w:rPr>
          <w:rFonts w:ascii="方正小标宋简体" w:eastAsia="方正小标宋简体" w:cs="方正小标宋简体" w:hint="eastAsia"/>
          <w:kern w:val="44"/>
        </w:rPr>
        <w:t>8</w:t>
      </w:r>
      <w:r>
        <w:rPr>
          <w:rFonts w:ascii="方正小标宋简体" w:eastAsia="方正小标宋简体" w:cs="方正小标宋简体" w:hint="eastAsia"/>
          <w:kern w:val="44"/>
        </w:rPr>
        <w:t>月至</w:t>
      </w:r>
      <w:r>
        <w:rPr>
          <w:rFonts w:ascii="方正小标宋简体" w:eastAsia="方正小标宋简体" w:cs="方正小标宋简体" w:hint="eastAsia"/>
          <w:kern w:val="44"/>
        </w:rPr>
        <w:t>2026</w:t>
      </w:r>
      <w:r>
        <w:rPr>
          <w:rFonts w:ascii="方正小标宋简体" w:eastAsia="方正小标宋简体" w:cs="方正小标宋简体" w:hint="eastAsia"/>
          <w:kern w:val="44"/>
        </w:rPr>
        <w:t>年</w:t>
      </w:r>
      <w:r>
        <w:rPr>
          <w:rFonts w:ascii="方正小标宋简体" w:eastAsia="方正小标宋简体" w:cs="方正小标宋简体" w:hint="eastAsia"/>
          <w:kern w:val="44"/>
        </w:rPr>
        <w:t>6</w:t>
      </w:r>
      <w:r>
        <w:rPr>
          <w:rFonts w:ascii="方正小标宋简体" w:eastAsia="方正小标宋简体" w:cs="方正小标宋简体" w:hint="eastAsia"/>
          <w:kern w:val="44"/>
        </w:rPr>
        <w:t>月）</w:t>
      </w:r>
    </w:p>
    <w:p w:rsidR="00AE7C26" w:rsidRDefault="0027745C">
      <w:pPr>
        <w:suppressAutoHyphens/>
        <w:spacing w:after="330" w:line="500" w:lineRule="exact"/>
        <w:outlineLvl w:val="0"/>
        <w:rPr>
          <w:rFonts w:ascii="仿宋_GB2312" w:eastAsia="仿宋_GB2312" w:cs="Times New Roman"/>
          <w:b/>
          <w:bCs/>
          <w:kern w:val="44"/>
        </w:rPr>
      </w:pPr>
      <w:r>
        <w:rPr>
          <w:rFonts w:ascii="方正小标宋简体" w:eastAsia="方正小标宋简体" w:cs="方正小标宋简体" w:hint="eastAsia"/>
          <w:kern w:val="44"/>
        </w:rPr>
        <w:br w:type="page"/>
      </w:r>
      <w:r>
        <w:rPr>
          <w:rFonts w:ascii="方正小标宋简体" w:eastAsia="方正小标宋简体" w:cs="方正小标宋简体" w:hint="eastAsia"/>
          <w:kern w:val="44"/>
        </w:rPr>
        <w:lastRenderedPageBreak/>
        <w:t>4.2</w:t>
      </w:r>
      <w:r>
        <w:rPr>
          <w:rFonts w:ascii="方正小标宋简体" w:eastAsia="方正小标宋简体" w:cs="方正小标宋简体" w:hint="eastAsia"/>
          <w:kern w:val="44"/>
        </w:rPr>
        <w:t>申报书店</w:t>
      </w:r>
      <w:r>
        <w:rPr>
          <w:rFonts w:ascii="方正小标宋简体" w:eastAsia="方正小标宋简体" w:cs="方正小标宋简体"/>
          <w:kern w:val="44"/>
        </w:rPr>
        <w:t>202</w:t>
      </w:r>
      <w:r>
        <w:rPr>
          <w:rFonts w:ascii="方正小标宋简体" w:eastAsia="方正小标宋简体" w:cs="方正小标宋简体" w:hint="eastAsia"/>
          <w:kern w:val="44"/>
        </w:rPr>
        <w:t>6</w:t>
      </w:r>
      <w:r>
        <w:rPr>
          <w:rFonts w:ascii="方正小标宋简体" w:eastAsia="方正小标宋简体" w:cs="方正小标宋简体" w:hint="eastAsia"/>
          <w:kern w:val="44"/>
        </w:rPr>
        <w:t>年度运营情况专项审核意见</w:t>
      </w:r>
    </w:p>
    <w:p w:rsidR="00AE7C26" w:rsidRDefault="0027745C">
      <w:pPr>
        <w:suppressAutoHyphens/>
        <w:spacing w:line="46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【式样包括但不限于以下内容】</w:t>
      </w:r>
    </w:p>
    <w:p w:rsidR="00AE7C26" w:rsidRDefault="00AE7C26">
      <w:pPr>
        <w:suppressAutoHyphens/>
        <w:spacing w:line="460" w:lineRule="exact"/>
        <w:rPr>
          <w:rFonts w:ascii="仿宋_GB2312" w:eastAsia="仿宋_GB2312" w:cs="Times New Roman"/>
          <w:sz w:val="28"/>
          <w:szCs w:val="28"/>
        </w:rPr>
      </w:pPr>
    </w:p>
    <w:p w:rsidR="00AE7C26" w:rsidRDefault="0027745C">
      <w:pPr>
        <w:suppressAutoHyphens/>
        <w:spacing w:line="460" w:lineRule="exact"/>
        <w:jc w:val="center"/>
        <w:rPr>
          <w:rFonts w:ascii="方正小标宋简体" w:eastAsia="方正小标宋简体" w:hAnsi="方正小标宋简体" w:cs="Times New Roman"/>
          <w:u w:val="single"/>
        </w:rPr>
      </w:pPr>
      <w:r>
        <w:rPr>
          <w:rFonts w:ascii="方正小标宋简体" w:eastAsia="方正小标宋简体" w:hAnsi="方正小标宋简体" w:cs="方正小标宋简体"/>
          <w:u w:val="single"/>
        </w:rPr>
        <w:t>(</w:t>
      </w:r>
      <w:r>
        <w:rPr>
          <w:rFonts w:ascii="方正小标宋简体" w:eastAsia="方正小标宋简体" w:hAnsi="方正小标宋简体" w:cs="方正小标宋简体" w:hint="eastAsia"/>
          <w:u w:val="single"/>
        </w:rPr>
        <w:t>申报书店名称）</w:t>
      </w:r>
    </w:p>
    <w:p w:rsidR="00AE7C26" w:rsidRDefault="0027745C">
      <w:pPr>
        <w:suppressAutoHyphens/>
        <w:spacing w:line="460" w:lineRule="exact"/>
        <w:jc w:val="center"/>
        <w:rPr>
          <w:rFonts w:ascii="方正小标宋简体" w:eastAsia="方正小标宋简体" w:hAnsi="方正小标宋简体" w:cs="Times New Roman"/>
        </w:rPr>
      </w:pPr>
      <w:r>
        <w:rPr>
          <w:rFonts w:ascii="方正小标宋简体" w:eastAsia="方正小标宋简体" w:hAnsi="方正小标宋简体" w:cs="方正小标宋简体"/>
        </w:rPr>
        <w:t>202</w:t>
      </w:r>
      <w:r>
        <w:rPr>
          <w:rFonts w:ascii="方正小标宋简体" w:eastAsia="方正小标宋简体" w:hAnsi="方正小标宋简体" w:cs="方正小标宋简体" w:hint="eastAsia"/>
        </w:rPr>
        <w:t>6</w:t>
      </w:r>
      <w:r>
        <w:rPr>
          <w:rFonts w:ascii="方正小标宋简体" w:eastAsia="方正小标宋简体" w:hAnsi="方正小标宋简体" w:cs="方正小标宋简体" w:hint="eastAsia"/>
        </w:rPr>
        <w:t>年度运营情况专项审核意见</w:t>
      </w:r>
    </w:p>
    <w:p w:rsidR="00AE7C26" w:rsidRDefault="00AE7C26">
      <w:pPr>
        <w:suppressAutoHyphens/>
        <w:spacing w:line="460" w:lineRule="exact"/>
        <w:rPr>
          <w:rFonts w:ascii="仿宋_GB2312" w:eastAsia="仿宋_GB2312" w:hAnsi="仿宋_GB2312" w:cs="Times New Roman"/>
        </w:rPr>
      </w:pPr>
    </w:p>
    <w:p w:rsidR="00AE7C26" w:rsidRDefault="0027745C">
      <w:pPr>
        <w:suppressAutoHyphens/>
        <w:spacing w:line="460" w:lineRule="exact"/>
        <w:ind w:firstLineChars="200" w:firstLine="64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Times New Roman" w:hint="eastAsia"/>
        </w:rPr>
        <w:t>自</w:t>
      </w:r>
      <w:r>
        <w:rPr>
          <w:rFonts w:ascii="仿宋_GB2312" w:eastAsia="仿宋_GB2312" w:hAnsi="仿宋_GB2312" w:cs="Times New Roman" w:hint="eastAsia"/>
        </w:rPr>
        <w:t>202</w:t>
      </w:r>
      <w:r>
        <w:rPr>
          <w:rFonts w:ascii="仿宋_GB2312" w:eastAsia="仿宋_GB2312" w:hAnsi="仿宋_GB2312" w:cs="Times New Roman" w:hint="eastAsia"/>
        </w:rPr>
        <w:t>5</w:t>
      </w:r>
      <w:r>
        <w:rPr>
          <w:rFonts w:ascii="仿宋_GB2312" w:eastAsia="仿宋_GB2312" w:hAnsi="仿宋_GB2312" w:cs="Times New Roman" w:hint="eastAsia"/>
        </w:rPr>
        <w:t>年</w:t>
      </w:r>
      <w:r>
        <w:rPr>
          <w:rFonts w:ascii="仿宋_GB2312" w:eastAsia="仿宋_GB2312" w:hAnsi="仿宋_GB2312" w:cs="Times New Roman" w:hint="eastAsia"/>
        </w:rPr>
        <w:t>7</w:t>
      </w:r>
      <w:r>
        <w:rPr>
          <w:rFonts w:ascii="仿宋_GB2312" w:eastAsia="仿宋_GB2312" w:hAnsi="仿宋_GB2312" w:cs="Times New Roman" w:hint="eastAsia"/>
        </w:rPr>
        <w:t>月</w:t>
      </w:r>
      <w:r>
        <w:rPr>
          <w:rFonts w:ascii="仿宋_GB2312" w:eastAsia="仿宋_GB2312" w:hAnsi="仿宋_GB2312" w:cs="Times New Roman" w:hint="eastAsia"/>
        </w:rPr>
        <w:t>1</w:t>
      </w:r>
      <w:r>
        <w:rPr>
          <w:rFonts w:ascii="仿宋_GB2312" w:eastAsia="仿宋_GB2312" w:hAnsi="仿宋_GB2312" w:cs="Times New Roman" w:hint="eastAsia"/>
        </w:rPr>
        <w:t>日起（申报新开办书店奖励的书店时间为自开业之日起）至</w:t>
      </w:r>
      <w:r>
        <w:rPr>
          <w:rFonts w:ascii="仿宋_GB2312" w:eastAsia="仿宋_GB2312" w:hAnsi="仿宋_GB2312" w:cs="Times New Roman" w:hint="eastAsia"/>
        </w:rPr>
        <w:t>202</w:t>
      </w:r>
      <w:r>
        <w:rPr>
          <w:rFonts w:ascii="仿宋_GB2312" w:eastAsia="仿宋_GB2312" w:hAnsi="仿宋_GB2312" w:cs="Times New Roman" w:hint="eastAsia"/>
        </w:rPr>
        <w:t>6</w:t>
      </w:r>
      <w:r>
        <w:rPr>
          <w:rFonts w:ascii="仿宋_GB2312" w:eastAsia="仿宋_GB2312" w:hAnsi="仿宋_GB2312" w:cs="Times New Roman" w:hint="eastAsia"/>
        </w:rPr>
        <w:t>年</w:t>
      </w:r>
      <w:r>
        <w:rPr>
          <w:rFonts w:ascii="仿宋_GB2312" w:eastAsia="仿宋_GB2312" w:hAnsi="仿宋_GB2312" w:cs="Times New Roman" w:hint="eastAsia"/>
        </w:rPr>
        <w:t>6</w:t>
      </w:r>
      <w:r>
        <w:rPr>
          <w:rFonts w:ascii="仿宋_GB2312" w:eastAsia="仿宋_GB2312" w:hAnsi="仿宋_GB2312" w:cs="Times New Roman" w:hint="eastAsia"/>
        </w:rPr>
        <w:t>月</w:t>
      </w:r>
      <w:r>
        <w:rPr>
          <w:rFonts w:ascii="仿宋_GB2312" w:eastAsia="仿宋_GB2312" w:hAnsi="仿宋_GB2312" w:cs="Times New Roman" w:hint="eastAsia"/>
        </w:rPr>
        <w:t>3</w:t>
      </w:r>
      <w:r>
        <w:rPr>
          <w:rFonts w:ascii="仿宋_GB2312" w:eastAsia="仿宋_GB2312" w:hAnsi="仿宋_GB2312" w:cs="Times New Roman" w:hint="eastAsia"/>
        </w:rPr>
        <w:t>0</w:t>
      </w:r>
      <w:r>
        <w:rPr>
          <w:rFonts w:ascii="仿宋_GB2312" w:eastAsia="仿宋_GB2312" w:hAnsi="仿宋_GB2312" w:cs="Times New Roman" w:hint="eastAsia"/>
        </w:rPr>
        <w:t>日止，该书店营业总额为</w:t>
      </w:r>
      <w:r>
        <w:rPr>
          <w:rFonts w:ascii="仿宋_GB2312" w:eastAsia="仿宋_GB2312" w:hAnsi="仿宋_GB2312" w:cs="Times New Roman" w:hint="eastAsia"/>
        </w:rPr>
        <w:t xml:space="preserve">    </w:t>
      </w:r>
      <w:r>
        <w:rPr>
          <w:rFonts w:ascii="仿宋_GB2312" w:eastAsia="仿宋_GB2312" w:hAnsi="仿宋_GB2312" w:cs="Times New Roman" w:hint="eastAsia"/>
        </w:rPr>
        <w:t>万元，其中，图书等出版物销售收入</w:t>
      </w:r>
      <w:r>
        <w:rPr>
          <w:rFonts w:ascii="仿宋_GB2312" w:eastAsia="仿宋_GB2312" w:hAnsi="仿宋_GB2312" w:cs="Times New Roman" w:hint="eastAsia"/>
        </w:rPr>
        <w:t xml:space="preserve">     </w:t>
      </w:r>
      <w:r>
        <w:rPr>
          <w:rFonts w:ascii="仿宋_GB2312" w:eastAsia="仿宋_GB2312" w:hAnsi="仿宋_GB2312" w:cs="Times New Roman" w:hint="eastAsia"/>
        </w:rPr>
        <w:t>万元、占总营业额的</w:t>
      </w:r>
      <w:r>
        <w:rPr>
          <w:rFonts w:ascii="仿宋_GB2312" w:eastAsia="仿宋_GB2312" w:hAnsi="仿宋_GB2312" w:cs="Times New Roman" w:hint="eastAsia"/>
        </w:rPr>
        <w:t xml:space="preserve">    %</w:t>
      </w:r>
      <w:r>
        <w:rPr>
          <w:rFonts w:ascii="仿宋_GB2312" w:eastAsia="仿宋_GB2312" w:hAnsi="仿宋_GB2312" w:cs="Times New Roman" w:hint="eastAsia"/>
        </w:rPr>
        <w:t>，会员服务费收入</w:t>
      </w:r>
      <w:r>
        <w:rPr>
          <w:rFonts w:ascii="仿宋_GB2312" w:eastAsia="仿宋_GB2312" w:hAnsi="仿宋_GB2312" w:cs="Times New Roman" w:hint="eastAsia"/>
        </w:rPr>
        <w:t xml:space="preserve">     </w:t>
      </w:r>
      <w:r>
        <w:rPr>
          <w:rFonts w:ascii="仿宋_GB2312" w:eastAsia="仿宋_GB2312" w:hAnsi="仿宋_GB2312" w:cs="Times New Roman" w:hint="eastAsia"/>
        </w:rPr>
        <w:t>万元、占总营业额的</w:t>
      </w:r>
      <w:r>
        <w:rPr>
          <w:rFonts w:ascii="仿宋_GB2312" w:eastAsia="仿宋_GB2312" w:hAnsi="仿宋_GB2312" w:cs="Times New Roman" w:hint="eastAsia"/>
        </w:rPr>
        <w:t xml:space="preserve">    %</w:t>
      </w:r>
      <w:r>
        <w:rPr>
          <w:rFonts w:ascii="仿宋_GB2312" w:eastAsia="仿宋_GB2312" w:hAnsi="仿宋_GB2312" w:cs="Times New Roman" w:hint="eastAsia"/>
        </w:rPr>
        <w:t>，以上主营业务销售占总营业额的</w:t>
      </w:r>
      <w:r>
        <w:rPr>
          <w:rFonts w:ascii="仿宋_GB2312" w:eastAsia="仿宋_GB2312" w:hAnsi="仿宋_GB2312" w:cs="Times New Roman" w:hint="eastAsia"/>
        </w:rPr>
        <w:t xml:space="preserve">  </w:t>
      </w:r>
      <w:r>
        <w:rPr>
          <w:rFonts w:ascii="仿宋_GB2312" w:eastAsia="仿宋_GB2312" w:hAnsi="仿宋_GB2312" w:cs="Times New Roman" w:hint="eastAsia"/>
        </w:rPr>
        <w:t xml:space="preserve">  %</w:t>
      </w:r>
      <w:r>
        <w:rPr>
          <w:rFonts w:ascii="仿宋_GB2312" w:eastAsia="仿宋_GB2312" w:hAnsi="仿宋_GB2312" w:cs="Times New Roman" w:hint="eastAsia"/>
        </w:rPr>
        <w:t>；文创产品、文具、简餐、饮品等其他非书业务收入</w:t>
      </w:r>
      <w:r>
        <w:rPr>
          <w:rFonts w:ascii="仿宋_GB2312" w:eastAsia="仿宋_GB2312" w:hAnsi="仿宋_GB2312" w:cs="Times New Roman" w:hint="eastAsia"/>
        </w:rPr>
        <w:t xml:space="preserve">     </w:t>
      </w:r>
      <w:r>
        <w:rPr>
          <w:rFonts w:ascii="仿宋_GB2312" w:eastAsia="仿宋_GB2312" w:hAnsi="仿宋_GB2312" w:cs="Times New Roman" w:hint="eastAsia"/>
        </w:rPr>
        <w:t>万元、占总营业额的</w:t>
      </w:r>
      <w:r>
        <w:rPr>
          <w:rFonts w:ascii="仿宋_GB2312" w:eastAsia="仿宋_GB2312" w:hAnsi="仿宋_GB2312" w:cs="Times New Roman" w:hint="eastAsia"/>
        </w:rPr>
        <w:t xml:space="preserve">    %</w:t>
      </w:r>
      <w:r>
        <w:rPr>
          <w:rFonts w:ascii="仿宋_GB2312" w:eastAsia="仿宋_GB2312" w:hAnsi="仿宋_GB2312" w:cs="Times New Roman" w:hint="eastAsia"/>
        </w:rPr>
        <w:t>。</w:t>
      </w:r>
    </w:p>
    <w:p w:rsidR="00AE7C26" w:rsidRDefault="0027745C">
      <w:pPr>
        <w:suppressAutoHyphens/>
        <w:spacing w:line="460" w:lineRule="exact"/>
        <w:ind w:firstLineChars="200" w:firstLine="64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Times New Roman" w:hint="eastAsia"/>
        </w:rPr>
        <w:t>该书店运营成本总额为</w:t>
      </w:r>
      <w:r>
        <w:rPr>
          <w:rFonts w:ascii="仿宋_GB2312" w:eastAsia="仿宋_GB2312" w:hAnsi="仿宋_GB2312" w:cs="Times New Roman" w:hint="eastAsia"/>
        </w:rPr>
        <w:t xml:space="preserve">      </w:t>
      </w:r>
      <w:r>
        <w:rPr>
          <w:rFonts w:ascii="仿宋_GB2312" w:eastAsia="仿宋_GB2312" w:hAnsi="仿宋_GB2312" w:cs="Times New Roman" w:hint="eastAsia"/>
        </w:rPr>
        <w:t>万元，其中，其中房租</w:t>
      </w:r>
      <w:r>
        <w:rPr>
          <w:rFonts w:ascii="仿宋_GB2312" w:eastAsia="仿宋_GB2312" w:hAnsi="仿宋_GB2312" w:cs="Times New Roman" w:hint="eastAsia"/>
        </w:rPr>
        <w:t xml:space="preserve">    </w:t>
      </w:r>
      <w:r>
        <w:rPr>
          <w:rFonts w:ascii="仿宋_GB2312" w:eastAsia="仿宋_GB2312" w:hAnsi="仿宋_GB2312" w:cs="Times New Roman" w:hint="eastAsia"/>
        </w:rPr>
        <w:t>万元，人员工资</w:t>
      </w:r>
      <w:r>
        <w:rPr>
          <w:rFonts w:ascii="仿宋_GB2312" w:eastAsia="仿宋_GB2312" w:hAnsi="仿宋_GB2312" w:cs="Times New Roman" w:hint="eastAsia"/>
        </w:rPr>
        <w:t xml:space="preserve">          </w:t>
      </w:r>
      <w:r>
        <w:rPr>
          <w:rFonts w:ascii="仿宋_GB2312" w:eastAsia="仿宋_GB2312" w:hAnsi="仿宋_GB2312" w:cs="Times New Roman" w:hint="eastAsia"/>
        </w:rPr>
        <w:t>万元，图书等出版物购买</w:t>
      </w:r>
      <w:r>
        <w:rPr>
          <w:rFonts w:ascii="仿宋_GB2312" w:eastAsia="仿宋_GB2312" w:hAnsi="仿宋_GB2312" w:cs="Times New Roman" w:hint="eastAsia"/>
        </w:rPr>
        <w:t xml:space="preserve">       </w:t>
      </w:r>
      <w:r>
        <w:rPr>
          <w:rFonts w:ascii="仿宋_GB2312" w:eastAsia="仿宋_GB2312" w:hAnsi="仿宋_GB2312" w:cs="Times New Roman" w:hint="eastAsia"/>
        </w:rPr>
        <w:t>万元，其他（物业、水电等）</w:t>
      </w:r>
      <w:r>
        <w:rPr>
          <w:rFonts w:ascii="仿宋_GB2312" w:eastAsia="仿宋_GB2312" w:hAnsi="仿宋_GB2312" w:cs="Times New Roman" w:hint="eastAsia"/>
        </w:rPr>
        <w:t xml:space="preserve">       </w:t>
      </w:r>
      <w:r>
        <w:rPr>
          <w:rFonts w:ascii="仿宋_GB2312" w:eastAsia="仿宋_GB2312" w:hAnsi="仿宋_GB2312" w:cs="Times New Roman" w:hint="eastAsia"/>
        </w:rPr>
        <w:t>万元。</w:t>
      </w:r>
    </w:p>
    <w:p w:rsidR="00AE7C26" w:rsidRDefault="0027745C">
      <w:pPr>
        <w:suppressAutoHyphens/>
        <w:spacing w:line="460" w:lineRule="exact"/>
        <w:ind w:firstLineChars="200" w:firstLine="64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Times New Roman" w:hint="eastAsia"/>
        </w:rPr>
        <w:t>单位面积年均销售额为</w:t>
      </w:r>
      <w:r>
        <w:rPr>
          <w:rFonts w:ascii="仿宋_GB2312" w:eastAsia="仿宋_GB2312" w:hAnsi="仿宋_GB2312" w:cs="Times New Roman" w:hint="eastAsia"/>
        </w:rPr>
        <w:t xml:space="preserve">       </w:t>
      </w:r>
      <w:r>
        <w:rPr>
          <w:rFonts w:ascii="仿宋_GB2312" w:eastAsia="仿宋_GB2312" w:hAnsi="仿宋_GB2312" w:cs="Times New Roman" w:hint="eastAsia"/>
        </w:rPr>
        <w:t>万元。</w:t>
      </w:r>
    </w:p>
    <w:p w:rsidR="00AE7C26" w:rsidRDefault="0027745C">
      <w:pPr>
        <w:suppressAutoHyphens/>
        <w:spacing w:line="460" w:lineRule="exact"/>
        <w:ind w:firstLineChars="200" w:firstLine="64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Times New Roman" w:hint="eastAsia"/>
        </w:rPr>
        <w:t>利润总</w:t>
      </w:r>
      <w:r>
        <w:rPr>
          <w:rFonts w:ascii="仿宋_GB2312" w:eastAsia="仿宋_GB2312" w:hAnsi="仿宋_GB2312" w:cs="Times New Roman" w:hint="eastAsia"/>
        </w:rPr>
        <w:t>额为</w:t>
      </w:r>
      <w:r>
        <w:rPr>
          <w:rFonts w:ascii="仿宋_GB2312" w:eastAsia="仿宋_GB2312" w:hAnsi="仿宋_GB2312" w:cs="Times New Roman" w:hint="eastAsia"/>
        </w:rPr>
        <w:t xml:space="preserve">       </w:t>
      </w:r>
      <w:r>
        <w:rPr>
          <w:rFonts w:ascii="仿宋_GB2312" w:eastAsia="仿宋_GB2312" w:hAnsi="仿宋_GB2312" w:cs="Times New Roman" w:hint="eastAsia"/>
        </w:rPr>
        <w:t>万元</w:t>
      </w:r>
      <w:r>
        <w:rPr>
          <w:rFonts w:ascii="仿宋_GB2312" w:eastAsia="仿宋_GB2312" w:hAnsi="仿宋_GB2312" w:cs="Times New Roman" w:hint="eastAsia"/>
        </w:rPr>
        <w:t>。</w:t>
      </w:r>
    </w:p>
    <w:p w:rsidR="00AE7C26" w:rsidRDefault="0027745C">
      <w:pPr>
        <w:suppressAutoHyphens/>
        <w:spacing w:line="460" w:lineRule="exact"/>
        <w:ind w:firstLineChars="200" w:firstLine="64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Times New Roman" w:hint="eastAsia"/>
        </w:rPr>
        <w:t>相较上年同期（</w:t>
      </w:r>
      <w:r>
        <w:rPr>
          <w:rFonts w:ascii="仿宋_GB2312" w:eastAsia="仿宋_GB2312" w:hAnsi="仿宋_GB2312" w:cs="Times New Roman" w:hint="eastAsia"/>
        </w:rPr>
        <w:t>202</w:t>
      </w:r>
      <w:r>
        <w:rPr>
          <w:rFonts w:ascii="仿宋_GB2312" w:eastAsia="仿宋_GB2312" w:hAnsi="仿宋_GB2312" w:cs="Times New Roman" w:hint="eastAsia"/>
        </w:rPr>
        <w:t>4</w:t>
      </w:r>
      <w:r>
        <w:rPr>
          <w:rFonts w:ascii="仿宋_GB2312" w:eastAsia="仿宋_GB2312" w:hAnsi="仿宋_GB2312" w:cs="Times New Roman" w:hint="eastAsia"/>
        </w:rPr>
        <w:t>年</w:t>
      </w:r>
      <w:r>
        <w:rPr>
          <w:rFonts w:ascii="仿宋_GB2312" w:eastAsia="仿宋_GB2312" w:hAnsi="仿宋_GB2312" w:cs="Times New Roman" w:hint="eastAsia"/>
        </w:rPr>
        <w:t>7</w:t>
      </w:r>
      <w:r>
        <w:rPr>
          <w:rFonts w:ascii="仿宋_GB2312" w:eastAsia="仿宋_GB2312" w:hAnsi="仿宋_GB2312" w:cs="Times New Roman" w:hint="eastAsia"/>
        </w:rPr>
        <w:t>月</w:t>
      </w:r>
      <w:r>
        <w:rPr>
          <w:rFonts w:ascii="仿宋_GB2312" w:eastAsia="仿宋_GB2312" w:hAnsi="仿宋_GB2312" w:cs="Times New Roman" w:hint="eastAsia"/>
        </w:rPr>
        <w:t>1</w:t>
      </w:r>
      <w:r>
        <w:rPr>
          <w:rFonts w:ascii="仿宋_GB2312" w:eastAsia="仿宋_GB2312" w:hAnsi="仿宋_GB2312" w:cs="Times New Roman" w:hint="eastAsia"/>
        </w:rPr>
        <w:t>日至</w:t>
      </w:r>
      <w:r>
        <w:rPr>
          <w:rFonts w:ascii="仿宋_GB2312" w:eastAsia="仿宋_GB2312" w:hAnsi="仿宋_GB2312" w:cs="Times New Roman" w:hint="eastAsia"/>
        </w:rPr>
        <w:t>202</w:t>
      </w:r>
      <w:r>
        <w:rPr>
          <w:rFonts w:ascii="仿宋_GB2312" w:eastAsia="仿宋_GB2312" w:hAnsi="仿宋_GB2312" w:cs="Times New Roman" w:hint="eastAsia"/>
        </w:rPr>
        <w:t>5</w:t>
      </w:r>
      <w:r>
        <w:rPr>
          <w:rFonts w:ascii="仿宋_GB2312" w:eastAsia="仿宋_GB2312" w:hAnsi="仿宋_GB2312" w:cs="Times New Roman" w:hint="eastAsia"/>
        </w:rPr>
        <w:t>年</w:t>
      </w:r>
      <w:r>
        <w:rPr>
          <w:rFonts w:ascii="仿宋_GB2312" w:eastAsia="仿宋_GB2312" w:hAnsi="仿宋_GB2312" w:cs="Times New Roman" w:hint="eastAsia"/>
        </w:rPr>
        <w:t>6</w:t>
      </w:r>
      <w:r>
        <w:rPr>
          <w:rFonts w:ascii="仿宋_GB2312" w:eastAsia="仿宋_GB2312" w:hAnsi="仿宋_GB2312" w:cs="Times New Roman" w:hint="eastAsia"/>
        </w:rPr>
        <w:t>月</w:t>
      </w:r>
      <w:r>
        <w:rPr>
          <w:rFonts w:ascii="仿宋_GB2312" w:eastAsia="仿宋_GB2312" w:hAnsi="仿宋_GB2312" w:cs="Times New Roman" w:hint="eastAsia"/>
        </w:rPr>
        <w:t>30</w:t>
      </w:r>
      <w:r>
        <w:rPr>
          <w:rFonts w:ascii="仿宋_GB2312" w:eastAsia="仿宋_GB2312" w:hAnsi="仿宋_GB2312" w:cs="Times New Roman" w:hint="eastAsia"/>
        </w:rPr>
        <w:t>日）</w:t>
      </w:r>
      <w:r>
        <w:rPr>
          <w:rFonts w:ascii="仿宋_GB2312" w:eastAsia="仿宋_GB2312" w:hAnsi="仿宋_GB2312" w:cs="Times New Roman" w:hint="eastAsia"/>
        </w:rPr>
        <w:t>销售额增长</w:t>
      </w:r>
      <w:r>
        <w:rPr>
          <w:rFonts w:ascii="仿宋_GB2312" w:eastAsia="仿宋_GB2312" w:hAnsi="仿宋_GB2312" w:cs="Times New Roman" w:hint="eastAsia"/>
        </w:rPr>
        <w:t xml:space="preserve">    </w:t>
      </w:r>
      <w:r>
        <w:rPr>
          <w:rFonts w:ascii="仿宋_GB2312" w:eastAsia="仿宋_GB2312" w:hAnsi="仿宋_GB2312" w:cs="Times New Roman" w:hint="eastAsia"/>
        </w:rPr>
        <w:t>万元，同比增长</w:t>
      </w:r>
      <w:r>
        <w:rPr>
          <w:rFonts w:ascii="仿宋_GB2312" w:eastAsia="仿宋_GB2312" w:hAnsi="仿宋_GB2312" w:cs="Times New Roman" w:hint="eastAsia"/>
        </w:rPr>
        <w:t xml:space="preserve">    %</w:t>
      </w:r>
      <w:r>
        <w:rPr>
          <w:rFonts w:ascii="仿宋_GB2312" w:eastAsia="仿宋_GB2312" w:hAnsi="仿宋_GB2312" w:cs="Times New Roman" w:hint="eastAsia"/>
        </w:rPr>
        <w:t>，利润增长</w:t>
      </w:r>
      <w:r>
        <w:rPr>
          <w:rFonts w:ascii="仿宋_GB2312" w:eastAsia="仿宋_GB2312" w:hAnsi="仿宋_GB2312" w:cs="Times New Roman" w:hint="eastAsia"/>
        </w:rPr>
        <w:t xml:space="preserve">    </w:t>
      </w:r>
      <w:r>
        <w:rPr>
          <w:rFonts w:ascii="仿宋_GB2312" w:eastAsia="仿宋_GB2312" w:hAnsi="仿宋_GB2312" w:cs="Times New Roman" w:hint="eastAsia"/>
        </w:rPr>
        <w:t>万元。（如无增长可不填报本段落内容，如连续三年增长</w:t>
      </w:r>
      <w:r>
        <w:rPr>
          <w:rFonts w:ascii="仿宋_GB2312" w:eastAsia="仿宋_GB2312" w:hAnsi="仿宋_GB2312" w:cs="Times New Roman" w:hint="eastAsia"/>
        </w:rPr>
        <w:t>请予以体现）</w:t>
      </w:r>
    </w:p>
    <w:p w:rsidR="00AE7C26" w:rsidRDefault="00AE7C26">
      <w:pPr>
        <w:suppressAutoHyphens/>
        <w:spacing w:line="460" w:lineRule="exact"/>
        <w:rPr>
          <w:rFonts w:ascii="仿宋_GB2312" w:eastAsia="仿宋_GB2312" w:hAnsi="仿宋_GB2312" w:cs="Times New Roman"/>
        </w:rPr>
      </w:pPr>
    </w:p>
    <w:p w:rsidR="00AE7C26" w:rsidRDefault="00AE7C26">
      <w:pPr>
        <w:suppressAutoHyphens/>
        <w:spacing w:line="460" w:lineRule="exact"/>
        <w:rPr>
          <w:rFonts w:ascii="仿宋_GB2312" w:eastAsia="仿宋_GB2312" w:hAnsi="仿宋_GB2312" w:cs="Times New Roman"/>
        </w:rPr>
      </w:pPr>
    </w:p>
    <w:p w:rsidR="00AE7C26" w:rsidRDefault="0027745C">
      <w:pPr>
        <w:suppressAutoHyphens/>
        <w:spacing w:line="460" w:lineRule="exact"/>
        <w:ind w:firstLineChars="1100" w:firstLine="3520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仿宋_GB2312" w:hint="eastAsia"/>
        </w:rPr>
        <w:t>申报单位：（盖章）</w:t>
      </w:r>
    </w:p>
    <w:p w:rsidR="00AE7C26" w:rsidRDefault="0027745C">
      <w:pPr>
        <w:suppressAutoHyphens/>
        <w:spacing w:line="460" w:lineRule="exact"/>
        <w:jc w:val="right"/>
        <w:rPr>
          <w:rFonts w:ascii="仿宋_GB2312" w:eastAsia="仿宋_GB2312" w:hAnsi="仿宋_GB2312" w:cs="Times New Roman"/>
        </w:rPr>
      </w:pPr>
      <w:r>
        <w:rPr>
          <w:rFonts w:ascii="仿宋_GB2312" w:eastAsia="仿宋_GB2312" w:hAnsi="仿宋_GB2312" w:cs="仿宋_GB2312" w:hint="eastAsia"/>
        </w:rPr>
        <w:t>审计单位（第三方审计机构）：（盖章）</w:t>
      </w:r>
    </w:p>
    <w:p w:rsidR="00AE7C26" w:rsidRDefault="00AE7C26">
      <w:pPr>
        <w:suppressAutoHyphens/>
        <w:spacing w:line="460" w:lineRule="exact"/>
        <w:jc w:val="right"/>
        <w:rPr>
          <w:rFonts w:ascii="仿宋_GB2312" w:eastAsia="仿宋_GB2312" w:hAnsi="仿宋_GB2312" w:cs="仿宋_GB2312"/>
        </w:rPr>
      </w:pPr>
    </w:p>
    <w:p w:rsidR="00AE7C26" w:rsidRDefault="0027745C">
      <w:pPr>
        <w:suppressAutoHyphens/>
        <w:spacing w:line="460" w:lineRule="exact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202</w:t>
      </w:r>
      <w:r>
        <w:rPr>
          <w:rFonts w:ascii="仿宋_GB2312" w:eastAsia="仿宋_GB2312" w:hAnsi="仿宋_GB2312" w:cs="仿宋_GB2312" w:hint="eastAsia"/>
        </w:rPr>
        <w:t>6</w:t>
      </w:r>
      <w:r>
        <w:rPr>
          <w:rFonts w:ascii="仿宋_GB2312" w:eastAsia="仿宋_GB2312" w:hAnsi="仿宋_GB2312" w:cs="仿宋_GB2312" w:hint="eastAsia"/>
        </w:rPr>
        <w:t>年月日</w:t>
      </w:r>
    </w:p>
    <w:p w:rsidR="00AE7C26" w:rsidRDefault="0027745C">
      <w:pPr>
        <w:suppressAutoHyphens/>
        <w:spacing w:line="460" w:lineRule="exact"/>
        <w:rPr>
          <w:rFonts w:eastAsia="方正小标宋简体"/>
          <w:sz w:val="18"/>
          <w:szCs w:val="18"/>
        </w:rPr>
      </w:pPr>
      <w:r>
        <w:rPr>
          <w:rFonts w:ascii="仿宋_GB2312" w:eastAsia="仿宋_GB2312" w:hAnsi="仿宋_GB2312" w:cs="仿宋_GB2312" w:hint="eastAsia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 xml:space="preserve">4.3 </w:t>
      </w:r>
      <w:r>
        <w:rPr>
          <w:rFonts w:ascii="方正小标宋简体" w:eastAsia="方正小标宋简体" w:cs="方正小标宋简体" w:hint="eastAsia"/>
        </w:rPr>
        <w:t>专项审核意见的审计单位（第三方审计机构）营业执照</w:t>
      </w: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  <w:kern w:val="44"/>
        </w:rPr>
      </w:pPr>
      <w:r>
        <w:rPr>
          <w:rFonts w:ascii="方正小标宋简体" w:eastAsia="方正小标宋简体" w:cs="Times New Roman"/>
          <w:kern w:val="44"/>
        </w:rPr>
        <w:br w:type="page"/>
      </w:r>
      <w:r>
        <w:rPr>
          <w:rFonts w:ascii="方正小标宋简体" w:eastAsia="方正小标宋简体" w:cs="方正小标宋简体" w:hint="eastAsia"/>
          <w:kern w:val="44"/>
        </w:rPr>
        <w:lastRenderedPageBreak/>
        <w:t>五、书店经营场所使用证明</w:t>
      </w:r>
    </w:p>
    <w:p w:rsidR="00AE7C26" w:rsidRDefault="0027745C">
      <w:pPr>
        <w:widowControl/>
        <w:suppressAutoHyphens/>
        <w:spacing w:line="500" w:lineRule="exact"/>
        <w:rPr>
          <w:rFonts w:ascii="方正小标宋简体" w:eastAsia="方正小标宋简体" w:cs="Times New Roman"/>
          <w:kern w:val="44"/>
          <w:sz w:val="28"/>
          <w:szCs w:val="28"/>
        </w:rPr>
      </w:pPr>
      <w:r>
        <w:rPr>
          <w:rFonts w:ascii="方正小标宋简体" w:eastAsia="方正小标宋简体" w:cs="方正小标宋简体" w:hint="eastAsia"/>
          <w:kern w:val="44"/>
          <w:sz w:val="28"/>
          <w:szCs w:val="28"/>
        </w:rPr>
        <w:t>如房屋产权证，房屋租赁合同及银行转账记录、房租发票（发票核验凭证）、收据等支付凭证，合作经营协议等相关资料及证明文件复印件，加盖单位公章</w:t>
      </w:r>
    </w:p>
    <w:p w:rsidR="00AE7C26" w:rsidRDefault="00AE7C26">
      <w:pPr>
        <w:suppressAutoHyphens/>
        <w:spacing w:line="580" w:lineRule="exact"/>
        <w:rPr>
          <w:rFonts w:ascii="仿宋_GB2312" w:eastAsia="仿宋_GB2312" w:cs="Times New Roman"/>
          <w:sz w:val="21"/>
          <w:szCs w:val="21"/>
        </w:rPr>
      </w:pPr>
    </w:p>
    <w:p w:rsidR="00AE7C26" w:rsidRDefault="00AE7C26">
      <w:pPr>
        <w:suppressAutoHyphens/>
        <w:spacing w:line="580" w:lineRule="exact"/>
        <w:rPr>
          <w:rFonts w:ascii="仿宋_GB2312" w:eastAsia="仿宋_GB2312" w:cs="Times New Roman"/>
          <w:sz w:val="21"/>
          <w:szCs w:val="21"/>
        </w:rPr>
      </w:pPr>
    </w:p>
    <w:p w:rsidR="00AE7C26" w:rsidRDefault="00AE7C26">
      <w:pPr>
        <w:suppressAutoHyphens/>
        <w:spacing w:line="580" w:lineRule="exact"/>
        <w:rPr>
          <w:rFonts w:ascii="仿宋_GB2312" w:eastAsia="仿宋_GB2312" w:cs="Times New Roman"/>
          <w:sz w:val="21"/>
          <w:szCs w:val="21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六、店面外观与店堂内部照片（含门头店招）</w:t>
      </w:r>
    </w:p>
    <w:p w:rsidR="00AE7C26" w:rsidRDefault="00AE7C26">
      <w:pPr>
        <w:suppressAutoHyphens/>
        <w:snapToGrid w:val="0"/>
        <w:spacing w:line="500" w:lineRule="exact"/>
        <w:jc w:val="left"/>
        <w:rPr>
          <w:rFonts w:cs="Times New Roman"/>
        </w:rPr>
      </w:pPr>
    </w:p>
    <w:p w:rsidR="00AE7C26" w:rsidRDefault="0027745C">
      <w:pPr>
        <w:widowControl/>
        <w:suppressAutoHyphens/>
        <w:spacing w:line="500" w:lineRule="exact"/>
        <w:ind w:firstLineChars="200" w:firstLine="560"/>
        <w:jc w:val="left"/>
        <w:rPr>
          <w:rFonts w:ascii="仿宋_GB2312" w:eastAsia="仿宋_GB2312" w:hAnsi="??" w:cs="Times New Roman"/>
          <w:sz w:val="28"/>
          <w:szCs w:val="28"/>
        </w:rPr>
      </w:pPr>
      <w:r>
        <w:rPr>
          <w:rFonts w:ascii="仿宋_GB2312" w:eastAsia="仿宋_GB2312" w:hAnsi="??" w:cs="仿宋_GB2312"/>
          <w:sz w:val="28"/>
          <w:szCs w:val="28"/>
        </w:rPr>
        <w:t>1.</w:t>
      </w:r>
      <w:r>
        <w:rPr>
          <w:rFonts w:ascii="仿宋_GB2312" w:eastAsia="仿宋_GB2312" w:hAnsi="??" w:cs="仿宋_GB2312" w:hint="eastAsia"/>
          <w:sz w:val="28"/>
          <w:szCs w:val="28"/>
        </w:rPr>
        <w:t>实景照片（全景</w:t>
      </w:r>
      <w:r>
        <w:rPr>
          <w:rFonts w:ascii="仿宋_GB2312" w:eastAsia="仿宋_GB2312" w:hAnsi="??" w:cs="仿宋_GB2312"/>
          <w:sz w:val="28"/>
          <w:szCs w:val="28"/>
        </w:rPr>
        <w:t>+</w:t>
      </w:r>
      <w:r>
        <w:rPr>
          <w:rFonts w:ascii="仿宋_GB2312" w:eastAsia="仿宋_GB2312" w:hAnsi="??" w:cs="仿宋_GB2312" w:hint="eastAsia"/>
          <w:sz w:val="28"/>
          <w:szCs w:val="28"/>
        </w:rPr>
        <w:t>四个方位）</w:t>
      </w:r>
    </w:p>
    <w:p w:rsidR="00AE7C26" w:rsidRDefault="0027745C">
      <w:pPr>
        <w:widowControl/>
        <w:suppressAutoHyphens/>
        <w:spacing w:line="500" w:lineRule="exact"/>
        <w:ind w:firstLineChars="200" w:firstLine="560"/>
        <w:jc w:val="left"/>
        <w:rPr>
          <w:rFonts w:ascii="仿宋_GB2312" w:eastAsia="仿宋_GB2312" w:hAnsi="??" w:cs="Times New Roman"/>
          <w:sz w:val="28"/>
          <w:szCs w:val="28"/>
        </w:rPr>
      </w:pPr>
      <w:r>
        <w:rPr>
          <w:rFonts w:ascii="仿宋_GB2312" w:eastAsia="仿宋_GB2312" w:hAnsi="??" w:cs="仿宋_GB2312"/>
          <w:sz w:val="28"/>
          <w:szCs w:val="28"/>
        </w:rPr>
        <w:t>2.</w:t>
      </w:r>
      <w:r>
        <w:rPr>
          <w:rFonts w:ascii="仿宋_GB2312" w:eastAsia="仿宋_GB2312" w:hAnsi="??" w:cs="仿宋_GB2312" w:hint="eastAsia"/>
          <w:sz w:val="28"/>
          <w:szCs w:val="28"/>
        </w:rPr>
        <w:t>多楼层或多个功能区域的需分别提供</w:t>
      </w:r>
    </w:p>
    <w:p w:rsidR="00AE7C26" w:rsidRDefault="0027745C">
      <w:pPr>
        <w:widowControl/>
        <w:suppressAutoHyphens/>
        <w:spacing w:line="500" w:lineRule="exact"/>
        <w:ind w:firstLineChars="200" w:firstLine="560"/>
        <w:jc w:val="left"/>
        <w:rPr>
          <w:rFonts w:ascii="仿宋_GB2312" w:eastAsia="仿宋_GB2312" w:hAnsi="??" w:cs="Times New Roman"/>
          <w:sz w:val="28"/>
          <w:szCs w:val="28"/>
        </w:rPr>
      </w:pPr>
      <w:r>
        <w:rPr>
          <w:rFonts w:ascii="仿宋_GB2312" w:eastAsia="仿宋_GB2312" w:hAnsi="??" w:cs="仿宋_GB2312"/>
          <w:sz w:val="28"/>
          <w:szCs w:val="28"/>
        </w:rPr>
        <w:t>3.</w:t>
      </w:r>
      <w:r>
        <w:rPr>
          <w:rFonts w:ascii="仿宋_GB2312" w:eastAsia="仿宋_GB2312" w:hAnsi="??" w:cs="仿宋_GB2312" w:hint="eastAsia"/>
          <w:sz w:val="28"/>
          <w:szCs w:val="28"/>
        </w:rPr>
        <w:t>能体现店面所在区域位置的实景照片</w:t>
      </w:r>
    </w:p>
    <w:p w:rsidR="00AE7C26" w:rsidRDefault="0027745C">
      <w:pPr>
        <w:widowControl/>
        <w:suppressAutoHyphens/>
        <w:spacing w:line="500" w:lineRule="exact"/>
        <w:ind w:firstLineChars="200" w:firstLine="560"/>
        <w:jc w:val="left"/>
        <w:rPr>
          <w:rFonts w:ascii="仿宋_GB2312" w:eastAsia="仿宋_GB2312" w:hAnsi="??" w:cs="仿宋_GB2312"/>
          <w:sz w:val="28"/>
          <w:szCs w:val="28"/>
        </w:rPr>
      </w:pPr>
      <w:r>
        <w:rPr>
          <w:rFonts w:ascii="仿宋_GB2312" w:eastAsia="仿宋_GB2312" w:hAnsi="??" w:cs="仿宋_GB2312" w:hint="eastAsia"/>
          <w:sz w:val="28"/>
          <w:szCs w:val="28"/>
        </w:rPr>
        <w:t>以上要求每项最多上传</w:t>
      </w:r>
      <w:r>
        <w:rPr>
          <w:rFonts w:ascii="仿宋_GB2312" w:eastAsia="仿宋_GB2312" w:hAnsi="??" w:cs="仿宋_GB2312" w:hint="eastAsia"/>
          <w:sz w:val="28"/>
          <w:szCs w:val="28"/>
        </w:rPr>
        <w:t>5</w:t>
      </w:r>
      <w:r>
        <w:rPr>
          <w:rFonts w:ascii="仿宋_GB2312" w:eastAsia="仿宋_GB2312" w:hAnsi="??" w:cs="仿宋_GB2312" w:hint="eastAsia"/>
          <w:sz w:val="28"/>
          <w:szCs w:val="28"/>
        </w:rPr>
        <w:t>张照片</w:t>
      </w:r>
    </w:p>
    <w:p w:rsidR="00AE7C26" w:rsidRDefault="00AE7C26">
      <w:pPr>
        <w:suppressAutoHyphens/>
        <w:spacing w:line="580" w:lineRule="exact"/>
        <w:rPr>
          <w:rFonts w:ascii="仿宋_GB2312" w:eastAsia="仿宋_GB2312" w:cs="Times New Roman"/>
          <w:sz w:val="21"/>
          <w:szCs w:val="21"/>
        </w:rPr>
      </w:pPr>
    </w:p>
    <w:p w:rsidR="00AE7C26" w:rsidRDefault="00AE7C26">
      <w:pPr>
        <w:suppressAutoHyphens/>
        <w:spacing w:line="580" w:lineRule="exact"/>
        <w:rPr>
          <w:rFonts w:ascii="仿宋_GB2312" w:eastAsia="仿宋_GB2312" w:cs="Times New Roman"/>
          <w:sz w:val="21"/>
          <w:szCs w:val="21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noProof/>
          <w:szCs w:val="2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2050" type="#_x0000_t75" style="position:absolute;left:0;text-align:left;margin-left:-17.5pt;margin-top:112.1pt;width:444pt;height:332.4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0" o:title=""/>
            <w10:wrap type="square"/>
          </v:shape>
        </w:pict>
      </w:r>
      <w:r>
        <w:rPr>
          <w:rFonts w:ascii="方正小标宋简体" w:eastAsia="方正小标宋简体" w:cs="方正小标宋简体" w:hint="eastAsia"/>
        </w:rPr>
        <w:t>七、书店功能布局、空间设计、展陈设计平面图（带面积）及实景照片</w:t>
      </w:r>
    </w:p>
    <w:p w:rsidR="00AE7C26" w:rsidRDefault="00AE7C26">
      <w:pPr>
        <w:widowControl/>
        <w:suppressAutoHyphens/>
        <w:spacing w:line="50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AE7C26" w:rsidRDefault="0027745C">
      <w:pPr>
        <w:widowControl/>
        <w:suppressAutoHyphens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例如：书店功能布局、空间设计、展陈设计平面图（带面积）</w:t>
      </w:r>
    </w:p>
    <w:p w:rsidR="00AE7C26" w:rsidRDefault="00AE7C26">
      <w:pPr>
        <w:widowControl/>
        <w:suppressAutoHyphens/>
        <w:rPr>
          <w:rFonts w:ascii="仿宋_GB2312" w:eastAsia="仿宋_GB2312" w:hAnsi="宋体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hAnsi="宋体" w:cs="Times New Roman"/>
          <w:sz w:val="28"/>
          <w:szCs w:val="28"/>
        </w:rPr>
      </w:pPr>
    </w:p>
    <w:p w:rsidR="00AE7C26" w:rsidRDefault="0027745C">
      <w:pPr>
        <w:widowControl/>
        <w:suppressAutoHyphens/>
        <w:rPr>
          <w:rFonts w:ascii="宋体" w:eastAsia="仿宋_GB2312" w:cs="Times New Roman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实景照片（全方位照片）</w:t>
      </w: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rPr>
          <w:rFonts w:ascii="宋体" w:cs="Times New Roman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八、图书分类分区情况资料</w:t>
      </w:r>
    </w:p>
    <w:p w:rsidR="00AE7C26" w:rsidRDefault="0027745C">
      <w:pPr>
        <w:widowControl/>
        <w:suppressAutoHyphens/>
        <w:spacing w:line="500" w:lineRule="exac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（包括专台、专架、专区展陈情况及图书质量相关的文字、图片等）</w:t>
      </w:r>
    </w:p>
    <w:p w:rsidR="00AE7C26" w:rsidRDefault="00AE7C26">
      <w:pPr>
        <w:widowControl/>
        <w:suppressAutoHyphens/>
        <w:jc w:val="center"/>
        <w:rPr>
          <w:rFonts w:ascii="方正小标宋简体" w:eastAsia="方正小标宋简体" w:cs="Times New Roman"/>
        </w:rPr>
      </w:pPr>
    </w:p>
    <w:p w:rsidR="00AE7C26" w:rsidRDefault="00AE7C26">
      <w:pPr>
        <w:widowControl/>
        <w:suppressAutoHyphens/>
        <w:jc w:val="center"/>
        <w:rPr>
          <w:rFonts w:ascii="方正小标宋简体" w:eastAsia="方正小标宋简体" w:cs="Times New Roman"/>
        </w:rPr>
      </w:pP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宋体" w:cs="Times New Roman"/>
        </w:rPr>
        <w:br w:type="page"/>
      </w:r>
      <w:bookmarkStart w:id="2" w:name="_Toc10632091"/>
      <w:r>
        <w:rPr>
          <w:rFonts w:ascii="方正小标宋简体" w:eastAsia="方正小标宋简体" w:cs="方正小标宋简体" w:hint="eastAsia"/>
        </w:rPr>
        <w:lastRenderedPageBreak/>
        <w:t>九</w:t>
      </w:r>
      <w:r>
        <w:rPr>
          <w:rFonts w:ascii="方正小标宋简体" w:eastAsia="方正小标宋简体" w:cs="方正小标宋简体" w:hint="eastAsia"/>
          <w:sz w:val="28"/>
          <w:szCs w:val="28"/>
        </w:rPr>
        <w:t>、</w:t>
      </w:r>
      <w:r>
        <w:rPr>
          <w:rFonts w:ascii="方正小标宋简体" w:eastAsia="方正小标宋简体" w:cs="方正小标宋简体" w:hint="eastAsia"/>
        </w:rPr>
        <w:t>书店发行出版物品种数量</w:t>
      </w:r>
    </w:p>
    <w:p w:rsidR="00AE7C26" w:rsidRDefault="0027745C">
      <w:pPr>
        <w:widowControl/>
        <w:suppressAutoHyphens/>
        <w:spacing w:line="500" w:lineRule="exac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（提供进销存系统当年度</w:t>
      </w:r>
      <w:r>
        <w:rPr>
          <w:rFonts w:ascii="方正小标宋简体" w:eastAsia="方正小标宋简体" w:cs="方正小标宋简体" w:hint="eastAsia"/>
          <w:sz w:val="28"/>
          <w:szCs w:val="28"/>
        </w:rPr>
        <w:t>【</w:t>
      </w:r>
      <w:r>
        <w:rPr>
          <w:rFonts w:ascii="方正小标宋简体" w:eastAsia="方正小标宋简体" w:cs="方正小标宋简体" w:hint="eastAsia"/>
          <w:sz w:val="28"/>
          <w:szCs w:val="28"/>
        </w:rPr>
        <w:t>2025</w:t>
      </w:r>
      <w:r>
        <w:rPr>
          <w:rFonts w:ascii="方正小标宋简体" w:eastAsia="方正小标宋简体" w:cs="方正小标宋简体" w:hint="eastAsia"/>
          <w:sz w:val="28"/>
          <w:szCs w:val="28"/>
        </w:rPr>
        <w:t>年</w:t>
      </w:r>
      <w:r>
        <w:rPr>
          <w:rFonts w:ascii="方正小标宋简体" w:eastAsia="方正小标宋简体" w:cs="方正小标宋简体" w:hint="eastAsia"/>
          <w:sz w:val="28"/>
          <w:szCs w:val="28"/>
        </w:rPr>
        <w:t>7</w:t>
      </w:r>
      <w:r>
        <w:rPr>
          <w:rFonts w:ascii="方正小标宋简体" w:eastAsia="方正小标宋简体" w:cs="方正小标宋简体" w:hint="eastAsia"/>
          <w:sz w:val="28"/>
          <w:szCs w:val="28"/>
        </w:rPr>
        <w:t>月</w:t>
      </w:r>
      <w:r>
        <w:rPr>
          <w:rFonts w:ascii="方正小标宋简体" w:eastAsia="方正小标宋简体" w:cs="方正小标宋简体" w:hint="eastAsia"/>
          <w:sz w:val="28"/>
          <w:szCs w:val="28"/>
        </w:rPr>
        <w:t>1</w:t>
      </w:r>
      <w:r>
        <w:rPr>
          <w:rFonts w:ascii="方正小标宋简体" w:eastAsia="方正小标宋简体" w:cs="方正小标宋简体" w:hint="eastAsia"/>
          <w:sz w:val="28"/>
          <w:szCs w:val="28"/>
        </w:rPr>
        <w:t>日至</w:t>
      </w:r>
      <w:r>
        <w:rPr>
          <w:rFonts w:ascii="方正小标宋简体" w:eastAsia="方正小标宋简体" w:cs="方正小标宋简体" w:hint="eastAsia"/>
          <w:sz w:val="28"/>
          <w:szCs w:val="28"/>
        </w:rPr>
        <w:t>2026</w:t>
      </w:r>
      <w:r>
        <w:rPr>
          <w:rFonts w:ascii="方正小标宋简体" w:eastAsia="方正小标宋简体" w:cs="方正小标宋简体" w:hint="eastAsia"/>
          <w:sz w:val="28"/>
          <w:szCs w:val="28"/>
        </w:rPr>
        <w:t>年</w:t>
      </w:r>
      <w:r>
        <w:rPr>
          <w:rFonts w:ascii="方正小标宋简体" w:eastAsia="方正小标宋简体" w:cs="方正小标宋简体" w:hint="eastAsia"/>
          <w:sz w:val="28"/>
          <w:szCs w:val="28"/>
        </w:rPr>
        <w:t>6</w:t>
      </w:r>
      <w:r>
        <w:rPr>
          <w:rFonts w:ascii="方正小标宋简体" w:eastAsia="方正小标宋简体" w:cs="方正小标宋简体" w:hint="eastAsia"/>
          <w:sz w:val="28"/>
          <w:szCs w:val="28"/>
        </w:rPr>
        <w:t>月</w:t>
      </w:r>
      <w:r>
        <w:rPr>
          <w:rFonts w:ascii="方正小标宋简体" w:eastAsia="方正小标宋简体" w:cs="方正小标宋简体" w:hint="eastAsia"/>
          <w:sz w:val="28"/>
          <w:szCs w:val="28"/>
        </w:rPr>
        <w:t>30</w:t>
      </w:r>
      <w:r>
        <w:rPr>
          <w:rFonts w:ascii="方正小标宋简体" w:eastAsia="方正小标宋简体" w:cs="方正小标宋简体" w:hint="eastAsia"/>
          <w:sz w:val="28"/>
          <w:szCs w:val="28"/>
        </w:rPr>
        <w:t>日</w:t>
      </w:r>
      <w:r>
        <w:rPr>
          <w:rFonts w:ascii="方正小标宋简体" w:eastAsia="方正小标宋简体" w:cs="方正小标宋简体" w:hint="eastAsia"/>
          <w:sz w:val="28"/>
          <w:szCs w:val="28"/>
        </w:rPr>
        <w:t>】</w:t>
      </w:r>
      <w:r>
        <w:rPr>
          <w:rFonts w:ascii="方正小标宋简体" w:eastAsia="方正小标宋简体" w:cs="方正小标宋简体" w:hint="eastAsia"/>
          <w:sz w:val="28"/>
          <w:szCs w:val="28"/>
        </w:rPr>
        <w:t>总品种及数量截图等相关证明材料</w:t>
      </w:r>
      <w:r>
        <w:rPr>
          <w:rFonts w:ascii="方正小标宋简体" w:eastAsia="方正小标宋简体" w:cs="方正小标宋简体" w:hint="eastAsia"/>
          <w:sz w:val="28"/>
          <w:szCs w:val="28"/>
        </w:rPr>
        <w:t>，</w:t>
      </w:r>
      <w:r>
        <w:rPr>
          <w:rFonts w:ascii="方正小标宋简体" w:eastAsia="方正小标宋简体" w:cs="方正小标宋简体" w:hint="eastAsia"/>
          <w:sz w:val="28"/>
          <w:szCs w:val="28"/>
        </w:rPr>
        <w:t>要求如下</w:t>
      </w:r>
      <w:r>
        <w:rPr>
          <w:rFonts w:ascii="方正小标宋简体" w:eastAsia="方正小标宋简体" w:cs="方正小标宋简体" w:hint="eastAsia"/>
          <w:sz w:val="28"/>
          <w:szCs w:val="28"/>
        </w:rPr>
        <w:t>）</w:t>
      </w:r>
    </w:p>
    <w:bookmarkEnd w:id="2"/>
    <w:p w:rsidR="00AE7C26" w:rsidRDefault="0027745C">
      <w:pPr>
        <w:suppressAutoHyphens/>
        <w:jc w:val="left"/>
        <w:rPr>
          <w:rFonts w:ascii="方正小标宋简体" w:eastAsia="方正小标宋简体" w:cs="方正小标宋简体"/>
          <w:sz w:val="22"/>
          <w:szCs w:val="22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依据书店自身进销存系统的实际数据，提供能够反映书店经营出版物品种数量的系统界面截图。所截图片需涵盖以下关键数据：</w:t>
      </w:r>
    </w:p>
    <w:p w:rsidR="00AE7C26" w:rsidRDefault="0027745C">
      <w:pPr>
        <w:numPr>
          <w:ilvl w:val="0"/>
          <w:numId w:val="1"/>
        </w:numPr>
        <w:suppressAutoHyphens/>
        <w:jc w:val="left"/>
        <w:rPr>
          <w:rFonts w:ascii="方正小标宋简体" w:eastAsia="方正小标宋简体" w:cs="方正小标宋简体"/>
          <w:sz w:val="22"/>
          <w:szCs w:val="22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出版物数量，用以清晰展现当下经营的出版物数量；</w:t>
      </w:r>
    </w:p>
    <w:p w:rsidR="00AE7C26" w:rsidRDefault="0027745C">
      <w:pPr>
        <w:suppressAutoHyphens/>
        <w:jc w:val="left"/>
        <w:rPr>
          <w:rFonts w:ascii="方正小标宋简体" w:eastAsia="方正小标宋简体" w:cs="方正小标宋简体"/>
          <w:sz w:val="22"/>
          <w:szCs w:val="22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要求上架经营出版物不少于</w:t>
      </w:r>
      <w:r>
        <w:rPr>
          <w:rFonts w:ascii="方正小标宋简体" w:eastAsia="方正小标宋简体" w:cs="方正小标宋简体" w:hint="eastAsia"/>
          <w:sz w:val="22"/>
          <w:szCs w:val="22"/>
        </w:rPr>
        <w:t>2000</w:t>
      </w:r>
      <w:r>
        <w:rPr>
          <w:rFonts w:ascii="方正小标宋简体" w:eastAsia="方正小标宋简体" w:cs="方正小标宋简体" w:hint="eastAsia"/>
          <w:sz w:val="22"/>
          <w:szCs w:val="22"/>
        </w:rPr>
        <w:t>册。</w:t>
      </w:r>
    </w:p>
    <w:p w:rsidR="00AE7C26" w:rsidRDefault="0027745C">
      <w:pPr>
        <w:numPr>
          <w:ilvl w:val="0"/>
          <w:numId w:val="1"/>
        </w:numPr>
        <w:suppressAutoHyphens/>
        <w:jc w:val="left"/>
        <w:rPr>
          <w:rFonts w:ascii="方正小标宋简体" w:eastAsia="方正小标宋简体" w:cs="方正小标宋简体"/>
          <w:sz w:val="22"/>
          <w:szCs w:val="22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出版物品种，明确经营的不同种类出版物的数目；</w:t>
      </w:r>
    </w:p>
    <w:p w:rsidR="00AE7C26" w:rsidRDefault="0027745C">
      <w:pPr>
        <w:suppressAutoHyphens/>
        <w:jc w:val="left"/>
        <w:rPr>
          <w:rFonts w:ascii="方正小标宋简体" w:eastAsia="方正小标宋简体" w:cs="方正小标宋简体"/>
          <w:sz w:val="22"/>
          <w:szCs w:val="22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要求出版物品种不少于</w:t>
      </w:r>
      <w:r>
        <w:rPr>
          <w:rFonts w:ascii="方正小标宋简体" w:eastAsia="方正小标宋简体" w:cs="方正小标宋简体" w:hint="eastAsia"/>
          <w:sz w:val="22"/>
          <w:szCs w:val="22"/>
        </w:rPr>
        <w:t>500</w:t>
      </w:r>
      <w:r>
        <w:rPr>
          <w:rFonts w:ascii="方正小标宋简体" w:eastAsia="方正小标宋简体" w:cs="方正小标宋简体" w:hint="eastAsia"/>
          <w:sz w:val="22"/>
          <w:szCs w:val="22"/>
        </w:rPr>
        <w:t>种。</w:t>
      </w:r>
    </w:p>
    <w:p w:rsidR="00AE7C26" w:rsidRDefault="0027745C">
      <w:pPr>
        <w:suppressAutoHyphens/>
        <w:jc w:val="left"/>
        <w:rPr>
          <w:rFonts w:eastAsia="微软雅黑"/>
          <w:sz w:val="18"/>
          <w:szCs w:val="18"/>
        </w:rPr>
      </w:pPr>
      <w:r>
        <w:rPr>
          <w:rFonts w:ascii="方正小标宋简体" w:eastAsia="方正小标宋简体" w:cs="方正小标宋简体" w:hint="eastAsia"/>
          <w:sz w:val="22"/>
          <w:szCs w:val="22"/>
        </w:rPr>
        <w:t>截图要求提供首页及末页汇总页，以确保数据的完整性与连贯性。</w:t>
      </w:r>
    </w:p>
    <w:p w:rsidR="00AE7C26" w:rsidRDefault="00AE7C26">
      <w:pPr>
        <w:widowControl/>
        <w:suppressAutoHyphens/>
        <w:rPr>
          <w:rFonts w:ascii="仿宋_GB2312" w:eastAsia="仿宋_GB2312" w:hAnsi="仿宋_GB2312" w:cs="Times New Roman"/>
          <w:highlight w:val="red"/>
        </w:rPr>
      </w:pPr>
    </w:p>
    <w:p w:rsidR="00AE7C26" w:rsidRDefault="00AE7C26">
      <w:pPr>
        <w:widowControl/>
        <w:suppressAutoHyphens/>
        <w:rPr>
          <w:rFonts w:ascii="仿宋_GB2312" w:eastAsia="仿宋_GB2312" w:hAnsi="仿宋_GB2312" w:cs="Times New Roman"/>
          <w:highlight w:val="red"/>
        </w:rPr>
      </w:pPr>
    </w:p>
    <w:p w:rsidR="00AE7C26" w:rsidRDefault="00AE7C26">
      <w:pPr>
        <w:widowControl/>
        <w:suppressAutoHyphens/>
        <w:rPr>
          <w:rFonts w:ascii="仿宋_GB2312" w:eastAsia="仿宋_GB2312" w:hAnsi="仿宋_GB2312" w:cs="Times New Roman"/>
          <w:highlight w:val="red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十、管理制度清单</w:t>
      </w:r>
    </w:p>
    <w:p w:rsidR="00AE7C26" w:rsidRDefault="0027745C">
      <w:pPr>
        <w:widowControl/>
        <w:suppressAutoHyphens/>
        <w:spacing w:line="500" w:lineRule="exac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（需同时上传对应名称的管理制度</w:t>
      </w:r>
      <w:r>
        <w:rPr>
          <w:rFonts w:ascii="方正小标宋简体" w:eastAsia="方正小标宋简体" w:cs="方正小标宋简体" w:hint="eastAsia"/>
          <w:sz w:val="28"/>
          <w:szCs w:val="28"/>
        </w:rPr>
        <w:t>名称</w:t>
      </w:r>
      <w:r>
        <w:rPr>
          <w:rFonts w:ascii="方正小标宋简体" w:eastAsia="方正小标宋简体" w:cs="方正小标宋简体" w:hint="eastAsia"/>
          <w:sz w:val="28"/>
          <w:szCs w:val="28"/>
        </w:rPr>
        <w:t>或</w:t>
      </w:r>
      <w:r>
        <w:rPr>
          <w:rFonts w:ascii="方正小标宋简体" w:eastAsia="方正小标宋简体" w:cs="方正小标宋简体" w:hint="eastAsia"/>
          <w:sz w:val="28"/>
          <w:szCs w:val="28"/>
        </w:rPr>
        <w:t>该制度首页及加盖公章页</w:t>
      </w:r>
      <w:r>
        <w:rPr>
          <w:rFonts w:ascii="方正小标宋简体" w:eastAsia="方正小标宋简体" w:cs="方正小标宋简体" w:hint="eastAsia"/>
          <w:sz w:val="28"/>
          <w:szCs w:val="28"/>
        </w:rPr>
        <w:t>图片）</w:t>
      </w:r>
    </w:p>
    <w:p w:rsidR="00AE7C26" w:rsidRDefault="00AE7C26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75"/>
      </w:tblGrid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75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管理制度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清单</w:t>
            </w: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4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7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E7C26">
        <w:trPr>
          <w:trHeight w:val="454"/>
          <w:jc w:val="center"/>
        </w:trPr>
        <w:tc>
          <w:tcPr>
            <w:tcW w:w="817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…</w:t>
            </w:r>
          </w:p>
        </w:tc>
        <w:tc>
          <w:tcPr>
            <w:tcW w:w="7675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AE7C26" w:rsidRDefault="00AE7C26">
      <w:pPr>
        <w:widowControl/>
        <w:suppressAutoHyphens/>
        <w:jc w:val="center"/>
        <w:rPr>
          <w:rFonts w:ascii="方正小标宋简体" w:eastAsia="方正小标宋简体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十一、出版物更替品种数量相关资料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（依据书店自身进销存系统的实际数据，提供能够反映当年出版物更替品种数量的系统界面截图。所截图片需涵盖以下关键数据：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1.</w:t>
      </w:r>
      <w:r>
        <w:rPr>
          <w:rFonts w:ascii="方正小标宋简体" w:eastAsia="方正小标宋简体" w:cs="方正小标宋简体" w:hint="eastAsia"/>
          <w:sz w:val="28"/>
          <w:szCs w:val="28"/>
        </w:rPr>
        <w:t>库存数量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用以清晰展现当下库存的出版物数量</w:t>
      </w:r>
      <w:r>
        <w:rPr>
          <w:rFonts w:ascii="方正小标宋简体" w:eastAsia="方正小标宋简体" w:cs="方正小标宋简体" w:hint="eastAsia"/>
          <w:sz w:val="28"/>
          <w:szCs w:val="28"/>
        </w:rPr>
        <w:t>。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2.</w:t>
      </w:r>
      <w:r>
        <w:rPr>
          <w:rFonts w:ascii="方正小标宋简体" w:eastAsia="方正小标宋简体" w:cs="方正小标宋简体" w:hint="eastAsia"/>
          <w:sz w:val="28"/>
          <w:szCs w:val="28"/>
        </w:rPr>
        <w:t>库存品种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明确库存中不同种类出版物的数目。</w:t>
      </w:r>
    </w:p>
    <w:p w:rsidR="00AE7C26" w:rsidRDefault="00AE7C26">
      <w:pPr>
        <w:widowControl/>
        <w:suppressAutoHyphens/>
        <w:spacing w:line="50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截图要求提供首页及末页汇总页，以确保数据的完整性与连贯性。）</w:t>
      </w: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rPr>
          <w:rFonts w:ascii="仿宋_GB2312" w:eastAsia="仿宋_GB2312" w:cs="Times New Roman"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十二、团购服务相关材料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hAnsi="宋体" w:cs="方正小标宋简体"/>
          <w:sz w:val="28"/>
          <w:szCs w:val="28"/>
        </w:rPr>
      </w:pPr>
      <w:r>
        <w:rPr>
          <w:rFonts w:ascii="方正小标宋简体" w:eastAsia="方正小标宋简体" w:hAnsi="宋体" w:cs="方正小标宋简体"/>
          <w:sz w:val="28"/>
          <w:szCs w:val="28"/>
        </w:rPr>
        <w:t>[</w:t>
      </w:r>
      <w:r>
        <w:rPr>
          <w:rFonts w:ascii="方正小标宋简体" w:eastAsia="方正小标宋简体" w:hAnsi="宋体" w:cs="方正小标宋简体" w:hint="eastAsia"/>
          <w:sz w:val="28"/>
          <w:szCs w:val="28"/>
        </w:rPr>
        <w:t>团购单位数量的认定以提供的对公发票为依据，发票需满足以下任一条件：团购数量达到</w:t>
      </w:r>
      <w:r>
        <w:rPr>
          <w:rFonts w:ascii="方正小标宋简体" w:eastAsia="方正小标宋简体" w:hAnsi="宋体" w:cs="方正小标宋简体"/>
          <w:sz w:val="28"/>
          <w:szCs w:val="28"/>
        </w:rPr>
        <w:t>20</w:t>
      </w:r>
      <w:r>
        <w:rPr>
          <w:rFonts w:ascii="方正小标宋简体" w:eastAsia="方正小标宋简体" w:hAnsi="宋体" w:cs="方正小标宋简体" w:hint="eastAsia"/>
          <w:sz w:val="28"/>
          <w:szCs w:val="28"/>
        </w:rPr>
        <w:t>册（含）以上，或团购金额达到</w:t>
      </w:r>
      <w:r>
        <w:rPr>
          <w:rFonts w:ascii="方正小标宋简体" w:eastAsia="方正小标宋简体" w:hAnsi="宋体" w:cs="方正小标宋简体"/>
          <w:sz w:val="28"/>
          <w:szCs w:val="28"/>
        </w:rPr>
        <w:t>2000</w:t>
      </w:r>
      <w:r>
        <w:rPr>
          <w:rFonts w:ascii="方正小标宋简体" w:eastAsia="方正小标宋简体" w:hAnsi="宋体" w:cs="方正小标宋简体" w:hint="eastAsia"/>
          <w:sz w:val="28"/>
          <w:szCs w:val="28"/>
        </w:rPr>
        <w:t>元（含）以上</w:t>
      </w:r>
      <w:r>
        <w:rPr>
          <w:rFonts w:ascii="方正小标宋简体" w:eastAsia="方正小标宋简体" w:hAnsi="宋体" w:cs="方正小标宋简体"/>
          <w:sz w:val="28"/>
          <w:szCs w:val="28"/>
        </w:rPr>
        <w:t>]</w:t>
      </w:r>
    </w:p>
    <w:p w:rsidR="00AE7C26" w:rsidRDefault="00AE7C26">
      <w:pPr>
        <w:suppressAutoHyphens/>
        <w:snapToGrid w:val="0"/>
        <w:spacing w:line="240" w:lineRule="atLeast"/>
        <w:jc w:val="left"/>
        <w:rPr>
          <w:rFonts w:ascii="方正小标宋简体" w:eastAsia="方正小标宋简体" w:hAnsi="宋体" w:cs="Times New Roman"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团购服务汇总表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3404"/>
        <w:gridCol w:w="2062"/>
        <w:gridCol w:w="1413"/>
        <w:gridCol w:w="1633"/>
      </w:tblGrid>
      <w:tr w:rsidR="00AE7C26">
        <w:trPr>
          <w:cantSplit/>
          <w:tblHeader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4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团购单位名称</w:t>
            </w:r>
          </w:p>
        </w:tc>
        <w:tc>
          <w:tcPr>
            <w:tcW w:w="2062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购买图书名称</w:t>
            </w:r>
          </w:p>
        </w:tc>
        <w:tc>
          <w:tcPr>
            <w:tcW w:w="1413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633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…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AE7C26">
      <w:pPr>
        <w:widowControl/>
        <w:suppressAutoHyphens/>
        <w:jc w:val="center"/>
        <w:rPr>
          <w:rFonts w:ascii="仿宋_GB2312" w:eastAsia="仿宋_GB2312" w:cs="Times New Roman"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十三、与社区、街区、商区或周边单位“结对子”</w:t>
      </w: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hAnsi="Times New Roman" w:cs="Times New Roman"/>
        </w:rPr>
      </w:pPr>
      <w:r>
        <w:rPr>
          <w:rFonts w:ascii="方正小标宋简体" w:eastAsia="方正小标宋简体" w:cs="方正小标宋简体" w:hint="eastAsia"/>
        </w:rPr>
        <w:t>开展社会化服务工作及</w:t>
      </w:r>
      <w:r>
        <w:rPr>
          <w:rFonts w:ascii="方正小标宋简体" w:eastAsia="方正小标宋简体" w:hAnsi="Times New Roman" w:cs="方正小标宋简体" w:hint="eastAsia"/>
        </w:rPr>
        <w:t>通过零售、团购、活动等形式</w:t>
      </w: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hAnsi="Times New Roman" w:cs="方正小标宋简体" w:hint="eastAsia"/>
        </w:rPr>
        <w:t>服务市级、国家级或国际客户</w:t>
      </w:r>
      <w:r>
        <w:rPr>
          <w:rFonts w:ascii="方正小标宋简体" w:eastAsia="方正小标宋简体" w:cs="方正小标宋简体" w:hint="eastAsia"/>
        </w:rPr>
        <w:t>材料</w:t>
      </w:r>
    </w:p>
    <w:p w:rsidR="00AE7C26" w:rsidRDefault="00AE7C26">
      <w:pPr>
        <w:widowControl/>
        <w:suppressAutoHyphens/>
        <w:spacing w:line="500" w:lineRule="exact"/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“结对子”及服务客群汇总表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3404"/>
        <w:gridCol w:w="2062"/>
        <w:gridCol w:w="1413"/>
        <w:gridCol w:w="1633"/>
      </w:tblGrid>
      <w:tr w:rsidR="00AE7C26">
        <w:trPr>
          <w:cantSplit/>
          <w:tblHeader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04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“结对子”或服务市级、国家级、国际客群单位名称</w:t>
            </w:r>
          </w:p>
        </w:tc>
        <w:tc>
          <w:tcPr>
            <w:tcW w:w="2062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合作类别（“结对子”、零售、团购、活动、其他）</w:t>
            </w:r>
          </w:p>
        </w:tc>
        <w:tc>
          <w:tcPr>
            <w:tcW w:w="1413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协议签订时间</w:t>
            </w:r>
          </w:p>
        </w:tc>
        <w:tc>
          <w:tcPr>
            <w:tcW w:w="1633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hAnsi="??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??" w:cs="仿宋_GB2312" w:hint="eastAsia"/>
                <w:b/>
                <w:bCs/>
                <w:kern w:val="0"/>
                <w:sz w:val="24"/>
                <w:szCs w:val="24"/>
              </w:rPr>
              <w:t>备注（标注对应协议页码）</w:t>
            </w: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E7C26">
        <w:trPr>
          <w:trHeight w:val="397"/>
          <w:jc w:val="center"/>
        </w:trPr>
        <w:tc>
          <w:tcPr>
            <w:tcW w:w="546" w:type="dxa"/>
            <w:noWrap/>
            <w:vAlign w:val="center"/>
          </w:tcPr>
          <w:p w:rsidR="00AE7C26" w:rsidRDefault="0027745C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…</w:t>
            </w:r>
          </w:p>
        </w:tc>
        <w:tc>
          <w:tcPr>
            <w:tcW w:w="3404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62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33" w:type="dxa"/>
            <w:noWrap/>
            <w:vAlign w:val="center"/>
          </w:tcPr>
          <w:p w:rsidR="00AE7C26" w:rsidRDefault="00AE7C26">
            <w:pPr>
              <w:widowControl/>
              <w:suppressAutoHyphens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E7C26" w:rsidRDefault="00AE7C26">
      <w:pPr>
        <w:widowControl/>
        <w:suppressAutoHyphens/>
        <w:jc w:val="center"/>
        <w:rPr>
          <w:rFonts w:ascii="方正小标宋简体" w:eastAsia="方正小标宋简体" w:hAnsi="宋体" w:cs="Times New Roman"/>
        </w:rPr>
      </w:pP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hAnsi="宋体" w:cs="方正小标宋简体" w:hint="eastAsia"/>
          <w:sz w:val="28"/>
          <w:szCs w:val="28"/>
        </w:rPr>
        <w:t>“结对子”协议，</w:t>
      </w:r>
      <w:r>
        <w:rPr>
          <w:rFonts w:ascii="方正小标宋简体" w:eastAsia="方正小标宋简体" w:hAnsi="Times New Roman" w:cs="方正小标宋简体" w:hint="eastAsia"/>
          <w:sz w:val="28"/>
          <w:szCs w:val="28"/>
        </w:rPr>
        <w:t>通过零售、团购、活动等形式服务市级、国家级或国际客户协议或进销单</w:t>
      </w:r>
      <w:r>
        <w:rPr>
          <w:rFonts w:ascii="方正小标宋简体" w:eastAsia="方正小标宋简体" w:hAnsi="宋体" w:cs="方正小标宋简体" w:hint="eastAsia"/>
          <w:sz w:val="28"/>
          <w:szCs w:val="28"/>
        </w:rPr>
        <w:t>复印件及组织开展服务活动的场景照片等材料</w:t>
      </w:r>
      <w:r>
        <w:rPr>
          <w:rFonts w:ascii="方正小标宋简体" w:eastAsia="方正小标宋简体" w:cs="方正小标宋简体" w:hint="eastAsia"/>
          <w:sz w:val="28"/>
          <w:szCs w:val="28"/>
        </w:rPr>
        <w:t>，加盖单位公章</w:t>
      </w:r>
    </w:p>
    <w:p w:rsidR="00AE7C26" w:rsidRDefault="00AE7C26">
      <w:pPr>
        <w:widowControl/>
        <w:suppressAutoHyphens/>
        <w:jc w:val="center"/>
        <w:rPr>
          <w:rFonts w:ascii="宋体" w:cs="Times New Roman"/>
        </w:rPr>
      </w:pPr>
    </w:p>
    <w:p w:rsidR="00AE7C26" w:rsidRDefault="00AE7C26">
      <w:pPr>
        <w:widowControl/>
        <w:suppressAutoHyphens/>
        <w:jc w:val="center"/>
        <w:rPr>
          <w:rFonts w:ascii="方正小标宋简体" w:eastAsia="方正小标宋简体" w:hAnsi="宋体" w:cs="Times New Roman"/>
        </w:rPr>
      </w:pPr>
    </w:p>
    <w:p w:rsidR="00AE7C26" w:rsidRDefault="00AE7C26">
      <w:pPr>
        <w:widowControl/>
        <w:suppressAutoHyphens/>
        <w:spacing w:line="500" w:lineRule="exact"/>
        <w:rPr>
          <w:rFonts w:ascii="宋体" w:cs="Times New Roman"/>
        </w:rPr>
      </w:pPr>
    </w:p>
    <w:p w:rsidR="00AE7C26" w:rsidRDefault="00AE7C26">
      <w:pPr>
        <w:widowControl/>
        <w:suppressAutoHyphens/>
        <w:spacing w:line="500" w:lineRule="exact"/>
        <w:rPr>
          <w:rFonts w:ascii="宋体" w:cs="Times New Roman"/>
        </w:rPr>
      </w:pPr>
    </w:p>
    <w:p w:rsidR="00AE7C26" w:rsidRDefault="00AE7C26">
      <w:pPr>
        <w:widowControl/>
        <w:suppressAutoHyphens/>
        <w:spacing w:line="500" w:lineRule="exact"/>
        <w:rPr>
          <w:rFonts w:ascii="宋体" w:cs="Times New Roman"/>
        </w:rPr>
      </w:pPr>
    </w:p>
    <w:p w:rsidR="00AE7C26" w:rsidRDefault="00AE7C26">
      <w:pPr>
        <w:widowControl/>
        <w:suppressAutoHyphens/>
        <w:spacing w:line="500" w:lineRule="exact"/>
        <w:rPr>
          <w:rFonts w:ascii="宋体" w:cs="Times New Roman"/>
        </w:rPr>
      </w:pPr>
    </w:p>
    <w:p w:rsidR="00AE7C26" w:rsidRDefault="0027745C">
      <w:pPr>
        <w:widowControl/>
        <w:suppressAutoHyphens/>
        <w:spacing w:line="500" w:lineRule="exact"/>
        <w:jc w:val="center"/>
        <w:rPr>
          <w:rFonts w:ascii="方正小标宋简体" w:eastAsia="方正小标宋简体" w:cs="Times New Roman"/>
        </w:rPr>
      </w:pPr>
      <w:r>
        <w:rPr>
          <w:rFonts w:ascii="方正小标宋简体" w:eastAsia="方正小标宋简体" w:cs="Times New Roman"/>
        </w:rPr>
        <w:br w:type="page"/>
      </w:r>
      <w:r>
        <w:rPr>
          <w:rFonts w:ascii="方正小标宋简体" w:eastAsia="方正小标宋简体" w:cs="方正小标宋简体" w:hint="eastAsia"/>
        </w:rPr>
        <w:lastRenderedPageBreak/>
        <w:t>十四、其他与申报内容相关的佐证材料</w:t>
      </w:r>
    </w:p>
    <w:p w:rsidR="00AE7C26" w:rsidRDefault="0027745C">
      <w:pPr>
        <w:widowControl/>
        <w:suppressAutoHyphens/>
        <w:spacing w:line="500" w:lineRule="exact"/>
        <w:jc w:val="left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28"/>
          <w:szCs w:val="28"/>
        </w:rPr>
        <w:t>（如：文创产品、客群服务、特殊人群服务、阅读环境、主题特色、多业态经营、北京市宣传文化重点活动</w:t>
      </w:r>
      <w:r>
        <w:rPr>
          <w:rFonts w:ascii="方正小标宋简体" w:eastAsia="方正小标宋简体" w:cs="方正小标宋简体" w:hint="eastAsia"/>
          <w:sz w:val="28"/>
          <w:szCs w:val="28"/>
        </w:rPr>
        <w:t>【</w:t>
      </w:r>
      <w:r>
        <w:rPr>
          <w:rFonts w:ascii="方正小标宋简体" w:eastAsia="方正小标宋简体" w:cs="方正小标宋简体" w:hint="eastAsia"/>
          <w:sz w:val="28"/>
          <w:szCs w:val="28"/>
        </w:rPr>
        <w:t>能体现活动名称、时间及活动现场的照片即可</w:t>
      </w:r>
      <w:r>
        <w:rPr>
          <w:rFonts w:ascii="方正小标宋简体" w:eastAsia="方正小标宋简体" w:cs="方正小标宋简体" w:hint="eastAsia"/>
          <w:sz w:val="28"/>
          <w:szCs w:val="28"/>
        </w:rPr>
        <w:t>】</w:t>
      </w:r>
      <w:r>
        <w:rPr>
          <w:rFonts w:ascii="方正小标宋简体" w:eastAsia="方正小标宋简体" w:cs="方正小标宋简体" w:hint="eastAsia"/>
          <w:sz w:val="28"/>
          <w:szCs w:val="28"/>
        </w:rPr>
        <w:t>等相关证明资料）</w:t>
      </w:r>
    </w:p>
    <w:p w:rsidR="00AE7C26" w:rsidRDefault="00AE7C26">
      <w:pPr>
        <w:widowControl/>
        <w:suppressAutoHyphens/>
        <w:jc w:val="center"/>
        <w:rPr>
          <w:rFonts w:ascii="方正小标宋简体" w:eastAsia="方正小标宋简体" w:cs="Times New Roman"/>
        </w:rPr>
      </w:pPr>
    </w:p>
    <w:p w:rsidR="00AE7C26" w:rsidRDefault="00AE7C26">
      <w:pPr>
        <w:widowControl/>
        <w:suppressAutoHyphens/>
        <w:jc w:val="center"/>
        <w:rPr>
          <w:rFonts w:ascii="方正小标宋简体" w:eastAsia="方正小标宋简体" w:cs="Times New Roman"/>
        </w:rPr>
      </w:pPr>
    </w:p>
    <w:p w:rsidR="00AE7C26" w:rsidRDefault="00AE7C26" w:rsidP="00983291">
      <w:pPr>
        <w:suppressAutoHyphens/>
        <w:spacing w:line="460" w:lineRule="exact"/>
      </w:pPr>
    </w:p>
    <w:sectPr w:rsidR="00AE7C26" w:rsidSect="00983291">
      <w:footerReference w:type="even" r:id="rId11"/>
      <w:footerReference w:type="default" r:id="rId12"/>
      <w:pgSz w:w="11850" w:h="16838"/>
      <w:pgMar w:top="2041" w:right="1474" w:bottom="1984" w:left="1587" w:header="851" w:footer="1417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45C" w:rsidRDefault="0027745C" w:rsidP="00AE7C26">
      <w:r>
        <w:separator/>
      </w:r>
    </w:p>
  </w:endnote>
  <w:endnote w:type="continuationSeparator" w:id="1">
    <w:p w:rsidR="0027745C" w:rsidRDefault="0027745C" w:rsidP="00AE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26" w:rsidRDefault="00AE7C26">
    <w:pPr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  <w:r w:rsidRPr="00AE7C2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82" type="#_x0000_t202" style="position:absolute;margin-left:104pt;margin-top:0;width:2in;height:2in;z-index: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yQAP69gBAACxAwAADgAAAAAAAAABACAA&#10;AAAfAQAAZHJzL2Uyb0RvYy54bWxQSwUGAAAAAAYABgBZAQAAaQUAAAAA&#10;" filled="f" stroked="f" strokeweight=".5pt">
          <v:textbox style="mso-fit-shape-to-text:t" inset="0,0,0,0">
            <w:txbxContent>
              <w:p w:rsidR="00AE7C26" w:rsidRDefault="0027745C">
                <w:pPr>
                  <w:suppressAutoHyphens/>
                  <w:snapToGrid w:val="0"/>
                  <w:spacing w:line="240" w:lineRule="atLeast"/>
                  <w:ind w:leftChars="100" w:left="320"/>
                  <w:jc w:val="left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AE7C26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="00AE7C26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983291">
                  <w:rPr>
                    <w:rFonts w:ascii="宋体" w:hAnsi="宋体" w:cs="宋体"/>
                    <w:noProof/>
                    <w:sz w:val="28"/>
                    <w:szCs w:val="28"/>
                  </w:rPr>
                  <w:t>16</w:t>
                </w:r>
                <w:r w:rsidR="00AE7C26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26" w:rsidRDefault="00AE7C26">
    <w:pPr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  <w:r w:rsidRPr="00AE7C2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83" type="#_x0000_t202" style="position:absolute;margin-left:104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u9Sd0QEAAKMDAAAOAAAAAAAAAAEAIAAAAB8BAABk&#10;cnMvZTJvRG9jLnhtbFBLBQYAAAAABgAGAFkBAABiBQAAAAA=&#10;" filled="f" stroked="f" strokeweight=".5pt">
          <v:textbox style="mso-fit-shape-to-text:t" inset="0,0,0,0">
            <w:txbxContent>
              <w:p w:rsidR="00AE7C26" w:rsidRDefault="0027745C">
                <w:pPr>
                  <w:suppressAutoHyphens/>
                  <w:snapToGrid w:val="0"/>
                  <w:spacing w:line="240" w:lineRule="atLeast"/>
                  <w:ind w:rightChars="100" w:right="320"/>
                  <w:jc w:val="left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宋体" w:cs="Times New Roman"/>
                    <w:sz w:val="28"/>
                    <w:szCs w:val="28"/>
                  </w:rPr>
                  <w:t xml:space="preserve"> </w:t>
                </w:r>
                <w:r w:rsidR="00AE7C26">
                  <w:rPr>
                    <w:rFonts w:ascii="宋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Times New Roman"/>
                    <w:sz w:val="28"/>
                    <w:szCs w:val="28"/>
                  </w:rPr>
                  <w:instrText xml:space="preserve"> PAGE  \* MERGEFORMAT </w:instrText>
                </w:r>
                <w:r w:rsidR="00AE7C26">
                  <w:rPr>
                    <w:rFonts w:ascii="宋体" w:cs="Times New Roman"/>
                    <w:sz w:val="28"/>
                    <w:szCs w:val="28"/>
                  </w:rPr>
                  <w:fldChar w:fldCharType="separate"/>
                </w:r>
                <w:r w:rsidR="00983291">
                  <w:rPr>
                    <w:rFonts w:ascii="宋体" w:cs="Times New Roman"/>
                    <w:noProof/>
                    <w:sz w:val="28"/>
                    <w:szCs w:val="28"/>
                  </w:rPr>
                  <w:t>17</w:t>
                </w:r>
                <w:r w:rsidR="00AE7C26">
                  <w:rPr>
                    <w:rFonts w:ascii="宋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26" w:rsidRDefault="00AE7C26">
    <w:pPr>
      <w:tabs>
        <w:tab w:val="center" w:pos="4153"/>
        <w:tab w:val="right" w:pos="8306"/>
      </w:tabs>
      <w:suppressAutoHyphens/>
      <w:snapToGrid w:val="0"/>
      <w:spacing w:line="240" w:lineRule="atLeast"/>
      <w:jc w:val="left"/>
      <w:rPr>
        <w:rFonts w:cs="Times New Roman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26" w:rsidRDefault="00AE7C26">
    <w:pPr>
      <w:tabs>
        <w:tab w:val="center" w:pos="4153"/>
        <w:tab w:val="right" w:pos="8306"/>
      </w:tabs>
      <w:snapToGrid w:val="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3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j7z9v0QEAAKMDAAAOAAAAAAAAAAEAIAAAAB8BAABk&#10;cnMvZTJvRG9jLnhtbFBLBQYAAAAABgAGAFkBAABiBQAAAAA=&#10;" filled="f" stroked="f" strokeweight=".5pt">
          <v:textbox style="mso-next-textbox:#_x0000_s3073;mso-fit-shape-to-text:t" inset="0,0,0,0">
            <w:txbxContent>
              <w:p w:rsidR="00AE7C26" w:rsidRDefault="00AE7C26" w:rsidP="00983291">
                <w:pPr>
                  <w:tabs>
                    <w:tab w:val="center" w:pos="4153"/>
                    <w:tab w:val="right" w:pos="8306"/>
                  </w:tabs>
                  <w:snapToGrid w:val="0"/>
                  <w:ind w:rightChars="100" w:right="320"/>
                  <w:jc w:val="left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45C" w:rsidRDefault="0027745C" w:rsidP="00AE7C26">
      <w:r>
        <w:separator/>
      </w:r>
    </w:p>
  </w:footnote>
  <w:footnote w:type="continuationSeparator" w:id="1">
    <w:p w:rsidR="0027745C" w:rsidRDefault="0027745C" w:rsidP="00AE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380DA"/>
    <w:multiLevelType w:val="singleLevel"/>
    <w:tmpl w:val="863380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月恒">
    <w15:presenceInfo w15:providerId="WPS Office" w15:userId="123551092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evenAndOddHeader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DF34EE"/>
    <w:rsid w:val="CEFFC433"/>
    <w:rsid w:val="CFE44764"/>
    <w:rsid w:val="D7D22E24"/>
    <w:rsid w:val="DEFF61AC"/>
    <w:rsid w:val="E76D77DF"/>
    <w:rsid w:val="ED7E0DE0"/>
    <w:rsid w:val="F7F79071"/>
    <w:rsid w:val="FEFE7426"/>
    <w:rsid w:val="00075E53"/>
    <w:rsid w:val="000B6E4D"/>
    <w:rsid w:val="00116A8D"/>
    <w:rsid w:val="0027745C"/>
    <w:rsid w:val="003256F5"/>
    <w:rsid w:val="003777D7"/>
    <w:rsid w:val="003A6492"/>
    <w:rsid w:val="00632DD1"/>
    <w:rsid w:val="006609A5"/>
    <w:rsid w:val="006D5384"/>
    <w:rsid w:val="00983291"/>
    <w:rsid w:val="00A33A0C"/>
    <w:rsid w:val="00AE7C26"/>
    <w:rsid w:val="00B46806"/>
    <w:rsid w:val="00BE2AE3"/>
    <w:rsid w:val="02724377"/>
    <w:rsid w:val="055F6468"/>
    <w:rsid w:val="07FB7081"/>
    <w:rsid w:val="080A5070"/>
    <w:rsid w:val="0B1C57E6"/>
    <w:rsid w:val="0B2B1956"/>
    <w:rsid w:val="0F130CAE"/>
    <w:rsid w:val="105451BA"/>
    <w:rsid w:val="127F665A"/>
    <w:rsid w:val="131C2AA3"/>
    <w:rsid w:val="13220D35"/>
    <w:rsid w:val="161F3036"/>
    <w:rsid w:val="196547FC"/>
    <w:rsid w:val="1A18361C"/>
    <w:rsid w:val="1D7768AC"/>
    <w:rsid w:val="1E7E3C6A"/>
    <w:rsid w:val="242C4775"/>
    <w:rsid w:val="26FC7E22"/>
    <w:rsid w:val="28A87738"/>
    <w:rsid w:val="297FFED5"/>
    <w:rsid w:val="2A973EBB"/>
    <w:rsid w:val="2B681F2A"/>
    <w:rsid w:val="2C9C04B7"/>
    <w:rsid w:val="2F596656"/>
    <w:rsid w:val="2F7937CE"/>
    <w:rsid w:val="31A80C42"/>
    <w:rsid w:val="322F554F"/>
    <w:rsid w:val="32330746"/>
    <w:rsid w:val="351F3659"/>
    <w:rsid w:val="362C701E"/>
    <w:rsid w:val="3AFD2F25"/>
    <w:rsid w:val="3E7FDCAF"/>
    <w:rsid w:val="3FBEAED4"/>
    <w:rsid w:val="3FFF6DE9"/>
    <w:rsid w:val="41EF2605"/>
    <w:rsid w:val="423A7823"/>
    <w:rsid w:val="43193DDE"/>
    <w:rsid w:val="43430E5B"/>
    <w:rsid w:val="48B062F9"/>
    <w:rsid w:val="4A791D51"/>
    <w:rsid w:val="4E9B5FEF"/>
    <w:rsid w:val="53D63625"/>
    <w:rsid w:val="546B0211"/>
    <w:rsid w:val="56D7393C"/>
    <w:rsid w:val="57FDCFAF"/>
    <w:rsid w:val="587FB295"/>
    <w:rsid w:val="5AB20094"/>
    <w:rsid w:val="5EE835E8"/>
    <w:rsid w:val="5EFBCE0D"/>
    <w:rsid w:val="5F08322C"/>
    <w:rsid w:val="5FB41946"/>
    <w:rsid w:val="62D6719E"/>
    <w:rsid w:val="6454481E"/>
    <w:rsid w:val="659352F8"/>
    <w:rsid w:val="660077B2"/>
    <w:rsid w:val="66694F58"/>
    <w:rsid w:val="67DA16B4"/>
    <w:rsid w:val="68434B5A"/>
    <w:rsid w:val="68CF3BC2"/>
    <w:rsid w:val="6C1F0271"/>
    <w:rsid w:val="6D45564C"/>
    <w:rsid w:val="6F3C2A7E"/>
    <w:rsid w:val="720A29C0"/>
    <w:rsid w:val="75757345"/>
    <w:rsid w:val="760360A4"/>
    <w:rsid w:val="779C230C"/>
    <w:rsid w:val="77FC4579"/>
    <w:rsid w:val="78DF34EE"/>
    <w:rsid w:val="792A8D72"/>
    <w:rsid w:val="7957DC98"/>
    <w:rsid w:val="79763264"/>
    <w:rsid w:val="7B3F98FE"/>
    <w:rsid w:val="7BAD71C2"/>
    <w:rsid w:val="7BD77DB7"/>
    <w:rsid w:val="7BEEFE9A"/>
    <w:rsid w:val="7BFB2A15"/>
    <w:rsid w:val="7C37F612"/>
    <w:rsid w:val="7D9031A8"/>
    <w:rsid w:val="7EC7052B"/>
    <w:rsid w:val="7F770381"/>
    <w:rsid w:val="7FD61BEC"/>
    <w:rsid w:val="7FEFF117"/>
    <w:rsid w:val="99ED1FAF"/>
    <w:rsid w:val="9FF9C885"/>
    <w:rsid w:val="A9E78A53"/>
    <w:rsid w:val="AFFCA023"/>
    <w:rsid w:val="B5F633C7"/>
    <w:rsid w:val="B7AD34B8"/>
    <w:rsid w:val="B7FF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7C26"/>
    <w:pPr>
      <w:widowControl w:val="0"/>
      <w:jc w:val="both"/>
    </w:pPr>
    <w:rPr>
      <w:rFonts w:ascii="Calibri" w:hAnsi="Calibri" w:cs="Calibri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9"/>
    <w:qFormat/>
    <w:rsid w:val="00AE7C26"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E7C26"/>
    <w:pPr>
      <w:spacing w:beforeAutospacing="1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AE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rsid w:val="00AE7C26"/>
    <w:pPr>
      <w:jc w:val="left"/>
    </w:pPr>
  </w:style>
  <w:style w:type="paragraph" w:styleId="a5">
    <w:name w:val="header"/>
    <w:basedOn w:val="a"/>
    <w:link w:val="Char0"/>
    <w:uiPriority w:val="99"/>
    <w:qFormat/>
    <w:rsid w:val="00AE7C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AE7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6">
    <w:name w:val="Normal (Web)"/>
    <w:basedOn w:val="a"/>
    <w:uiPriority w:val="99"/>
    <w:qFormat/>
    <w:rsid w:val="00AE7C26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1"/>
    <w:uiPriority w:val="99"/>
    <w:qFormat/>
    <w:rsid w:val="00AE7C26"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AE7C26"/>
    <w:rPr>
      <w:rFonts w:ascii="Calibri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AE7C26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页脚 Char"/>
    <w:basedOn w:val="a1"/>
    <w:link w:val="a0"/>
    <w:uiPriority w:val="99"/>
    <w:semiHidden/>
    <w:qFormat/>
    <w:locked/>
    <w:rsid w:val="00AE7C26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locked/>
    <w:rsid w:val="00AE7C26"/>
    <w:rPr>
      <w:rFonts w:ascii="Calibri" w:hAnsi="Calibri" w:cs="Calibri"/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semiHidden/>
    <w:qFormat/>
    <w:locked/>
    <w:rsid w:val="00AE7C2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923</Words>
  <Characters>5265</Characters>
  <Application>Microsoft Office Word</Application>
  <DocSecurity>0</DocSecurity>
  <Lines>43</Lines>
  <Paragraphs>12</Paragraphs>
  <ScaleCrop>false</ScaleCrop>
  <Company>Microsoft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哈喽啊！</dc:creator>
  <cp:lastModifiedBy>user</cp:lastModifiedBy>
  <cp:revision>6</cp:revision>
  <cp:lastPrinted>2026-06-24T07:10:00Z</cp:lastPrinted>
  <dcterms:created xsi:type="dcterms:W3CDTF">2025-04-15T00:42:00Z</dcterms:created>
  <dcterms:modified xsi:type="dcterms:W3CDTF">2026-06-29T06:21:00Z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0C781F18BE07C2367EF5386ADC77B244_43</vt:lpwstr>
  </property>
  <property fmtid="{D5CDD505-2E9C-101B-9397-08002B2CF9AE}" pid="4" name="KSOTemplateDocerSaveRecord">
    <vt:lpwstr>eyJoZGlkIjoiM2MwYjkyYzgzNDhjZmUwMzBkOGYyODA2Y2Y0ZTcyZWQiLCJ1c2VySWQiOiIzMjQ4MjkyNTEifQ==</vt:lpwstr>
  </property>
</Properties>
</file>