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B62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附件2</w:t>
      </w:r>
    </w:p>
    <w:p w14:paraId="24E4E8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2026年度企业创新能力评价标准及联系方式</w:t>
      </w:r>
    </w:p>
    <w:tbl>
      <w:tblPr>
        <w:tblStyle w:val="3"/>
        <w:tblpPr w:leftFromText="180" w:rightFromText="180" w:vertAnchor="text" w:horzAnchor="page" w:tblpXSpec="center" w:tblpY="583"/>
        <w:tblOverlap w:val="never"/>
        <w:tblW w:w="158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6619"/>
        <w:gridCol w:w="2931"/>
        <w:gridCol w:w="1450"/>
        <w:gridCol w:w="1925"/>
        <w:gridCol w:w="2219"/>
      </w:tblGrid>
      <w:tr w14:paraId="35DAB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2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9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E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标准编号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A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标准类型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C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所属领域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8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7BBE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5F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北京市企业创新能级建设指南 第1部分：总则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T/BETCBETC002—2026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3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团体标准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  <w:t>—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25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段老师</w:t>
            </w:r>
          </w:p>
          <w:p w14:paraId="774DA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13811203300</w:t>
            </w:r>
          </w:p>
        </w:tc>
      </w:tr>
      <w:tr w14:paraId="2F31A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13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北京市企业创新能级建设指南 第2部分：人工智能领域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6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T/BETCBETC003—2026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团体标准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1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53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段老师</w:t>
            </w:r>
          </w:p>
          <w:p w14:paraId="782AA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13811203300</w:t>
            </w:r>
          </w:p>
        </w:tc>
      </w:tr>
      <w:tr w14:paraId="30A4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E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EB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北京市企业创新能级建设指南 第3部分：绿色先进能源与低碳环保领域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9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T/BETCBETC004—2026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9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团体标准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0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绿色先进能源与低碳环保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B8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  <w:p w14:paraId="46201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13522590371</w:t>
            </w:r>
          </w:p>
        </w:tc>
      </w:tr>
      <w:tr w14:paraId="290CD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1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12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北京市企业创新能级建设指南 第4部分：信息软件领域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T/BETCBETC005—2026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B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团体标准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C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27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隋老师</w:t>
            </w:r>
          </w:p>
          <w:p w14:paraId="7E078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13521776792</w:t>
            </w:r>
          </w:p>
        </w:tc>
      </w:tr>
      <w:tr w14:paraId="7114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9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8A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北京市企业创新能级建设指南 第5部分：先进材料领域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FFC0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T/BETCBETC006—2026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团体标准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D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A8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  <w:p w14:paraId="5F3EA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15901228162</w:t>
            </w:r>
          </w:p>
        </w:tc>
      </w:tr>
      <w:tr w14:paraId="70B5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0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B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北京市企业创新能级建设指南 第7部分：集成电路领域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F2C4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T/BETCBETC008—2026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D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团体标准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0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FF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朱老师010-63256361-5772</w:t>
            </w:r>
          </w:p>
        </w:tc>
      </w:tr>
      <w:tr w14:paraId="2B29F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6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74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北京市企业创新能级建设指南 第8部分：新型安全应急装备领域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CD86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T/BETCBETC009—2026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2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团体标准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新型安全应急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B8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  <w:p w14:paraId="72A04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18600130541</w:t>
            </w:r>
          </w:p>
        </w:tc>
      </w:tr>
    </w:tbl>
    <w:p w14:paraId="6424B33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4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2026-06-26T13:37:23Z</dcterms:created>
  <dc:creator>Hello</dc:creator>
  <cp:lastModifiedBy>Vivian</cp:lastModifiedBy>
  <dcterms:modified xsi:type="dcterms:W3CDTF">2026-06-26T13:38:12Z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eyJoZGlkIjoiYjhiMzhkZTY0YzRmYTQ3M2IwZjRjZThkZWRjYzQyZDEiLCJ1c2VySWQiOiIxMjM5NTc1MTM4In0=</vt:lpwstr>
  </property>
  <property fmtid="{D5CDD505-2E9C-101B-9397-08002B2CF9AE}" pid="4" name="ICV">
    <vt:lpwstr>0CDC59009FCE492CA4AADC6255508086_12</vt:lpwstr>
  </property>
</Properties>
</file>