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关于对2026年《朝阳区促进外商投资合作伙伴计划》支持项目予以公示的通知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按照产业政策整体工作的安排部署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，根据《朝阳区促进外商投资合作伙伴计划》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，经公开申报征集、材料初审、项目评审、部门联审、区政府会议及区委常委会审议等程序，现将2026年《朝阳区促进外商投资合作伙伴计划》拟支持项目予以公示（详见附件）。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公示期间，对公示内容存在异议的，可联系朝阳区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投资促进服务中心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84681265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特此通知。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附件：2026年《朝阳区促进外商投资合作伙伴计划》拟支持项目公示信息表</w:t>
      </w:r>
      <w:bookmarkStart w:id="0" w:name="_GoBack"/>
      <w:bookmarkEnd w:id="0"/>
    </w:p>
    <w:p>
      <w:pPr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朝阳区投资促进服务中心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2026年6月18日</w:t>
      </w:r>
    </w:p>
    <w:p>
      <w:pPr>
        <w:rPr>
          <w:rFonts w:hint="eastAsia"/>
        </w:rPr>
        <w:sectPr>
          <w:pgSz w:w="11906" w:h="16838"/>
          <w:pgMar w:top="1417" w:right="1474" w:bottom="1417" w:left="1587" w:header="851" w:footer="992" w:gutter="0"/>
          <w:cols w:space="0" w:num="1"/>
          <w:docGrid w:type="lines" w:linePitch="318" w:charSpace="0"/>
        </w:sectPr>
      </w:pPr>
    </w:p>
    <w:p>
      <w:pPr>
        <w:rPr>
          <w:rFonts w:hint="eastAsia"/>
        </w:rPr>
      </w:pPr>
    </w:p>
    <w:p>
      <w:pPr>
        <w:spacing w:line="600" w:lineRule="exact"/>
        <w:outlineLvl w:val="0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附件：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</w:rPr>
        <w:t>年《朝阳区促进外商投资合作伙伴计划》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拟支持项目公示信息表</w:t>
      </w:r>
    </w:p>
    <w:tbl>
      <w:tblPr>
        <w:tblStyle w:val="14"/>
        <w:tblW w:w="88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4640"/>
        <w:gridCol w:w="37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tblHeader/>
        </w:trPr>
        <w:tc>
          <w:tcPr>
            <w:tcW w:w="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7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申报条款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北京孚仑达信息咨询有限公司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鼓励重点国际功能性机构聚集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北京朝阳国际科技创新服务有限公司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鼓励重点国际功能性机构聚集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北京朝阳发展有限公司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鼓励境外高能级商务对接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正大侨商房地产开发有限公司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鼓励境外高能级商务对接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德英事行（北京）商务服务有限公司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鼓励境外高能级商务对接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商务部外商投资促进中心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（商务部投资促进事务局）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鼓励境外高能级商务对接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思睿科创（北京）咨询有限公司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鼓励境外高能级商务对接</w:t>
            </w:r>
          </w:p>
        </w:tc>
      </w:tr>
    </w:tbl>
    <w:p>
      <w:pPr>
        <w:widowControl/>
        <w:rPr>
          <w:rFonts w:ascii="Times New Roman" w:hAnsi="Times New Roman" w:eastAsia="宋体" w:cs="Times New Roman"/>
          <w:kern w:val="0"/>
          <w:sz w:val="24"/>
          <w:szCs w:val="24"/>
        </w:rPr>
      </w:pPr>
    </w:p>
    <w:sectPr>
      <w:pgSz w:w="11906" w:h="16838"/>
      <w:pgMar w:top="1417" w:right="1474" w:bottom="1417" w:left="158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00"/>
    <w:rsid w:val="00001058"/>
    <w:rsid w:val="0002795D"/>
    <w:rsid w:val="00063DF8"/>
    <w:rsid w:val="000C0138"/>
    <w:rsid w:val="000D0F37"/>
    <w:rsid w:val="00157500"/>
    <w:rsid w:val="00192656"/>
    <w:rsid w:val="001942F9"/>
    <w:rsid w:val="001D3BA0"/>
    <w:rsid w:val="00261364"/>
    <w:rsid w:val="00271010"/>
    <w:rsid w:val="0027718D"/>
    <w:rsid w:val="002A4A4F"/>
    <w:rsid w:val="002B467B"/>
    <w:rsid w:val="00304B05"/>
    <w:rsid w:val="00347923"/>
    <w:rsid w:val="003929E4"/>
    <w:rsid w:val="003F4EFF"/>
    <w:rsid w:val="004B329E"/>
    <w:rsid w:val="004C7802"/>
    <w:rsid w:val="00501C8E"/>
    <w:rsid w:val="005507E3"/>
    <w:rsid w:val="005A3B5C"/>
    <w:rsid w:val="00633E40"/>
    <w:rsid w:val="00667F97"/>
    <w:rsid w:val="00676923"/>
    <w:rsid w:val="006A2C28"/>
    <w:rsid w:val="007420DE"/>
    <w:rsid w:val="0077140F"/>
    <w:rsid w:val="00772D5C"/>
    <w:rsid w:val="007D771C"/>
    <w:rsid w:val="007F7E77"/>
    <w:rsid w:val="008165A1"/>
    <w:rsid w:val="0082536B"/>
    <w:rsid w:val="00922EB4"/>
    <w:rsid w:val="009259FD"/>
    <w:rsid w:val="00937DCF"/>
    <w:rsid w:val="009416D1"/>
    <w:rsid w:val="00947F88"/>
    <w:rsid w:val="00981500"/>
    <w:rsid w:val="00981EA4"/>
    <w:rsid w:val="009F05C2"/>
    <w:rsid w:val="00A50DE5"/>
    <w:rsid w:val="00AB1B6C"/>
    <w:rsid w:val="00B24313"/>
    <w:rsid w:val="00B449DB"/>
    <w:rsid w:val="00B724C7"/>
    <w:rsid w:val="00BE3C6C"/>
    <w:rsid w:val="00BF6714"/>
    <w:rsid w:val="00C03585"/>
    <w:rsid w:val="00C11884"/>
    <w:rsid w:val="00C73A93"/>
    <w:rsid w:val="00CA0069"/>
    <w:rsid w:val="00CA3A7A"/>
    <w:rsid w:val="00CE2364"/>
    <w:rsid w:val="00CF40AD"/>
    <w:rsid w:val="00CF77A9"/>
    <w:rsid w:val="00D0193A"/>
    <w:rsid w:val="00D344FF"/>
    <w:rsid w:val="00D45D61"/>
    <w:rsid w:val="00E02180"/>
    <w:rsid w:val="00E5646B"/>
    <w:rsid w:val="00E73E94"/>
    <w:rsid w:val="00EA09E5"/>
    <w:rsid w:val="00EA3981"/>
    <w:rsid w:val="00EA4ECB"/>
    <w:rsid w:val="00ED708D"/>
    <w:rsid w:val="00F01F49"/>
    <w:rsid w:val="00F0341F"/>
    <w:rsid w:val="00F05382"/>
    <w:rsid w:val="00F55DF7"/>
    <w:rsid w:val="00FC2CD0"/>
    <w:rsid w:val="00FE3E9A"/>
    <w:rsid w:val="00FE4191"/>
    <w:rsid w:val="00FF1433"/>
    <w:rsid w:val="041C62D4"/>
    <w:rsid w:val="04650555"/>
    <w:rsid w:val="1B2C366E"/>
    <w:rsid w:val="29976352"/>
    <w:rsid w:val="31B03B48"/>
    <w:rsid w:val="406776A6"/>
    <w:rsid w:val="4946453D"/>
    <w:rsid w:val="539336E5"/>
    <w:rsid w:val="5A8C741A"/>
    <w:rsid w:val="6BCE0D82"/>
    <w:rsid w:val="711D633C"/>
    <w:rsid w:val="73890863"/>
    <w:rsid w:val="77305EC7"/>
    <w:rsid w:val="7A384B3C"/>
    <w:rsid w:val="7B4237A2"/>
    <w:rsid w:val="7CA3C137"/>
    <w:rsid w:val="D4E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next w:val="1"/>
    <w:qFormat/>
    <w:uiPriority w:val="0"/>
    <w:pPr>
      <w:widowControl/>
      <w:jc w:val="left"/>
    </w:pPr>
    <w:rPr>
      <w:rFonts w:ascii="Calibri" w:hAnsi="Calibri"/>
      <w:color w:val="000000"/>
      <w:kern w:val="0"/>
      <w:sz w:val="24"/>
    </w:rPr>
  </w:style>
  <w:style w:type="paragraph" w:styleId="3">
    <w:name w:val="annotation subject"/>
    <w:basedOn w:val="4"/>
    <w:next w:val="4"/>
    <w:link w:val="24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4">
    <w:name w:val="annotation text"/>
    <w:basedOn w:val="1"/>
    <w:link w:val="19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Date"/>
    <w:basedOn w:val="1"/>
    <w:next w:val="1"/>
    <w:link w:val="23"/>
    <w:qFormat/>
    <w:uiPriority w:val="0"/>
    <w:pPr>
      <w:ind w:left="100" w:leftChars="2500"/>
    </w:pPr>
    <w:rPr>
      <w:rFonts w:ascii="Calibri" w:hAnsi="Calibri" w:eastAsia="宋体" w:cs="Times New Roman"/>
      <w:szCs w:val="24"/>
    </w:rPr>
  </w:style>
  <w:style w:type="paragraph" w:styleId="6">
    <w:name w:val="Balloon Text"/>
    <w:basedOn w:val="1"/>
    <w:link w:val="18"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paragraph" w:styleId="10">
    <w:name w:val="Title"/>
    <w:basedOn w:val="1"/>
    <w:next w:val="1"/>
    <w:link w:val="21"/>
    <w:qFormat/>
    <w:uiPriority w:val="10"/>
    <w:pPr>
      <w:spacing w:before="240" w:after="60" w:line="360" w:lineRule="auto"/>
      <w:ind w:firstLine="200" w:firstLineChars="200"/>
      <w:jc w:val="center"/>
      <w:outlineLvl w:val="0"/>
    </w:pPr>
    <w:rPr>
      <w:rFonts w:ascii="Calibri Light" w:hAnsi="Calibri Light" w:eastAsia="宋体" w:cs="Times New Roman"/>
      <w:b/>
      <w:bCs/>
      <w:sz w:val="44"/>
      <w:szCs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qFormat/>
    <w:uiPriority w:val="0"/>
    <w:rPr>
      <w:sz w:val="21"/>
      <w:szCs w:val="21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8">
    <w:name w:val="批注框文本 字符"/>
    <w:basedOn w:val="11"/>
    <w:link w:val="6"/>
    <w:qFormat/>
    <w:uiPriority w:val="0"/>
    <w:rPr>
      <w:sz w:val="18"/>
      <w:szCs w:val="18"/>
    </w:rPr>
  </w:style>
  <w:style w:type="character" w:customStyle="1" w:styleId="19">
    <w:name w:val="批注文字 字符"/>
    <w:basedOn w:val="11"/>
    <w:link w:val="4"/>
    <w:qFormat/>
    <w:uiPriority w:val="0"/>
    <w:rPr>
      <w:rFonts w:ascii="Calibri" w:hAnsi="Calibri" w:eastAsia="宋体" w:cs="Times New Roman"/>
      <w:szCs w:val="24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1">
    <w:name w:val="标题 字符"/>
    <w:basedOn w:val="11"/>
    <w:link w:val="10"/>
    <w:qFormat/>
    <w:uiPriority w:val="10"/>
    <w:rPr>
      <w:rFonts w:ascii="Calibri Light" w:hAnsi="Calibri Light" w:eastAsia="宋体" w:cs="Times New Roman"/>
      <w:b/>
      <w:bCs/>
      <w:sz w:val="44"/>
      <w:szCs w:val="32"/>
    </w:rPr>
  </w:style>
  <w:style w:type="paragraph" w:customStyle="1" w:styleId="2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23">
    <w:name w:val="日期 字符"/>
    <w:basedOn w:val="11"/>
    <w:link w:val="5"/>
    <w:qFormat/>
    <w:uiPriority w:val="0"/>
    <w:rPr>
      <w:rFonts w:ascii="Calibri" w:hAnsi="Calibri" w:eastAsia="宋体" w:cs="Times New Roman"/>
      <w:szCs w:val="24"/>
    </w:rPr>
  </w:style>
  <w:style w:type="character" w:customStyle="1" w:styleId="24">
    <w:name w:val="批注主题 字符"/>
    <w:basedOn w:val="19"/>
    <w:link w:val="3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1919</Words>
  <Characters>2036</Characters>
  <Lines>290</Lines>
  <Paragraphs>494</Paragraphs>
  <ScaleCrop>false</ScaleCrop>
  <LinksUpToDate>false</LinksUpToDate>
  <CharactersWithSpaces>3461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2018-09-18T17:31:00Z</dcterms:created>
  <dc:creator>123</dc:creator>
  <cp:lastModifiedBy>admin</cp:lastModifiedBy>
  <cp:lastPrinted>2020-09-21T18:48:00Z</cp:lastPrinted>
  <dcterms:modified xsi:type="dcterms:W3CDTF">2026-06-18T09:51:54Z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