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77E8">
      <w:pPr>
        <w:keepNext w:val="0"/>
        <w:keepLines w:val="0"/>
        <w:pageBreakBefore w:val="0"/>
        <w:widowControl w:val="0"/>
        <w:kinsoku/>
        <w:wordWrap/>
        <w:overflowPunct/>
        <w:topLinePunct w:val="0"/>
        <w:autoSpaceDE/>
        <w:autoSpaceDN/>
        <w:bidi w:val="0"/>
        <w:adjustRightInd/>
        <w:snapToGrid/>
        <w:spacing w:before="0" w:after="0" w:line="540" w:lineRule="exact"/>
        <w:ind w:left="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02151D93">
      <w:pPr>
        <w:keepNext w:val="0"/>
        <w:keepLines w:val="0"/>
        <w:pageBreakBefore w:val="0"/>
        <w:widowControl w:val="0"/>
        <w:kinsoku/>
        <w:wordWrap/>
        <w:overflowPunct/>
        <w:topLinePunct w:val="0"/>
        <w:autoSpaceDE/>
        <w:autoSpaceDN/>
        <w:bidi w:val="0"/>
        <w:adjustRightInd/>
        <w:snapToGrid/>
        <w:spacing w:before="0" w:after="0" w:line="540" w:lineRule="exact"/>
        <w:ind w:left="0"/>
        <w:textAlignment w:val="auto"/>
        <w:rPr>
          <w:rFonts w:hint="eastAsia" w:ascii="仿宋_GB2312" w:hAnsi="仿宋_GB2312" w:eastAsia="仿宋_GB2312" w:cs="仿宋_GB2312"/>
          <w:b/>
          <w:bCs/>
          <w:sz w:val="30"/>
          <w:szCs w:val="30"/>
        </w:rPr>
      </w:pPr>
    </w:p>
    <w:p w14:paraId="58113D5D">
      <w:pPr>
        <w:keepNext w:val="0"/>
        <w:keepLines w:val="0"/>
        <w:pageBreakBefore w:val="0"/>
        <w:widowControl w:val="0"/>
        <w:kinsoku/>
        <w:wordWrap/>
        <w:overflowPunct/>
        <w:topLinePunct w:val="0"/>
        <w:autoSpaceDE/>
        <w:autoSpaceDN/>
        <w:bidi w:val="0"/>
        <w:adjustRightInd/>
        <w:snapToGrid/>
        <w:spacing w:before="0" w:after="0" w:line="540" w:lineRule="exact"/>
        <w:ind w:left="0"/>
        <w:textAlignment w:val="auto"/>
        <w:rPr>
          <w:rFonts w:hint="eastAsia" w:ascii="仿宋_GB2312" w:hAnsi="仿宋_GB2312" w:eastAsia="仿宋_GB2312" w:cs="仿宋_GB2312"/>
          <w:b/>
          <w:bCs/>
          <w:sz w:val="30"/>
          <w:szCs w:val="30"/>
        </w:rPr>
      </w:pPr>
    </w:p>
    <w:p w14:paraId="228625D1">
      <w:pPr>
        <w:keepNext w:val="0"/>
        <w:keepLines w:val="0"/>
        <w:pageBreakBefore w:val="0"/>
        <w:widowControl w:val="0"/>
        <w:kinsoku/>
        <w:wordWrap/>
        <w:overflowPunct/>
        <w:topLinePunct w:val="0"/>
        <w:autoSpaceDE/>
        <w:autoSpaceDN/>
        <w:bidi w:val="0"/>
        <w:adjustRightInd/>
        <w:snapToGrid/>
        <w:spacing w:before="0" w:after="0" w:line="540" w:lineRule="exact"/>
        <w:ind w:left="0"/>
        <w:textAlignment w:val="auto"/>
        <w:rPr>
          <w:rFonts w:hint="eastAsia" w:ascii="仿宋_GB2312" w:hAnsi="仿宋_GB2312" w:eastAsia="仿宋_GB2312" w:cs="仿宋_GB2312"/>
          <w:b/>
          <w:bCs/>
          <w:sz w:val="30"/>
          <w:szCs w:val="30"/>
        </w:rPr>
      </w:pPr>
    </w:p>
    <w:p w14:paraId="17BD3FD4">
      <w:pPr>
        <w:keepNext w:val="0"/>
        <w:keepLines w:val="0"/>
        <w:pageBreakBefore w:val="0"/>
        <w:widowControl w:val="0"/>
        <w:kinsoku/>
        <w:wordWrap/>
        <w:overflowPunct/>
        <w:topLinePunct w:val="0"/>
        <w:autoSpaceDE/>
        <w:autoSpaceDN/>
        <w:bidi w:val="0"/>
        <w:adjustRightInd/>
        <w:snapToGrid/>
        <w:spacing w:before="0" w:after="0" w:line="54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制造业</w:t>
      </w:r>
      <w:r>
        <w:rPr>
          <w:rFonts w:hint="eastAsia" w:ascii="方正小标宋简体" w:hAnsi="方正小标宋简体" w:eastAsia="方正小标宋简体" w:cs="方正小标宋简体"/>
          <w:b w:val="0"/>
          <w:bCs w:val="0"/>
          <w:sz w:val="44"/>
          <w:szCs w:val="44"/>
        </w:rPr>
        <w:t>企业数字化营销与电商赋能服务产品</w:t>
      </w:r>
    </w:p>
    <w:p w14:paraId="01B6CC30">
      <w:pPr>
        <w:keepNext w:val="0"/>
        <w:keepLines w:val="0"/>
        <w:pageBreakBefore w:val="0"/>
        <w:widowControl w:val="0"/>
        <w:kinsoku/>
        <w:wordWrap/>
        <w:overflowPunct/>
        <w:topLinePunct w:val="0"/>
        <w:autoSpaceDE/>
        <w:autoSpaceDN/>
        <w:bidi w:val="0"/>
        <w:adjustRightInd/>
        <w:snapToGrid/>
        <w:spacing w:before="0" w:after="0" w:line="54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p>
    <w:p w14:paraId="6243CE97">
      <w:pPr>
        <w:keepNext w:val="0"/>
        <w:keepLines w:val="0"/>
        <w:pageBreakBefore w:val="0"/>
        <w:widowControl w:val="0"/>
        <w:kinsoku/>
        <w:wordWrap/>
        <w:overflowPunct/>
        <w:topLinePunct w:val="0"/>
        <w:autoSpaceDE/>
        <w:autoSpaceDN/>
        <w:bidi w:val="0"/>
        <w:adjustRightInd/>
        <w:snapToGrid/>
        <w:spacing w:before="0" w:after="0" w:line="54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申报书</w:t>
      </w:r>
    </w:p>
    <w:p w14:paraId="2793B3BB">
      <w:pPr>
        <w:rPr>
          <w:rFonts w:hint="eastAsia" w:ascii="黑体" w:hAnsi="黑体" w:eastAsia="黑体" w:cs="黑体"/>
          <w:sz w:val="36"/>
          <w:szCs w:val="36"/>
        </w:rPr>
      </w:pPr>
    </w:p>
    <w:p w14:paraId="13C8ADC7">
      <w:pPr>
        <w:rPr>
          <w:rFonts w:hint="eastAsia" w:ascii="黑体" w:hAnsi="黑体" w:eastAsia="黑体" w:cs="黑体"/>
          <w:sz w:val="36"/>
          <w:szCs w:val="36"/>
        </w:rPr>
      </w:pPr>
    </w:p>
    <w:p w14:paraId="37ED078F">
      <w:pPr>
        <w:rPr>
          <w:rFonts w:hint="eastAsia" w:ascii="黑体" w:hAnsi="黑体" w:eastAsia="黑体" w:cs="黑体"/>
          <w:sz w:val="36"/>
          <w:szCs w:val="36"/>
        </w:rPr>
      </w:pPr>
    </w:p>
    <w:p w14:paraId="176D0C9D">
      <w:pPr>
        <w:rPr>
          <w:rFonts w:hint="eastAsia" w:ascii="黑体" w:hAnsi="黑体" w:eastAsia="黑体" w:cs="黑体"/>
          <w:sz w:val="36"/>
          <w:szCs w:val="36"/>
        </w:rPr>
      </w:pPr>
    </w:p>
    <w:p w14:paraId="03BFDF13">
      <w:pPr>
        <w:rPr>
          <w:rFonts w:hint="eastAsia" w:ascii="黑体" w:hAnsi="黑体" w:eastAsia="黑体" w:cs="黑体"/>
          <w:sz w:val="36"/>
          <w:szCs w:val="36"/>
        </w:rPr>
      </w:pPr>
    </w:p>
    <w:p w14:paraId="391C255F">
      <w:pPr>
        <w:ind w:firstLine="708" w:firstLineChars="200"/>
        <w:rPr>
          <w:rFonts w:ascii="黑体" w:hAnsi="黑体" w:eastAsia="黑体" w:cs="黑体"/>
          <w:sz w:val="36"/>
          <w:szCs w:val="36"/>
        </w:rPr>
      </w:pPr>
      <w:r>
        <w:rPr>
          <w:rFonts w:hint="eastAsia" w:ascii="黑体" w:hAnsi="黑体" w:eastAsia="黑体" w:cs="黑体"/>
          <w:sz w:val="36"/>
          <w:szCs w:val="36"/>
        </w:rPr>
        <w:t>申报单位:___________________________</w:t>
      </w:r>
    </w:p>
    <w:p w14:paraId="10FBFEDC">
      <w:pPr>
        <w:spacing w:line="900" w:lineRule="exact"/>
        <w:ind w:firstLine="708" w:firstLineChars="200"/>
        <w:rPr>
          <w:rFonts w:ascii="黑体" w:hAnsi="黑体" w:eastAsia="黑体" w:cs="黑体"/>
          <w:sz w:val="36"/>
          <w:szCs w:val="36"/>
          <w:u w:val="single"/>
        </w:rPr>
      </w:pPr>
      <w:r>
        <w:rPr>
          <w:rFonts w:hint="eastAsia" w:ascii="黑体" w:hAnsi="黑体" w:eastAsia="黑体" w:cs="黑体"/>
          <w:sz w:val="36"/>
          <w:szCs w:val="36"/>
        </w:rPr>
        <w:t>申报日期: ______________________</w:t>
      </w:r>
      <w:r>
        <w:rPr>
          <w:rFonts w:ascii="黑体" w:hAnsi="黑体" w:eastAsia="黑体" w:cs="黑体"/>
          <w:sz w:val="36"/>
          <w:szCs w:val="36"/>
        </w:rPr>
        <w:t>____</w:t>
      </w:r>
    </w:p>
    <w:p w14:paraId="478CB823">
      <w:pPr>
        <w:tabs>
          <w:tab w:val="left" w:pos="2300"/>
        </w:tabs>
        <w:adjustRightInd w:val="0"/>
        <w:snapToGrid w:val="0"/>
        <w:spacing w:line="360" w:lineRule="auto"/>
        <w:rPr>
          <w:rFonts w:ascii="仿宋" w:hAnsi="仿宋" w:eastAsia="仿宋" w:cs="Times New Roman"/>
          <w:sz w:val="32"/>
          <w:szCs w:val="32"/>
        </w:rPr>
      </w:pPr>
    </w:p>
    <w:p w14:paraId="0B8F20DF">
      <w:pPr>
        <w:tabs>
          <w:tab w:val="left" w:pos="2300"/>
        </w:tabs>
        <w:adjustRightInd w:val="0"/>
        <w:snapToGrid w:val="0"/>
        <w:spacing w:line="360" w:lineRule="auto"/>
        <w:rPr>
          <w:rFonts w:ascii="仿宋" w:hAnsi="仿宋" w:eastAsia="仿宋" w:cs="Times New Roman"/>
          <w:sz w:val="32"/>
          <w:szCs w:val="32"/>
        </w:rPr>
      </w:pPr>
    </w:p>
    <w:p w14:paraId="21414812">
      <w:pPr>
        <w:spacing w:line="360" w:lineRule="auto"/>
        <w:jc w:val="center"/>
        <w:rPr>
          <w:rFonts w:ascii="黑体" w:hAnsi="黑体" w:eastAsia="黑体" w:cs="Times New Roman"/>
          <w:sz w:val="32"/>
          <w:szCs w:val="32"/>
          <w:lang w:val="zh-CN"/>
        </w:rPr>
      </w:pPr>
      <w:r>
        <w:rPr>
          <w:rFonts w:hint="eastAsia" w:ascii="黑体" w:hAnsi="黑体" w:eastAsia="黑体" w:cs="Times New Roman"/>
          <w:sz w:val="32"/>
          <w:szCs w:val="32"/>
          <w:lang w:val="zh-CN"/>
        </w:rPr>
        <w:t>北京市经济和信息化局</w:t>
      </w:r>
    </w:p>
    <w:p w14:paraId="75AE49B9">
      <w:pPr>
        <w:spacing w:line="360" w:lineRule="auto"/>
        <w:jc w:val="center"/>
        <w:rPr>
          <w:rFonts w:hint="eastAsia" w:ascii="黑体" w:hAnsi="黑体" w:eastAsia="黑体" w:cs="Times New Roman"/>
          <w:sz w:val="32"/>
          <w:szCs w:val="32"/>
        </w:rPr>
        <w:sectPr>
          <w:footerReference r:id="rId5" w:type="default"/>
          <w:footerReference r:id="rId6" w:type="even"/>
          <w:pgSz w:w="11906" w:h="16838"/>
          <w:pgMar w:top="1502" w:right="1474" w:bottom="1984" w:left="1588" w:header="851" w:footer="578" w:gutter="0"/>
          <w:pgBorders>
            <w:top w:val="none" w:sz="0" w:space="0"/>
            <w:left w:val="none" w:sz="0" w:space="0"/>
            <w:bottom w:val="none" w:sz="0" w:space="0"/>
            <w:right w:val="none" w:sz="0" w:space="0"/>
          </w:pgBorders>
          <w:pgNumType w:fmt="decimal" w:start="2"/>
          <w:cols w:space="720" w:num="1"/>
          <w:rtlGutter w:val="0"/>
          <w:docGrid w:type="linesAndChars" w:linePitch="590" w:charSpace="1229"/>
        </w:sectPr>
      </w:pPr>
      <w:r>
        <w:rPr>
          <w:rFonts w:hint="eastAsia" w:ascii="黑体" w:hAnsi="黑体" w:eastAsia="黑体" w:cs="Times New Roman"/>
          <w:sz w:val="32"/>
          <w:szCs w:val="32"/>
        </w:rPr>
        <w:t>二〇二</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年</w:t>
      </w:r>
    </w:p>
    <w:p w14:paraId="4DFB4DD0">
      <w:pPr>
        <w:spacing w:line="360" w:lineRule="auto"/>
        <w:jc w:val="center"/>
        <w:rPr>
          <w:rFonts w:hint="eastAsia" w:ascii="方正小标宋简体" w:hAnsi="方正小标宋简体" w:eastAsia="方正小标宋简体" w:cs="Times New Roman"/>
          <w:sz w:val="44"/>
          <w:szCs w:val="44"/>
          <w:lang w:val="zh-CN"/>
        </w:rPr>
      </w:pPr>
    </w:p>
    <w:p w14:paraId="68BFB4C5">
      <w:pPr>
        <w:spacing w:line="360" w:lineRule="auto"/>
        <w:jc w:val="center"/>
        <w:rPr>
          <w:rFonts w:hint="eastAsia" w:ascii="方正小标宋简体" w:hAnsi="方正小标宋简体" w:eastAsia="方正小标宋简体" w:cs="Times New Roman"/>
          <w:sz w:val="44"/>
          <w:szCs w:val="44"/>
          <w:lang w:val="zh-CN"/>
        </w:rPr>
      </w:pPr>
    </w:p>
    <w:p w14:paraId="7BDC05A7">
      <w:pPr>
        <w:spacing w:line="360" w:lineRule="auto"/>
        <w:jc w:val="center"/>
        <w:rPr>
          <w:rFonts w:ascii="方正小标宋简体" w:hAnsi="方正小标宋简体" w:eastAsia="方正小标宋简体" w:cs="Times New Roman"/>
          <w:sz w:val="44"/>
          <w:szCs w:val="44"/>
          <w:lang w:val="zh-CN"/>
        </w:rPr>
      </w:pPr>
      <w:r>
        <w:rPr>
          <w:rFonts w:hint="eastAsia" w:ascii="方正小标宋简体" w:hAnsi="方正小标宋简体" w:eastAsia="方正小标宋简体" w:cs="Times New Roman"/>
          <w:sz w:val="44"/>
          <w:szCs w:val="44"/>
          <w:lang w:val="zh-CN"/>
        </w:rPr>
        <w:t>填 写 说 明</w:t>
      </w:r>
    </w:p>
    <w:p w14:paraId="09091AC2">
      <w:pPr>
        <w:spacing w:line="360" w:lineRule="auto"/>
        <w:ind w:firstLine="420"/>
        <w:jc w:val="center"/>
        <w:rPr>
          <w:rFonts w:ascii="方正小标宋简体" w:hAnsi="方正小标宋简体" w:eastAsia="方正小标宋简体" w:cs="Times New Roman"/>
          <w:sz w:val="32"/>
          <w:szCs w:val="44"/>
          <w:lang w:val="zh-CN"/>
        </w:rPr>
      </w:pPr>
    </w:p>
    <w:p w14:paraId="45E12344">
      <w:pPr>
        <w:spacing w:line="600" w:lineRule="exact"/>
        <w:ind w:firstLine="616"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一、申报单位应按照填写要求和实际情况，认真准确填写相关内容。</w:t>
      </w:r>
    </w:p>
    <w:p w14:paraId="711FF23E">
      <w:pPr>
        <w:spacing w:line="600" w:lineRule="exact"/>
        <w:ind w:firstLine="616"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二、申报书由申报单位编写，</w:t>
      </w:r>
      <w:r>
        <w:rPr>
          <w:rFonts w:hint="eastAsia" w:ascii="仿宋_GB2312" w:hAnsi="仿宋_GB2312" w:eastAsia="仿宋_GB2312" w:cs="仿宋_GB2312"/>
          <w:sz w:val="32"/>
          <w:szCs w:val="32"/>
        </w:rPr>
        <w:t>申报材料盖章扫描件及电子版</w:t>
      </w:r>
      <w:r>
        <w:rPr>
          <w:rFonts w:hint="eastAsia" w:ascii="仿宋_GB2312" w:hAnsi="仿宋" w:eastAsia="仿宋_GB2312" w:cs="Times New Roman"/>
          <w:color w:val="000000"/>
          <w:sz w:val="32"/>
          <w:szCs w:val="32"/>
          <w:shd w:val="clear" w:color="auto" w:fill="FFFFFF"/>
        </w:rPr>
        <w:t>报送</w:t>
      </w:r>
      <w:r>
        <w:rPr>
          <w:rFonts w:hint="eastAsia" w:ascii="仿宋_GB2312" w:hAnsi="仿宋" w:eastAsia="仿宋_GB2312" w:cs="Times New Roman"/>
          <w:color w:val="000000"/>
          <w:sz w:val="32"/>
          <w:szCs w:val="32"/>
          <w:shd w:val="clear" w:color="auto" w:fill="FFFFFF"/>
          <w:lang w:val="en-US" w:eastAsia="zh-CN"/>
        </w:rPr>
        <w:t>市</w:t>
      </w:r>
      <w:r>
        <w:rPr>
          <w:rFonts w:hint="eastAsia" w:ascii="仿宋_GB2312" w:hAnsi="仿宋" w:eastAsia="仿宋_GB2312" w:cs="Times New Roman"/>
          <w:color w:val="000000"/>
          <w:sz w:val="32"/>
          <w:szCs w:val="32"/>
          <w:shd w:val="clear" w:color="auto" w:fill="FFFFFF"/>
        </w:rPr>
        <w:t>经济和信息化</w:t>
      </w:r>
      <w:r>
        <w:rPr>
          <w:rFonts w:hint="eastAsia" w:ascii="仿宋_GB2312" w:hAnsi="仿宋" w:eastAsia="仿宋_GB2312" w:cs="Times New Roman"/>
          <w:color w:val="000000"/>
          <w:sz w:val="32"/>
          <w:szCs w:val="32"/>
          <w:shd w:val="clear" w:color="auto" w:fill="FFFFFF"/>
          <w:lang w:val="en-US" w:eastAsia="zh-CN"/>
        </w:rPr>
        <w:t>局</w:t>
      </w:r>
      <w:r>
        <w:rPr>
          <w:rFonts w:hint="eastAsia" w:ascii="仿宋_GB2312" w:hAnsi="仿宋" w:eastAsia="仿宋_GB2312" w:cs="Times New Roman"/>
          <w:color w:val="000000"/>
          <w:sz w:val="32"/>
          <w:szCs w:val="32"/>
          <w:shd w:val="clear" w:color="auto" w:fill="FFFFFF"/>
        </w:rPr>
        <w:t>。</w:t>
      </w:r>
    </w:p>
    <w:p w14:paraId="6A34EA59">
      <w:pPr>
        <w:spacing w:line="600" w:lineRule="exact"/>
        <w:ind w:firstLine="616"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三、申报书中第一次出现外文名词时，要写清全称和缩写，再出现同一词时可以使用缩写。</w:t>
      </w:r>
    </w:p>
    <w:p w14:paraId="31191556">
      <w:pPr>
        <w:spacing w:line="600" w:lineRule="exact"/>
        <w:ind w:firstLine="616"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四、组织机构代码或统一社会信用代码是指申报单位组织机构代码证或登记证书上的标识代码。</w:t>
      </w:r>
    </w:p>
    <w:p w14:paraId="63ADFAC2">
      <w:pPr>
        <w:spacing w:line="600" w:lineRule="exact"/>
        <w:ind w:firstLine="616"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五、申报单位对所填报的相关内容真实性负责。</w:t>
      </w:r>
    </w:p>
    <w:p w14:paraId="752068BE">
      <w:pPr>
        <w:spacing w:line="600" w:lineRule="exact"/>
        <w:ind w:firstLine="616" w:firstLineChars="200"/>
        <w:rPr>
          <w:rFonts w:hint="eastAsia"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六、填报格式说明：请用A4幅面编辑。</w:t>
      </w:r>
    </w:p>
    <w:p w14:paraId="26799DBF">
      <w:pPr>
        <w:pStyle w:val="3"/>
        <w:rPr>
          <w:rFonts w:hint="eastAsia"/>
        </w:rPr>
      </w:pPr>
    </w:p>
    <w:p w14:paraId="21D2EF34">
      <w:pPr>
        <w:rPr>
          <w:rFonts w:hint="eastAsia" w:ascii="仿宋_GB2312" w:hAnsi="仿宋_GB2312" w:eastAsia="仿宋_GB2312" w:cs="仿宋_GB2312"/>
          <w:sz w:val="30"/>
          <w:szCs w:val="30"/>
          <w:lang w:val="en-US" w:eastAsia="zh-CN"/>
        </w:rPr>
      </w:pPr>
    </w:p>
    <w:p w14:paraId="6236E420">
      <w:pPr>
        <w:rPr>
          <w:rFonts w:hint="eastAsia" w:ascii="仿宋_GB2312" w:hAnsi="仿宋_GB2312" w:eastAsia="仿宋_GB2312" w:cs="仿宋_GB2312"/>
          <w:sz w:val="30"/>
          <w:szCs w:val="30"/>
          <w:lang w:val="en-US" w:eastAsia="zh-CN"/>
        </w:rPr>
      </w:pPr>
    </w:p>
    <w:p w14:paraId="7495A59A">
      <w:pPr>
        <w:rPr>
          <w:rFonts w:hint="eastAsia" w:ascii="仿宋_GB2312" w:hAnsi="仿宋_GB2312" w:eastAsia="仿宋_GB2312" w:cs="仿宋_GB2312"/>
          <w:sz w:val="30"/>
          <w:szCs w:val="30"/>
          <w:lang w:val="en-US" w:eastAsia="zh-CN"/>
        </w:rPr>
      </w:pPr>
    </w:p>
    <w:p w14:paraId="6AF66BEF">
      <w:pPr>
        <w:rPr>
          <w:rFonts w:hint="eastAsia" w:ascii="仿宋_GB2312" w:hAnsi="仿宋_GB2312" w:eastAsia="仿宋_GB2312" w:cs="仿宋_GB2312"/>
          <w:sz w:val="30"/>
          <w:szCs w:val="30"/>
          <w:lang w:val="en-US" w:eastAsia="zh-CN"/>
        </w:rPr>
      </w:pPr>
    </w:p>
    <w:p w14:paraId="721466BF">
      <w:pPr>
        <w:keepNext w:val="0"/>
        <w:keepLines w:val="0"/>
        <w:pageBreakBefore w:val="0"/>
        <w:widowControl w:val="0"/>
        <w:numPr>
          <w:ilvl w:val="0"/>
          <w:numId w:val="1"/>
        </w:numPr>
        <w:kinsoku/>
        <w:wordWrap/>
        <w:overflowPunct/>
        <w:topLinePunct w:val="0"/>
        <w:autoSpaceDE/>
        <w:autoSpaceDN/>
        <w:bidi w:val="0"/>
        <w:adjustRightInd/>
        <w:snapToGrid/>
        <w:spacing w:before="0" w:after="0" w:line="54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申报企业情况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1740"/>
        <w:gridCol w:w="1889"/>
        <w:gridCol w:w="614"/>
        <w:gridCol w:w="1903"/>
      </w:tblGrid>
      <w:tr w14:paraId="280F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gridSpan w:val="2"/>
            <w:noWrap w:val="0"/>
            <w:vAlign w:val="center"/>
          </w:tcPr>
          <w:p w14:paraId="52FB2F89">
            <w:pPr>
              <w:spacing w:before="62" w:beforeLines="20" w:line="44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7432" w:type="dxa"/>
            <w:gridSpan w:val="5"/>
            <w:noWrap w:val="0"/>
            <w:vAlign w:val="center"/>
          </w:tcPr>
          <w:p w14:paraId="01C9E95E">
            <w:pPr>
              <w:spacing w:before="62" w:beforeLines="20" w:line="440" w:lineRule="exact"/>
              <w:contextualSpacing/>
              <w:jc w:val="center"/>
              <w:rPr>
                <w:rFonts w:hint="eastAsia" w:ascii="仿宋_GB2312" w:hAnsi="仿宋_GB2312" w:eastAsia="仿宋_GB2312" w:cs="仿宋_GB2312"/>
                <w:sz w:val="28"/>
                <w:szCs w:val="28"/>
              </w:rPr>
            </w:pPr>
          </w:p>
        </w:tc>
      </w:tr>
      <w:tr w14:paraId="782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05BB604A">
            <w:pPr>
              <w:spacing w:before="62" w:beforeLines="20" w:line="30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w:t>
            </w:r>
          </w:p>
          <w:p w14:paraId="31D24CC1">
            <w:pPr>
              <w:spacing w:before="62" w:beforeLines="20" w:line="30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代码</w:t>
            </w:r>
          </w:p>
        </w:tc>
        <w:tc>
          <w:tcPr>
            <w:tcW w:w="7432" w:type="dxa"/>
            <w:gridSpan w:val="5"/>
            <w:noWrap w:val="0"/>
            <w:vAlign w:val="top"/>
          </w:tcPr>
          <w:p w14:paraId="0196F096">
            <w:pPr>
              <w:adjustRightInd w:val="0"/>
              <w:spacing w:before="62" w:beforeLines="20" w:line="440" w:lineRule="exact"/>
              <w:contextualSpacing/>
              <w:jc w:val="center"/>
              <w:rPr>
                <w:rFonts w:hint="eastAsia" w:ascii="仿宋_GB2312" w:hAnsi="仿宋_GB2312" w:eastAsia="仿宋_GB2312" w:cs="仿宋_GB2312"/>
                <w:sz w:val="28"/>
                <w:szCs w:val="28"/>
              </w:rPr>
            </w:pPr>
          </w:p>
        </w:tc>
      </w:tr>
      <w:tr w14:paraId="61D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6AAB800D">
            <w:pPr>
              <w:spacing w:before="62" w:beforeLines="20" w:line="440" w:lineRule="exact"/>
              <w:contextualSpacing/>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国民经济行业代码</w:t>
            </w:r>
          </w:p>
        </w:tc>
        <w:tc>
          <w:tcPr>
            <w:tcW w:w="3026" w:type="dxa"/>
            <w:gridSpan w:val="2"/>
            <w:noWrap w:val="0"/>
            <w:vAlign w:val="top"/>
          </w:tcPr>
          <w:p w14:paraId="0BAD442A">
            <w:pPr>
              <w:adjustRightInd w:val="0"/>
              <w:spacing w:before="62" w:beforeLines="20" w:line="440" w:lineRule="exact"/>
              <w:contextualSpacing/>
              <w:jc w:val="center"/>
              <w:rPr>
                <w:rFonts w:hint="eastAsia" w:ascii="仿宋_GB2312" w:hAnsi="仿宋_GB2312" w:eastAsia="仿宋_GB2312" w:cs="仿宋_GB2312"/>
                <w:sz w:val="28"/>
                <w:szCs w:val="28"/>
              </w:rPr>
            </w:pPr>
          </w:p>
        </w:tc>
        <w:tc>
          <w:tcPr>
            <w:tcW w:w="1889" w:type="dxa"/>
            <w:noWrap w:val="0"/>
            <w:vAlign w:val="top"/>
          </w:tcPr>
          <w:p w14:paraId="7BBF58DA">
            <w:pPr>
              <w:adjustRightInd w:val="0"/>
              <w:spacing w:before="62" w:beforeLines="20" w:line="440" w:lineRule="exact"/>
              <w:contextualSpacing/>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成立时间</w:t>
            </w:r>
          </w:p>
        </w:tc>
        <w:tc>
          <w:tcPr>
            <w:tcW w:w="2517" w:type="dxa"/>
            <w:gridSpan w:val="2"/>
            <w:noWrap w:val="0"/>
            <w:vAlign w:val="top"/>
          </w:tcPr>
          <w:p w14:paraId="50B09300">
            <w:pPr>
              <w:adjustRightInd w:val="0"/>
              <w:spacing w:before="62" w:beforeLines="20" w:line="440" w:lineRule="exact"/>
              <w:contextualSpacing/>
              <w:jc w:val="center"/>
              <w:rPr>
                <w:rFonts w:hint="eastAsia" w:ascii="仿宋_GB2312" w:hAnsi="仿宋_GB2312" w:eastAsia="仿宋_GB2312" w:cs="仿宋_GB2312"/>
                <w:sz w:val="28"/>
                <w:szCs w:val="28"/>
              </w:rPr>
            </w:pPr>
          </w:p>
        </w:tc>
      </w:tr>
      <w:tr w14:paraId="66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394C0F56">
            <w:pPr>
              <w:spacing w:before="62" w:beforeLines="20" w:line="44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注册</w:t>
            </w:r>
            <w:r>
              <w:rPr>
                <w:rFonts w:hint="eastAsia" w:ascii="仿宋_GB2312" w:hAnsi="仿宋_GB2312" w:eastAsia="仿宋_GB2312" w:cs="仿宋_GB2312"/>
                <w:sz w:val="28"/>
                <w:szCs w:val="28"/>
                <w:highlight w:val="none"/>
              </w:rPr>
              <w:t>地址</w:t>
            </w:r>
          </w:p>
        </w:tc>
        <w:tc>
          <w:tcPr>
            <w:tcW w:w="7432" w:type="dxa"/>
            <w:gridSpan w:val="5"/>
            <w:noWrap w:val="0"/>
            <w:vAlign w:val="top"/>
          </w:tcPr>
          <w:p w14:paraId="13211A46">
            <w:pPr>
              <w:adjustRightInd w:val="0"/>
              <w:spacing w:before="62" w:beforeLines="20" w:line="440" w:lineRule="exact"/>
              <w:contextualSpacing/>
              <w:jc w:val="center"/>
              <w:rPr>
                <w:rFonts w:hint="eastAsia" w:ascii="仿宋_GB2312" w:hAnsi="仿宋_GB2312" w:eastAsia="仿宋_GB2312" w:cs="仿宋_GB2312"/>
                <w:sz w:val="28"/>
                <w:szCs w:val="28"/>
              </w:rPr>
            </w:pPr>
          </w:p>
        </w:tc>
      </w:tr>
      <w:tr w14:paraId="603D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19845E65">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单位地址</w:t>
            </w:r>
          </w:p>
        </w:tc>
        <w:tc>
          <w:tcPr>
            <w:tcW w:w="7432" w:type="dxa"/>
            <w:gridSpan w:val="5"/>
            <w:noWrap w:val="0"/>
            <w:vAlign w:val="top"/>
          </w:tcPr>
          <w:p w14:paraId="1DDDF130">
            <w:pPr>
              <w:adjustRightInd w:val="0"/>
              <w:spacing w:before="62" w:beforeLines="20" w:line="440" w:lineRule="exact"/>
              <w:contextualSpacing/>
              <w:jc w:val="center"/>
              <w:rPr>
                <w:rFonts w:hint="eastAsia" w:ascii="仿宋_GB2312" w:hAnsi="仿宋_GB2312" w:eastAsia="仿宋_GB2312" w:cs="仿宋_GB2312"/>
                <w:sz w:val="28"/>
                <w:szCs w:val="28"/>
              </w:rPr>
            </w:pPr>
          </w:p>
        </w:tc>
      </w:tr>
      <w:tr w14:paraId="2DF5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restart"/>
            <w:noWrap w:val="0"/>
            <w:vAlign w:val="center"/>
          </w:tcPr>
          <w:p w14:paraId="68EC173F">
            <w:pPr>
              <w:spacing w:before="62" w:beforeLines="20" w:line="44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286" w:type="dxa"/>
            <w:noWrap w:val="0"/>
            <w:vAlign w:val="center"/>
          </w:tcPr>
          <w:p w14:paraId="29F5AB70">
            <w:pPr>
              <w:spacing w:before="62" w:beforeLines="20" w:line="44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40" w:type="dxa"/>
            <w:noWrap w:val="0"/>
            <w:vAlign w:val="center"/>
          </w:tcPr>
          <w:p w14:paraId="3D5B975F">
            <w:pPr>
              <w:spacing w:before="62" w:beforeLines="20" w:line="440" w:lineRule="exact"/>
              <w:contextualSpacing/>
              <w:jc w:val="center"/>
              <w:rPr>
                <w:rFonts w:hint="eastAsia" w:ascii="仿宋_GB2312" w:hAnsi="仿宋_GB2312" w:eastAsia="仿宋_GB2312" w:cs="仿宋_GB2312"/>
                <w:sz w:val="28"/>
                <w:szCs w:val="28"/>
              </w:rPr>
            </w:pPr>
          </w:p>
        </w:tc>
        <w:tc>
          <w:tcPr>
            <w:tcW w:w="1889" w:type="dxa"/>
            <w:noWrap w:val="0"/>
            <w:vAlign w:val="center"/>
          </w:tcPr>
          <w:p w14:paraId="66A98078">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职务</w:t>
            </w:r>
          </w:p>
        </w:tc>
        <w:tc>
          <w:tcPr>
            <w:tcW w:w="2517" w:type="dxa"/>
            <w:gridSpan w:val="2"/>
            <w:noWrap w:val="0"/>
            <w:vAlign w:val="center"/>
          </w:tcPr>
          <w:p w14:paraId="2796F501">
            <w:pPr>
              <w:spacing w:before="62" w:beforeLines="20" w:line="440" w:lineRule="exact"/>
              <w:contextualSpacing/>
              <w:jc w:val="center"/>
              <w:rPr>
                <w:rFonts w:hint="eastAsia" w:ascii="仿宋_GB2312" w:hAnsi="仿宋_GB2312" w:eastAsia="仿宋_GB2312" w:cs="仿宋_GB2312"/>
                <w:sz w:val="28"/>
                <w:szCs w:val="28"/>
              </w:rPr>
            </w:pPr>
          </w:p>
        </w:tc>
      </w:tr>
      <w:tr w14:paraId="7048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5" w:type="dxa"/>
            <w:gridSpan w:val="2"/>
            <w:vMerge w:val="continue"/>
            <w:noWrap w:val="0"/>
            <w:vAlign w:val="center"/>
          </w:tcPr>
          <w:p w14:paraId="3005EBD2">
            <w:pPr>
              <w:spacing w:before="62" w:beforeLines="20" w:line="440" w:lineRule="exact"/>
              <w:contextualSpacing/>
              <w:jc w:val="center"/>
              <w:rPr>
                <w:rFonts w:hint="eastAsia" w:ascii="仿宋_GB2312" w:hAnsi="仿宋_GB2312" w:eastAsia="仿宋_GB2312" w:cs="仿宋_GB2312"/>
                <w:sz w:val="28"/>
                <w:szCs w:val="28"/>
              </w:rPr>
            </w:pPr>
          </w:p>
        </w:tc>
        <w:tc>
          <w:tcPr>
            <w:tcW w:w="1286" w:type="dxa"/>
            <w:noWrap w:val="0"/>
            <w:vAlign w:val="center"/>
          </w:tcPr>
          <w:p w14:paraId="35FA899B">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w:t>
            </w:r>
          </w:p>
        </w:tc>
        <w:tc>
          <w:tcPr>
            <w:tcW w:w="1740" w:type="dxa"/>
            <w:noWrap w:val="0"/>
            <w:vAlign w:val="center"/>
          </w:tcPr>
          <w:p w14:paraId="0B820BB6">
            <w:pPr>
              <w:spacing w:before="62" w:beforeLines="20" w:line="440" w:lineRule="exact"/>
              <w:contextualSpacing/>
              <w:jc w:val="center"/>
              <w:rPr>
                <w:rFonts w:hint="eastAsia" w:ascii="仿宋_GB2312" w:hAnsi="仿宋_GB2312" w:eastAsia="仿宋_GB2312" w:cs="仿宋_GB2312"/>
                <w:sz w:val="28"/>
                <w:szCs w:val="28"/>
              </w:rPr>
            </w:pPr>
          </w:p>
        </w:tc>
        <w:tc>
          <w:tcPr>
            <w:tcW w:w="1889" w:type="dxa"/>
            <w:noWrap w:val="0"/>
            <w:vAlign w:val="center"/>
          </w:tcPr>
          <w:p w14:paraId="187D973F">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w:t>
            </w:r>
          </w:p>
        </w:tc>
        <w:tc>
          <w:tcPr>
            <w:tcW w:w="2517" w:type="dxa"/>
            <w:gridSpan w:val="2"/>
            <w:noWrap w:val="0"/>
            <w:vAlign w:val="center"/>
          </w:tcPr>
          <w:p w14:paraId="026EC104">
            <w:pPr>
              <w:spacing w:before="62" w:beforeLines="20" w:line="440" w:lineRule="exact"/>
              <w:contextualSpacing/>
              <w:jc w:val="center"/>
              <w:rPr>
                <w:rFonts w:hint="eastAsia" w:ascii="仿宋_GB2312" w:hAnsi="仿宋_GB2312" w:eastAsia="仿宋_GB2312" w:cs="仿宋_GB2312"/>
                <w:sz w:val="28"/>
                <w:szCs w:val="28"/>
              </w:rPr>
            </w:pPr>
          </w:p>
        </w:tc>
      </w:tr>
      <w:tr w14:paraId="0C31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841" w:type="dxa"/>
            <w:gridSpan w:val="3"/>
            <w:noWrap w:val="0"/>
            <w:vAlign w:val="top"/>
          </w:tcPr>
          <w:p w14:paraId="6AC8DA14">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人员规模</w:t>
            </w:r>
          </w:p>
        </w:tc>
        <w:tc>
          <w:tcPr>
            <w:tcW w:w="1740" w:type="dxa"/>
            <w:noWrap w:val="0"/>
            <w:vAlign w:val="top"/>
          </w:tcPr>
          <w:p w14:paraId="7F2FF44B">
            <w:pPr>
              <w:spacing w:before="62" w:beforeLines="20" w:line="440" w:lineRule="exact"/>
              <w:contextualSpacing/>
              <w:jc w:val="center"/>
              <w:rPr>
                <w:rFonts w:hint="eastAsia" w:ascii="仿宋_GB2312" w:hAnsi="仿宋_GB2312" w:eastAsia="仿宋_GB2312" w:cs="仿宋_GB2312"/>
                <w:sz w:val="28"/>
                <w:szCs w:val="28"/>
              </w:rPr>
            </w:pPr>
          </w:p>
        </w:tc>
        <w:tc>
          <w:tcPr>
            <w:tcW w:w="2503" w:type="dxa"/>
            <w:gridSpan w:val="2"/>
            <w:noWrap w:val="0"/>
            <w:vAlign w:val="top"/>
          </w:tcPr>
          <w:p w14:paraId="6E6CAD6A">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在京人员规模</w:t>
            </w:r>
          </w:p>
        </w:tc>
        <w:tc>
          <w:tcPr>
            <w:tcW w:w="1903" w:type="dxa"/>
            <w:noWrap w:val="0"/>
            <w:vAlign w:val="top"/>
          </w:tcPr>
          <w:p w14:paraId="7B29CF35">
            <w:pPr>
              <w:spacing w:before="62" w:beforeLines="20" w:line="440" w:lineRule="exact"/>
              <w:contextualSpacing/>
              <w:jc w:val="center"/>
              <w:rPr>
                <w:rFonts w:hint="eastAsia" w:ascii="仿宋_GB2312" w:hAnsi="仿宋_GB2312" w:eastAsia="仿宋_GB2312" w:cs="仿宋_GB2312"/>
                <w:sz w:val="28"/>
                <w:szCs w:val="28"/>
              </w:rPr>
            </w:pPr>
          </w:p>
        </w:tc>
      </w:tr>
      <w:tr w14:paraId="5C50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841" w:type="dxa"/>
            <w:gridSpan w:val="3"/>
            <w:noWrap w:val="0"/>
            <w:vAlign w:val="top"/>
          </w:tcPr>
          <w:p w14:paraId="29C76395">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上年研发投入占比</w:t>
            </w:r>
          </w:p>
        </w:tc>
        <w:tc>
          <w:tcPr>
            <w:tcW w:w="1740" w:type="dxa"/>
            <w:noWrap w:val="0"/>
            <w:vAlign w:val="top"/>
          </w:tcPr>
          <w:p w14:paraId="4E11D612">
            <w:pPr>
              <w:spacing w:before="62" w:beforeLines="20" w:line="440" w:lineRule="exact"/>
              <w:contextualSpacing/>
              <w:jc w:val="center"/>
              <w:rPr>
                <w:rFonts w:hint="eastAsia" w:ascii="仿宋_GB2312" w:hAnsi="仿宋_GB2312" w:eastAsia="仿宋_GB2312" w:cs="仿宋_GB2312"/>
                <w:sz w:val="28"/>
                <w:szCs w:val="28"/>
              </w:rPr>
            </w:pPr>
          </w:p>
        </w:tc>
        <w:tc>
          <w:tcPr>
            <w:tcW w:w="2503" w:type="dxa"/>
            <w:gridSpan w:val="2"/>
            <w:noWrap w:val="0"/>
            <w:vAlign w:val="top"/>
          </w:tcPr>
          <w:p w14:paraId="2EE0AB7D">
            <w:pPr>
              <w:spacing w:before="62" w:beforeLines="20" w:line="440" w:lineRule="exact"/>
              <w:contextualSpacing/>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软著/专利数量</w:t>
            </w:r>
          </w:p>
        </w:tc>
        <w:tc>
          <w:tcPr>
            <w:tcW w:w="1903" w:type="dxa"/>
            <w:noWrap w:val="0"/>
            <w:vAlign w:val="top"/>
          </w:tcPr>
          <w:p w14:paraId="7D6237C7">
            <w:pPr>
              <w:spacing w:before="62" w:beforeLines="20" w:line="440" w:lineRule="exact"/>
              <w:contextualSpacing/>
              <w:jc w:val="center"/>
              <w:rPr>
                <w:rFonts w:hint="eastAsia" w:ascii="仿宋_GB2312" w:hAnsi="仿宋_GB2312" w:eastAsia="仿宋_GB2312" w:cs="仿宋_GB2312"/>
                <w:sz w:val="28"/>
                <w:szCs w:val="28"/>
              </w:rPr>
            </w:pPr>
          </w:p>
        </w:tc>
      </w:tr>
      <w:tr w14:paraId="3C11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872" w:type="dxa"/>
            <w:noWrap w:val="0"/>
            <w:vAlign w:val="center"/>
          </w:tcPr>
          <w:p w14:paraId="30DB62CA">
            <w:pPr>
              <w:spacing w:before="62" w:beforeLines="20" w:line="440" w:lineRule="exact"/>
              <w:contextualSpacing/>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8"/>
                <w:szCs w:val="28"/>
                <w:lang w:val="en-US" w:eastAsia="zh-CN"/>
              </w:rPr>
              <w:t>企业介绍</w:t>
            </w:r>
          </w:p>
        </w:tc>
        <w:tc>
          <w:tcPr>
            <w:tcW w:w="8115" w:type="dxa"/>
            <w:gridSpan w:val="6"/>
            <w:noWrap w:val="0"/>
            <w:vAlign w:val="top"/>
          </w:tcPr>
          <w:p w14:paraId="4AFE0644">
            <w:pPr>
              <w:spacing w:before="62" w:beforeLines="20" w:line="440" w:lineRule="exact"/>
              <w:contextualSpacing/>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不超过1</w:t>
            </w:r>
            <w:r>
              <w:rPr>
                <w:rFonts w:hint="eastAsia" w:ascii="仿宋_GB2312" w:hAnsi="宋体" w:eastAsia="仿宋_GB2312" w:cs="Times New Roman"/>
                <w:sz w:val="28"/>
                <w:szCs w:val="28"/>
              </w:rPr>
              <w:t>000字）</w:t>
            </w:r>
          </w:p>
          <w:p w14:paraId="150A1C5F">
            <w:pPr>
              <w:spacing w:before="62" w:beforeLines="20" w:line="440" w:lineRule="exact"/>
              <w:contextualSpacing/>
              <w:rPr>
                <w:rFonts w:hint="eastAsia" w:ascii="仿宋_GB2312" w:hAnsi="宋体" w:eastAsia="仿宋_GB2312" w:cs="Times New Roman"/>
                <w:sz w:val="28"/>
                <w:szCs w:val="28"/>
              </w:rPr>
            </w:pPr>
            <w:r>
              <w:rPr>
                <w:rFonts w:hint="eastAsia" w:ascii="仿宋_GB2312" w:hAnsi="宋体" w:eastAsia="仿宋_GB2312" w:cs="Times New Roman"/>
                <w:sz w:val="28"/>
                <w:szCs w:val="28"/>
              </w:rPr>
              <w:t>（一）申报单位情况介绍</w:t>
            </w:r>
          </w:p>
          <w:p w14:paraId="387348C3">
            <w:pPr>
              <w:spacing w:before="62" w:beforeLines="20" w:line="440" w:lineRule="exact"/>
              <w:contextualSpacing/>
              <w:rPr>
                <w:rFonts w:hint="eastAsia" w:ascii="仿宋_GB2312" w:hAnsi="宋体" w:eastAsia="仿宋_GB2312" w:cs="Times New Roman"/>
                <w:sz w:val="28"/>
                <w:szCs w:val="28"/>
              </w:rPr>
            </w:pPr>
            <w:r>
              <w:rPr>
                <w:rFonts w:hint="eastAsia" w:ascii="仿宋_GB2312" w:hAnsi="宋体" w:eastAsia="仿宋_GB2312" w:cs="Times New Roman"/>
                <w:sz w:val="28"/>
                <w:szCs w:val="28"/>
              </w:rPr>
              <w:t>简要介绍发展历程、主营业务、市场</w:t>
            </w:r>
            <w:r>
              <w:rPr>
                <w:rFonts w:hint="eastAsia" w:ascii="仿宋_GB2312" w:hAnsi="宋体" w:eastAsia="仿宋_GB2312" w:cs="Times New Roman"/>
                <w:sz w:val="28"/>
                <w:szCs w:val="28"/>
                <w:lang w:val="en-US" w:eastAsia="zh-CN"/>
              </w:rPr>
              <w:t>影响力</w:t>
            </w:r>
            <w:r>
              <w:rPr>
                <w:rFonts w:hint="eastAsia" w:ascii="仿宋_GB2312" w:hAnsi="宋体" w:eastAsia="仿宋_GB2312" w:cs="Times New Roman"/>
                <w:sz w:val="28"/>
                <w:szCs w:val="28"/>
              </w:rPr>
              <w:t>等方面基本情况。</w:t>
            </w:r>
          </w:p>
          <w:p w14:paraId="6D63E6EC">
            <w:pPr>
              <w:spacing w:before="62" w:beforeLines="20" w:line="440" w:lineRule="exact"/>
              <w:contextualSpacing/>
              <w:rPr>
                <w:rFonts w:hint="eastAsia" w:ascii="仿宋_GB2312" w:hAnsi="宋体" w:eastAsia="仿宋_GB2312" w:cs="Times New Roman"/>
                <w:sz w:val="28"/>
                <w:szCs w:val="28"/>
              </w:rPr>
            </w:pPr>
            <w:r>
              <w:rPr>
                <w:rFonts w:hint="eastAsia" w:ascii="仿宋_GB2312" w:hAnsi="宋体" w:eastAsia="仿宋_GB2312" w:cs="Times New Roman"/>
                <w:sz w:val="28"/>
                <w:szCs w:val="28"/>
              </w:rPr>
              <w:t>（二）申报单位核心竞争力介绍</w:t>
            </w:r>
          </w:p>
          <w:p w14:paraId="39D0AB77">
            <w:pPr>
              <w:spacing w:before="62" w:beforeLines="20" w:line="440" w:lineRule="exact"/>
              <w:contextualSpacing/>
              <w:rPr>
                <w:rFonts w:ascii="仿宋_GB2312" w:hAnsi="宋体" w:eastAsia="仿宋_GB2312" w:cs="Times New Roman"/>
                <w:sz w:val="24"/>
                <w:szCs w:val="24"/>
              </w:rPr>
            </w:pPr>
            <w:r>
              <w:rPr>
                <w:rFonts w:hint="eastAsia" w:ascii="仿宋_GB2312" w:hAnsi="宋体" w:eastAsia="仿宋_GB2312" w:cs="Times New Roman"/>
                <w:sz w:val="28"/>
                <w:szCs w:val="28"/>
              </w:rPr>
              <w:t>突出介绍企业在其所在行业具备的竞争优势，以及企业</w:t>
            </w:r>
            <w:r>
              <w:rPr>
                <w:rFonts w:hint="eastAsia" w:ascii="仿宋_GB2312" w:hAnsi="宋体" w:eastAsia="仿宋_GB2312" w:cs="Times New Roman"/>
                <w:sz w:val="28"/>
                <w:szCs w:val="28"/>
                <w:lang w:val="en-US" w:eastAsia="zh-CN"/>
              </w:rPr>
              <w:t>在核心能力、技术优势、研发创新、应用案例、应用成效等方面内容。</w:t>
            </w:r>
          </w:p>
        </w:tc>
      </w:tr>
      <w:tr w14:paraId="790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872" w:type="dxa"/>
            <w:noWrap w:val="0"/>
            <w:vAlign w:val="center"/>
          </w:tcPr>
          <w:p w14:paraId="77E977AF">
            <w:pPr>
              <w:spacing w:before="62" w:beforeLines="20" w:line="440" w:lineRule="exact"/>
              <w:contextualSpacing/>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真实性承诺</w:t>
            </w:r>
          </w:p>
        </w:tc>
        <w:tc>
          <w:tcPr>
            <w:tcW w:w="8115" w:type="dxa"/>
            <w:gridSpan w:val="6"/>
            <w:noWrap w:val="0"/>
            <w:vAlign w:val="top"/>
          </w:tcPr>
          <w:p w14:paraId="3402A918">
            <w:pPr>
              <w:spacing w:before="62" w:beforeLines="20" w:line="440" w:lineRule="exact"/>
              <w:contextualSpacing/>
              <w:jc w:val="left"/>
              <w:rPr>
                <w:rFonts w:hint="eastAsia" w:ascii="仿宋_GB2312" w:hAnsi="宋体" w:eastAsia="仿宋_GB2312" w:cs="Times New Roman"/>
                <w:sz w:val="28"/>
                <w:szCs w:val="28"/>
                <w:lang w:val="en-US" w:eastAsia="zh-CN"/>
              </w:rPr>
            </w:pPr>
          </w:p>
          <w:p w14:paraId="47207000">
            <w:pPr>
              <w:spacing w:before="62" w:beforeLines="20" w:line="440" w:lineRule="exact"/>
              <w:contextualSpacing/>
              <w:jc w:val="left"/>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我单位经营和信用状况良好，近3年无严重失信行为记录,且申报的所有材料，均真实、完整，如有不实，愿承担相应的责任。</w:t>
            </w:r>
          </w:p>
          <w:p w14:paraId="342E6A03">
            <w:pPr>
              <w:spacing w:before="62" w:beforeLines="20" w:line="440" w:lineRule="exact"/>
              <w:contextualSpacing/>
              <w:jc w:val="center"/>
              <w:rPr>
                <w:rFonts w:hint="eastAsia" w:ascii="仿宋_GB2312" w:hAnsi="宋体" w:eastAsia="仿宋_GB2312" w:cs="Times New Roman"/>
                <w:sz w:val="28"/>
                <w:szCs w:val="28"/>
                <w:lang w:val="en-US" w:eastAsia="zh-CN"/>
              </w:rPr>
            </w:pPr>
          </w:p>
          <w:p w14:paraId="12B01647">
            <w:pPr>
              <w:spacing w:before="62" w:beforeLines="20" w:line="440" w:lineRule="exact"/>
              <w:contextualSpacing/>
              <w:jc w:val="center"/>
              <w:rPr>
                <w:rFonts w:hint="eastAsia" w:ascii="仿宋_GB2312" w:hAnsi="宋体" w:eastAsia="仿宋_GB2312" w:cs="Times New Roman"/>
                <w:sz w:val="28"/>
                <w:szCs w:val="28"/>
                <w:lang w:val="en-US" w:eastAsia="zh-CN"/>
              </w:rPr>
            </w:pPr>
          </w:p>
          <w:p w14:paraId="7F6F79AA">
            <w:pPr>
              <w:spacing w:before="62" w:beforeLines="20" w:line="440" w:lineRule="exact"/>
              <w:contextualSpacing/>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单位公章：</w:t>
            </w:r>
          </w:p>
          <w:p w14:paraId="0D7A9EEF">
            <w:pPr>
              <w:spacing w:before="62" w:beforeLines="20" w:line="440" w:lineRule="exact"/>
              <w:contextualSpacing/>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                        年   月   日</w:t>
            </w:r>
          </w:p>
        </w:tc>
      </w:tr>
    </w:tbl>
    <w:p w14:paraId="7DEC5ED2">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color w:val="333333"/>
          <w:kern w:val="2"/>
          <w:sz w:val="32"/>
          <w:szCs w:val="32"/>
          <w:lang w:val="en-US" w:eastAsia="zh-CN" w:bidi="ar-SA"/>
        </w:rPr>
        <w:t>二、</w:t>
      </w:r>
      <w:r>
        <w:rPr>
          <w:rFonts w:hint="eastAsia" w:ascii="黑体" w:hAnsi="黑体" w:eastAsia="黑体" w:cs="黑体"/>
          <w:sz w:val="32"/>
          <w:szCs w:val="32"/>
          <w:lang w:val="en-US" w:eastAsia="zh-CN"/>
        </w:rPr>
        <w:t>申报产品情况</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1710"/>
        <w:gridCol w:w="6370"/>
      </w:tblGrid>
      <w:tr w14:paraId="4A06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A510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111133"/>
                <w:sz w:val="24"/>
                <w:szCs w:val="24"/>
                <w:u w:val="none"/>
              </w:rPr>
            </w:pPr>
            <w:r>
              <w:rPr>
                <w:rFonts w:hint="eastAsia" w:ascii="方正仿宋_GB2312" w:hAnsi="方正仿宋_GB2312" w:eastAsia="方正仿宋_GB2312" w:cs="方正仿宋_GB2312"/>
                <w:b/>
                <w:bCs/>
                <w:i w:val="0"/>
                <w:iCs w:val="0"/>
                <w:color w:val="333333"/>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24FD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111133"/>
                <w:sz w:val="24"/>
                <w:szCs w:val="24"/>
                <w:u w:val="none"/>
              </w:rPr>
            </w:pPr>
            <w:r>
              <w:rPr>
                <w:rFonts w:hint="eastAsia" w:ascii="方正仿宋_GB2312" w:hAnsi="方正仿宋_GB2312" w:eastAsia="方正仿宋_GB2312" w:cs="方正仿宋_GB2312"/>
                <w:b/>
                <w:bCs/>
                <w:i w:val="0"/>
                <w:iCs w:val="0"/>
                <w:color w:val="333333"/>
                <w:kern w:val="0"/>
                <w:sz w:val="24"/>
                <w:szCs w:val="24"/>
                <w:u w:val="none"/>
                <w:lang w:val="en-US" w:eastAsia="zh-CN" w:bidi="ar"/>
              </w:rPr>
              <w:t>申报信息类别</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886A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111133"/>
                <w:sz w:val="24"/>
                <w:szCs w:val="24"/>
                <w:u w:val="none"/>
              </w:rPr>
            </w:pPr>
            <w:r>
              <w:rPr>
                <w:rFonts w:hint="eastAsia" w:ascii="方正仿宋_GB2312" w:hAnsi="方正仿宋_GB2312" w:eastAsia="方正仿宋_GB2312" w:cs="方正仿宋_GB2312"/>
                <w:b/>
                <w:bCs/>
                <w:i w:val="0"/>
                <w:iCs w:val="0"/>
                <w:color w:val="333333"/>
                <w:kern w:val="0"/>
                <w:sz w:val="24"/>
                <w:szCs w:val="24"/>
                <w:u w:val="none"/>
                <w:lang w:val="en-US" w:eastAsia="zh-CN" w:bidi="ar"/>
              </w:rPr>
              <w:t>具体填报内容与要求</w:t>
            </w:r>
          </w:p>
        </w:tc>
      </w:tr>
      <w:tr w14:paraId="385C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3D2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AE3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服务产品名称</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0A0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（请提供简洁、明确的产品名称，例如：“‘智造京品’工业直播代运营套餐”或“AI驱动的工业品全域智能广告投放平台”）</w:t>
            </w:r>
          </w:p>
        </w:tc>
      </w:tr>
      <w:tr w14:paraId="6AE9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B5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333333"/>
                <w:kern w:val="0"/>
                <w:sz w:val="24"/>
                <w:szCs w:val="24"/>
                <w:u w:val="none"/>
                <w:lang w:val="en-US" w:eastAsia="zh-CN" w:bidi="ar"/>
              </w:rPr>
            </w:pPr>
            <w:r>
              <w:rPr>
                <w:rFonts w:hint="eastAsia" w:ascii="方正仿宋_GB2312" w:hAnsi="方正仿宋_GB2312" w:eastAsia="方正仿宋_GB2312" w:cs="方正仿宋_GB2312"/>
                <w:i w:val="0"/>
                <w:iCs w:val="0"/>
                <w:color w:val="333333"/>
                <w:kern w:val="0"/>
                <w:sz w:val="24"/>
                <w:szCs w:val="24"/>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674F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333333"/>
                <w:kern w:val="0"/>
                <w:sz w:val="24"/>
                <w:szCs w:val="24"/>
                <w:u w:val="none"/>
                <w:lang w:val="en-US" w:eastAsia="zh-CN" w:bidi="ar"/>
              </w:rPr>
            </w:pPr>
            <w:r>
              <w:rPr>
                <w:rFonts w:hint="eastAsia" w:ascii="方正仿宋_GB2312" w:hAnsi="方正仿宋_GB2312" w:eastAsia="方正仿宋_GB2312" w:cs="方正仿宋_GB2312"/>
                <w:i w:val="0"/>
                <w:iCs w:val="0"/>
                <w:color w:val="333333"/>
                <w:kern w:val="0"/>
                <w:sz w:val="24"/>
                <w:szCs w:val="24"/>
                <w:u w:val="none"/>
                <w:lang w:val="en-US" w:eastAsia="zh-CN" w:bidi="ar"/>
              </w:rPr>
              <w:t>是否为联合申报</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7ED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kern w:val="0"/>
                <w:sz w:val="24"/>
                <w:szCs w:val="24"/>
                <w:u w:val="none"/>
                <w:lang w:val="en-US" w:eastAsia="zh-CN" w:bidi="ar"/>
              </w:rPr>
            </w:pPr>
            <w:r>
              <w:rPr>
                <w:rFonts w:hint="eastAsia" w:ascii="方正仿宋_GB2312" w:hAnsi="方正仿宋_GB2312" w:eastAsia="方正仿宋_GB2312" w:cs="方正仿宋_GB2312"/>
                <w:i w:val="0"/>
                <w:iCs w:val="0"/>
                <w:color w:val="333333"/>
                <w:kern w:val="0"/>
                <w:sz w:val="24"/>
                <w:szCs w:val="24"/>
                <w:u w:val="none"/>
                <w:lang w:val="en-US" w:eastAsia="zh-CN" w:bidi="ar"/>
              </w:rPr>
              <w:t>（如</w:t>
            </w:r>
            <w:r>
              <w:rPr>
                <w:rFonts w:hint="eastAsia" w:ascii="仿宋_GB2312" w:hAnsi="仿宋_GB2312" w:eastAsia="仿宋_GB2312" w:cs="仿宋_GB2312"/>
                <w:i w:val="0"/>
                <w:iCs w:val="0"/>
                <w:color w:val="333333"/>
                <w:kern w:val="0"/>
                <w:sz w:val="24"/>
                <w:szCs w:val="24"/>
                <w:u w:val="none"/>
                <w:lang w:val="en-US" w:eastAsia="zh-CN" w:bidi="ar"/>
              </w:rPr>
              <w:t>联合申报，请填写所有联合单位全称；如非联合申报，此栏填写“否”）</w:t>
            </w:r>
          </w:p>
        </w:tc>
      </w:tr>
      <w:tr w14:paraId="3E1E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restart"/>
            <w:tcBorders>
              <w:top w:val="single" w:color="000000" w:sz="4" w:space="0"/>
              <w:left w:val="single" w:color="000000" w:sz="4" w:space="0"/>
              <w:right w:val="single" w:color="000000" w:sz="4" w:space="0"/>
            </w:tcBorders>
            <w:shd w:val="clear" w:color="auto" w:fill="FFFFFF"/>
            <w:noWrap w:val="0"/>
            <w:vAlign w:val="center"/>
          </w:tcPr>
          <w:p w14:paraId="65F927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2</w:t>
            </w:r>
          </w:p>
        </w:tc>
        <w:tc>
          <w:tcPr>
            <w:tcW w:w="1710" w:type="dxa"/>
            <w:vMerge w:val="restart"/>
            <w:tcBorders>
              <w:top w:val="single" w:color="000000" w:sz="4" w:space="0"/>
              <w:left w:val="single" w:color="000000" w:sz="4" w:space="0"/>
              <w:right w:val="single" w:color="000000" w:sz="4" w:space="0"/>
            </w:tcBorders>
            <w:shd w:val="clear" w:color="auto" w:fill="FFFFFF"/>
            <w:noWrap w:val="0"/>
            <w:vAlign w:val="center"/>
          </w:tcPr>
          <w:p w14:paraId="38E40D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服务产品类型</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5862F">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111133"/>
                <w:sz w:val="24"/>
                <w:szCs w:val="24"/>
                <w:u w:val="none"/>
              </w:rPr>
            </w:pPr>
            <w:r>
              <w:rPr>
                <w:rFonts w:hint="eastAsia" w:ascii="方正仿宋_GB2312" w:hAnsi="方正仿宋_GB2312" w:eastAsia="方正仿宋_GB2312" w:cs="方正仿宋_GB2312"/>
                <w:b/>
                <w:bCs/>
                <w:i w:val="0"/>
                <w:iCs w:val="0"/>
                <w:color w:val="333333"/>
                <w:kern w:val="0"/>
                <w:sz w:val="24"/>
                <w:szCs w:val="24"/>
                <w:u w:val="none"/>
                <w:lang w:val="en-US" w:eastAsia="zh-CN" w:bidi="ar"/>
              </w:rPr>
              <w:t>MCN赋能制造业企业数字化营销服务产品</w:t>
            </w:r>
          </w:p>
        </w:tc>
      </w:tr>
      <w:tr w14:paraId="48CA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2886098C">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2BE9B0DB">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1F6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工业品内容策划与制作</w:t>
            </w:r>
          </w:p>
        </w:tc>
      </w:tr>
      <w:tr w14:paraId="743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1636ECB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4F29C28A">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F3A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工业领域主播孵化与代运营</w:t>
            </w:r>
          </w:p>
        </w:tc>
      </w:tr>
      <w:tr w14:paraId="1ECC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14FD15F6">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19B3B137">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35B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全渠道精准获客</w:t>
            </w:r>
          </w:p>
        </w:tc>
      </w:tr>
      <w:tr w14:paraId="2432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76A94496">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6AA5E14D">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31B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品牌推广</w:t>
            </w:r>
          </w:p>
        </w:tc>
      </w:tr>
      <w:tr w14:paraId="4E21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3E3F1C21">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01B55864">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81E37">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333333"/>
                <w:kern w:val="0"/>
                <w:sz w:val="24"/>
                <w:szCs w:val="24"/>
                <w:u w:val="single"/>
                <w:lang w:val="en-US" w:eastAsia="zh-CN" w:bidi="ar"/>
              </w:rPr>
            </w:pPr>
            <w:r>
              <w:rPr>
                <w:rFonts w:hint="eastAsia" w:ascii="方正仿宋_GB2312" w:hAnsi="方正仿宋_GB2312" w:eastAsia="方正仿宋_GB2312" w:cs="方正仿宋_GB2312"/>
                <w:i w:val="0"/>
                <w:iCs w:val="0"/>
                <w:color w:val="333333"/>
                <w:kern w:val="0"/>
                <w:sz w:val="24"/>
                <w:szCs w:val="24"/>
                <w:u w:val="none"/>
                <w:lang w:val="en-US" w:eastAsia="zh-CN" w:bidi="ar"/>
              </w:rPr>
              <w:t>□ 其他</w:t>
            </w:r>
            <w:r>
              <w:rPr>
                <w:rFonts w:hint="eastAsia" w:ascii="方正仿宋_GB2312" w:hAnsi="方正仿宋_GB2312" w:eastAsia="方正仿宋_GB2312" w:cs="方正仿宋_GB2312"/>
                <w:i w:val="0"/>
                <w:iCs w:val="0"/>
                <w:color w:val="333333"/>
                <w:kern w:val="0"/>
                <w:sz w:val="24"/>
                <w:szCs w:val="24"/>
                <w:u w:val="single"/>
                <w:lang w:val="en-US" w:eastAsia="zh-CN" w:bidi="ar"/>
              </w:rPr>
              <w:t xml:space="preserve">           </w:t>
            </w:r>
          </w:p>
        </w:tc>
      </w:tr>
      <w:tr w14:paraId="0121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left w:val="single" w:color="000000" w:sz="4" w:space="0"/>
              <w:right w:val="single" w:color="000000" w:sz="4" w:space="0"/>
            </w:tcBorders>
            <w:shd w:val="clear" w:color="auto" w:fill="FFFFFF"/>
            <w:noWrap w:val="0"/>
            <w:vAlign w:val="center"/>
          </w:tcPr>
          <w:p w14:paraId="65AEEA20">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7311921A">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27FC0">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111133"/>
                <w:sz w:val="24"/>
                <w:szCs w:val="24"/>
                <w:u w:val="none"/>
              </w:rPr>
            </w:pPr>
            <w:r>
              <w:rPr>
                <w:rFonts w:hint="eastAsia" w:ascii="方正仿宋_GB2312" w:hAnsi="方正仿宋_GB2312" w:eastAsia="方正仿宋_GB2312" w:cs="方正仿宋_GB2312"/>
                <w:b/>
                <w:bCs/>
                <w:i w:val="0"/>
                <w:iCs w:val="0"/>
                <w:color w:val="333333"/>
                <w:kern w:val="0"/>
                <w:sz w:val="24"/>
                <w:szCs w:val="24"/>
                <w:u w:val="none"/>
                <w:lang w:val="en-US" w:eastAsia="zh-CN" w:bidi="ar"/>
              </w:rPr>
              <w:t>消费互联网平台赋能制造业企业服务产品</w:t>
            </w:r>
          </w:p>
        </w:tc>
      </w:tr>
      <w:tr w14:paraId="6F79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5F4DE4B8">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51502CF3">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715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AI整合营销服务</w:t>
            </w:r>
          </w:p>
        </w:tc>
      </w:tr>
      <w:tr w14:paraId="350B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6D2ABABB">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3B40B55F">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E70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智能广告投放</w:t>
            </w:r>
          </w:p>
        </w:tc>
      </w:tr>
      <w:tr w14:paraId="5587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6557A3CA">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45295F32">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331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AI生成内容（AIGC）</w:t>
            </w:r>
          </w:p>
        </w:tc>
      </w:tr>
      <w:tr w14:paraId="0973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1F91B19B">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4F27B66C">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4D4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智能广告投放</w:t>
            </w:r>
          </w:p>
        </w:tc>
      </w:tr>
      <w:tr w14:paraId="721E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40A8EF5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3B1BBBC1">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35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数字人直播</w:t>
            </w:r>
          </w:p>
        </w:tc>
      </w:tr>
      <w:tr w14:paraId="797A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right w:val="single" w:color="000000" w:sz="4" w:space="0"/>
            </w:tcBorders>
            <w:shd w:val="clear" w:color="auto" w:fill="FFFFFF"/>
            <w:noWrap w:val="0"/>
            <w:vAlign w:val="center"/>
          </w:tcPr>
          <w:p w14:paraId="56BA87CE">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right w:val="single" w:color="000000" w:sz="4" w:space="0"/>
            </w:tcBorders>
            <w:shd w:val="clear" w:color="auto" w:fill="FFFFFF"/>
            <w:noWrap w:val="0"/>
            <w:vAlign w:val="center"/>
          </w:tcPr>
          <w:p w14:paraId="3A549663">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F63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工业虚拟展厅建设</w:t>
            </w:r>
          </w:p>
        </w:tc>
      </w:tr>
      <w:tr w14:paraId="5BF8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left w:val="single" w:color="000000" w:sz="4" w:space="0"/>
              <w:bottom w:val="single" w:color="000000" w:sz="4" w:space="0"/>
              <w:right w:val="single" w:color="000000" w:sz="4" w:space="0"/>
            </w:tcBorders>
            <w:shd w:val="clear" w:color="auto" w:fill="FFFFFF"/>
            <w:noWrap w:val="0"/>
            <w:vAlign w:val="center"/>
          </w:tcPr>
          <w:p w14:paraId="2D4275FF">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left w:val="single" w:color="000000" w:sz="4" w:space="0"/>
              <w:bottom w:val="single" w:color="000000" w:sz="4" w:space="0"/>
              <w:right w:val="single" w:color="000000" w:sz="4" w:space="0"/>
            </w:tcBorders>
            <w:shd w:val="clear" w:color="auto" w:fill="FFFFFF"/>
            <w:noWrap w:val="0"/>
            <w:vAlign w:val="center"/>
          </w:tcPr>
          <w:p w14:paraId="24E3998B">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462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kern w:val="0"/>
                <w:sz w:val="24"/>
                <w:szCs w:val="24"/>
                <w:u w:val="none"/>
                <w:lang w:val="en-US" w:eastAsia="zh-CN" w:bidi="ar"/>
              </w:rPr>
            </w:pPr>
            <w:r>
              <w:rPr>
                <w:rFonts w:hint="eastAsia" w:ascii="方正仿宋_GB2312" w:hAnsi="方正仿宋_GB2312" w:eastAsia="方正仿宋_GB2312" w:cs="方正仿宋_GB2312"/>
                <w:i w:val="0"/>
                <w:iCs w:val="0"/>
                <w:color w:val="333333"/>
                <w:kern w:val="0"/>
                <w:sz w:val="24"/>
                <w:szCs w:val="24"/>
                <w:u w:val="none"/>
                <w:lang w:val="en-US" w:eastAsia="zh-CN" w:bidi="ar"/>
              </w:rPr>
              <w:t>□ 其他</w:t>
            </w:r>
            <w:r>
              <w:rPr>
                <w:rFonts w:hint="eastAsia" w:ascii="方正仿宋_GB2312" w:hAnsi="方正仿宋_GB2312" w:eastAsia="方正仿宋_GB2312" w:cs="方正仿宋_GB2312"/>
                <w:i w:val="0"/>
                <w:iCs w:val="0"/>
                <w:color w:val="333333"/>
                <w:kern w:val="0"/>
                <w:sz w:val="24"/>
                <w:szCs w:val="24"/>
                <w:u w:val="single"/>
                <w:lang w:val="en-US" w:eastAsia="zh-CN" w:bidi="ar"/>
              </w:rPr>
              <w:t xml:space="preserve">           </w:t>
            </w:r>
          </w:p>
        </w:tc>
      </w:tr>
      <w:tr w14:paraId="0D21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D1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lang w:val="en-US" w:eastAsia="zh-CN"/>
              </w:rPr>
            </w:pPr>
            <w:r>
              <w:rPr>
                <w:rFonts w:hint="eastAsia" w:ascii="方正仿宋_GB2312" w:hAnsi="方正仿宋_GB2312" w:eastAsia="方正仿宋_GB2312" w:cs="方正仿宋_GB2312"/>
                <w:i w:val="0"/>
                <w:iCs w:val="0"/>
                <w:color w:val="111133"/>
                <w:sz w:val="24"/>
                <w:szCs w:val="24"/>
                <w:u w:val="none"/>
                <w:lang w:val="en-US" w:eastAsia="zh-CN"/>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3D5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服务产品概述</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7C7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（300字以内，简述产品核心功能、解决的制造业企业痛点及主要价值）</w:t>
            </w:r>
          </w:p>
        </w:tc>
      </w:tr>
      <w:tr w14:paraId="66A6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631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4</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6F6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标准化服务内容与交付物清单</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A35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请逐项列出具体服务模块、对应的交付成果及形式，例如：</w:t>
            </w:r>
          </w:p>
        </w:tc>
      </w:tr>
      <w:tr w14:paraId="1042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D5B82">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67360">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9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内容策划：提供月度内容日历（PDF文档）</w:t>
            </w:r>
          </w:p>
        </w:tc>
      </w:tr>
      <w:tr w14:paraId="2B4D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4914D">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0E575">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170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短视频制作：每月交付10条高清工业品推广短视频（MP4格式）</w:t>
            </w:r>
          </w:p>
        </w:tc>
      </w:tr>
      <w:tr w14:paraId="4F83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426B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55282">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703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主播代运营：提供2名认证工业领域主播，完成每周3场直播（含直播数据报告）</w:t>
            </w:r>
          </w:p>
        </w:tc>
      </w:tr>
      <w:tr w14:paraId="6215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968F8">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47F95">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nil"/>
              <w:left w:val="nil"/>
              <w:bottom w:val="nil"/>
              <w:right w:val="nil"/>
            </w:tcBorders>
            <w:noWrap w:val="0"/>
            <w:vAlign w:val="center"/>
          </w:tcPr>
          <w:p w14:paraId="204AC7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w:t>
            </w:r>
          </w:p>
        </w:tc>
      </w:tr>
      <w:tr w14:paraId="27C7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04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CBB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实施周期</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4B4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（明确总服务周期，须≤3个月，例如：“合同签订后60个自然日内完成全部交付”）</w:t>
            </w:r>
          </w:p>
        </w:tc>
      </w:tr>
      <w:tr w14:paraId="28BF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883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987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收费标准</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C7A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产品价格（人民币元）</w:t>
            </w:r>
          </w:p>
        </w:tc>
      </w:tr>
      <w:tr w14:paraId="6E09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C37D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0C04">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B38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分项报价明细（与第4项服务内容对应）</w:t>
            </w:r>
          </w:p>
        </w:tc>
      </w:tr>
      <w:tr w14:paraId="71E7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0455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D5D48">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59F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市场价格透明</w:t>
            </w:r>
            <w:r>
              <w:rPr>
                <w:rFonts w:hint="eastAsia" w:ascii="仿宋_GB2312" w:hAnsi="仿宋_GB2312" w:eastAsia="仿宋_GB2312" w:cs="仿宋_GB2312"/>
                <w:i w:val="0"/>
                <w:iCs w:val="0"/>
                <w:color w:val="333333"/>
                <w:kern w:val="0"/>
                <w:sz w:val="24"/>
                <w:szCs w:val="24"/>
                <w:u w:val="none"/>
                <w:lang w:val="en-US" w:eastAsia="zh-CN" w:bidi="ar"/>
              </w:rPr>
              <w:t>性说明（即定价依据，可附同类产品市场比价依据）</w:t>
            </w:r>
          </w:p>
        </w:tc>
      </w:tr>
      <w:tr w14:paraId="7636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D18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A58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适用制造业企业类型</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59B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（勾选适用范围，可多选）</w:t>
            </w:r>
          </w:p>
        </w:tc>
      </w:tr>
      <w:tr w14:paraId="7FEB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D7A59">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C786E">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79E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根据《国民经济行业分类》（</w:t>
            </w:r>
            <w:r>
              <w:rPr>
                <w:rStyle w:val="7"/>
                <w:rFonts w:hint="eastAsia" w:ascii="方正仿宋_GB2312" w:hAnsi="方正仿宋_GB2312" w:eastAsia="方正仿宋_GB2312" w:cs="方正仿宋_GB2312"/>
                <w:color w:val="333333"/>
                <w:sz w:val="24"/>
                <w:szCs w:val="24"/>
                <w:lang w:val="en-US" w:eastAsia="zh-CN" w:bidi="ar"/>
              </w:rPr>
              <w:t>GB/T 4754—2017</w:t>
            </w:r>
            <w:r>
              <w:rPr>
                <w:rStyle w:val="8"/>
                <w:rFonts w:hint="eastAsia" w:ascii="方正仿宋_GB2312" w:hAnsi="方正仿宋_GB2312" w:eastAsia="方正仿宋_GB2312" w:cs="方正仿宋_GB2312"/>
                <w:color w:val="333333"/>
                <w:sz w:val="24"/>
                <w:szCs w:val="24"/>
                <w:lang w:val="en-US" w:eastAsia="zh-CN" w:bidi="ar"/>
              </w:rPr>
              <w:t>），制造业（门类代码</w:t>
            </w:r>
            <w:r>
              <w:rPr>
                <w:rStyle w:val="7"/>
                <w:rFonts w:hint="eastAsia" w:ascii="方正仿宋_GB2312" w:hAnsi="方正仿宋_GB2312" w:eastAsia="方正仿宋_GB2312" w:cs="方正仿宋_GB2312"/>
                <w:color w:val="333333"/>
                <w:sz w:val="24"/>
                <w:szCs w:val="24"/>
                <w:lang w:val="en-US" w:eastAsia="zh-CN" w:bidi="ar"/>
              </w:rPr>
              <w:t>C</w:t>
            </w:r>
            <w:r>
              <w:rPr>
                <w:rStyle w:val="8"/>
                <w:rFonts w:hint="eastAsia" w:ascii="方正仿宋_GB2312" w:hAnsi="方正仿宋_GB2312" w:eastAsia="方正仿宋_GB2312" w:cs="方正仿宋_GB2312"/>
                <w:color w:val="333333"/>
                <w:sz w:val="24"/>
                <w:szCs w:val="24"/>
                <w:lang w:val="en-US" w:eastAsia="zh-CN" w:bidi="ar"/>
              </w:rPr>
              <w:t>）包含以下</w:t>
            </w:r>
            <w:r>
              <w:rPr>
                <w:rStyle w:val="7"/>
                <w:rFonts w:hint="eastAsia" w:ascii="方正仿宋_GB2312" w:hAnsi="方正仿宋_GB2312" w:eastAsia="方正仿宋_GB2312" w:cs="方正仿宋_GB2312"/>
                <w:color w:val="333333"/>
                <w:sz w:val="24"/>
                <w:szCs w:val="24"/>
                <w:lang w:val="en-US" w:eastAsia="zh-CN" w:bidi="ar"/>
              </w:rPr>
              <w:t>31</w:t>
            </w:r>
            <w:r>
              <w:rPr>
                <w:rStyle w:val="8"/>
                <w:rFonts w:hint="eastAsia" w:ascii="方正仿宋_GB2312" w:hAnsi="方正仿宋_GB2312" w:eastAsia="方正仿宋_GB2312" w:cs="方正仿宋_GB2312"/>
                <w:color w:val="333333"/>
                <w:sz w:val="24"/>
                <w:szCs w:val="24"/>
                <w:lang w:val="en-US" w:eastAsia="zh-CN" w:bidi="ar"/>
              </w:rPr>
              <w:t>个大类：</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农副食品加工业（</w:t>
            </w:r>
            <w:r>
              <w:rPr>
                <w:rStyle w:val="7"/>
                <w:rFonts w:hint="eastAsia" w:ascii="方正仿宋_GB2312" w:hAnsi="方正仿宋_GB2312" w:eastAsia="方正仿宋_GB2312" w:cs="方正仿宋_GB2312"/>
                <w:color w:val="333333"/>
                <w:sz w:val="24"/>
                <w:szCs w:val="24"/>
                <w:lang w:val="en-US" w:eastAsia="zh-CN" w:bidi="ar"/>
              </w:rPr>
              <w:t>13</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食品制造业（</w:t>
            </w:r>
            <w:r>
              <w:rPr>
                <w:rStyle w:val="7"/>
                <w:rFonts w:hint="eastAsia" w:ascii="方正仿宋_GB2312" w:hAnsi="方正仿宋_GB2312" w:eastAsia="方正仿宋_GB2312" w:cs="方正仿宋_GB2312"/>
                <w:color w:val="333333"/>
                <w:sz w:val="24"/>
                <w:szCs w:val="24"/>
                <w:lang w:val="en-US" w:eastAsia="zh-CN" w:bidi="ar"/>
              </w:rPr>
              <w:t>14</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酒、饮料和精制茶制造业（</w:t>
            </w:r>
            <w:r>
              <w:rPr>
                <w:rStyle w:val="7"/>
                <w:rFonts w:hint="eastAsia" w:ascii="方正仿宋_GB2312" w:hAnsi="方正仿宋_GB2312" w:eastAsia="方正仿宋_GB2312" w:cs="方正仿宋_GB2312"/>
                <w:color w:val="333333"/>
                <w:sz w:val="24"/>
                <w:szCs w:val="24"/>
                <w:lang w:val="en-US" w:eastAsia="zh-CN" w:bidi="ar"/>
              </w:rPr>
              <w:t>15</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烟草制品业（</w:t>
            </w:r>
            <w:r>
              <w:rPr>
                <w:rStyle w:val="7"/>
                <w:rFonts w:hint="eastAsia" w:ascii="方正仿宋_GB2312" w:hAnsi="方正仿宋_GB2312" w:eastAsia="方正仿宋_GB2312" w:cs="方正仿宋_GB2312"/>
                <w:color w:val="333333"/>
                <w:sz w:val="24"/>
                <w:szCs w:val="24"/>
                <w:lang w:val="en-US" w:eastAsia="zh-CN" w:bidi="ar"/>
              </w:rPr>
              <w:t>16</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纺织业（</w:t>
            </w:r>
            <w:r>
              <w:rPr>
                <w:rStyle w:val="7"/>
                <w:rFonts w:hint="eastAsia" w:ascii="方正仿宋_GB2312" w:hAnsi="方正仿宋_GB2312" w:eastAsia="方正仿宋_GB2312" w:cs="方正仿宋_GB2312"/>
                <w:color w:val="333333"/>
                <w:sz w:val="24"/>
                <w:szCs w:val="24"/>
                <w:lang w:val="en-US" w:eastAsia="zh-CN" w:bidi="ar"/>
              </w:rPr>
              <w:t>17</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纺织服装、服饰业（</w:t>
            </w:r>
            <w:r>
              <w:rPr>
                <w:rStyle w:val="7"/>
                <w:rFonts w:hint="eastAsia" w:ascii="方正仿宋_GB2312" w:hAnsi="方正仿宋_GB2312" w:eastAsia="方正仿宋_GB2312" w:cs="方正仿宋_GB2312"/>
                <w:color w:val="333333"/>
                <w:sz w:val="24"/>
                <w:szCs w:val="24"/>
                <w:lang w:val="en-US" w:eastAsia="zh-CN" w:bidi="ar"/>
              </w:rPr>
              <w:t>18</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皮革、毛皮、羽毛及其制品和制鞋业（</w:t>
            </w:r>
            <w:r>
              <w:rPr>
                <w:rStyle w:val="7"/>
                <w:rFonts w:hint="eastAsia" w:ascii="方正仿宋_GB2312" w:hAnsi="方正仿宋_GB2312" w:eastAsia="方正仿宋_GB2312" w:cs="方正仿宋_GB2312"/>
                <w:color w:val="333333"/>
                <w:sz w:val="24"/>
                <w:szCs w:val="24"/>
                <w:lang w:val="en-US" w:eastAsia="zh-CN" w:bidi="ar"/>
              </w:rPr>
              <w:t>19</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木材加工和木、竹、藤、棕、草制品业（</w:t>
            </w:r>
            <w:r>
              <w:rPr>
                <w:rStyle w:val="7"/>
                <w:rFonts w:hint="eastAsia" w:ascii="方正仿宋_GB2312" w:hAnsi="方正仿宋_GB2312" w:eastAsia="方正仿宋_GB2312" w:cs="方正仿宋_GB2312"/>
                <w:color w:val="333333"/>
                <w:sz w:val="24"/>
                <w:szCs w:val="24"/>
                <w:lang w:val="en-US" w:eastAsia="zh-CN" w:bidi="ar"/>
              </w:rPr>
              <w:t>20</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家具制造业（</w:t>
            </w:r>
            <w:r>
              <w:rPr>
                <w:rStyle w:val="7"/>
                <w:rFonts w:hint="eastAsia" w:ascii="方正仿宋_GB2312" w:hAnsi="方正仿宋_GB2312" w:eastAsia="方正仿宋_GB2312" w:cs="方正仿宋_GB2312"/>
                <w:color w:val="333333"/>
                <w:sz w:val="24"/>
                <w:szCs w:val="24"/>
                <w:lang w:val="en-US" w:eastAsia="zh-CN" w:bidi="ar"/>
              </w:rPr>
              <w:t>21</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造纸和纸制品业（</w:t>
            </w:r>
            <w:r>
              <w:rPr>
                <w:rStyle w:val="7"/>
                <w:rFonts w:hint="eastAsia" w:ascii="方正仿宋_GB2312" w:hAnsi="方正仿宋_GB2312" w:eastAsia="方正仿宋_GB2312" w:cs="方正仿宋_GB2312"/>
                <w:color w:val="333333"/>
                <w:sz w:val="24"/>
                <w:szCs w:val="24"/>
                <w:lang w:val="en-US" w:eastAsia="zh-CN" w:bidi="ar"/>
              </w:rPr>
              <w:t>22</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印刷和记录媒介复制业（</w:t>
            </w:r>
            <w:r>
              <w:rPr>
                <w:rStyle w:val="7"/>
                <w:rFonts w:hint="eastAsia" w:ascii="方正仿宋_GB2312" w:hAnsi="方正仿宋_GB2312" w:eastAsia="方正仿宋_GB2312" w:cs="方正仿宋_GB2312"/>
                <w:color w:val="333333"/>
                <w:sz w:val="24"/>
                <w:szCs w:val="24"/>
                <w:lang w:val="en-US" w:eastAsia="zh-CN" w:bidi="ar"/>
              </w:rPr>
              <w:t>23</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文教、工美、体育和娱乐用品制造业（</w:t>
            </w:r>
            <w:r>
              <w:rPr>
                <w:rStyle w:val="7"/>
                <w:rFonts w:hint="eastAsia" w:ascii="方正仿宋_GB2312" w:hAnsi="方正仿宋_GB2312" w:eastAsia="方正仿宋_GB2312" w:cs="方正仿宋_GB2312"/>
                <w:color w:val="333333"/>
                <w:sz w:val="24"/>
                <w:szCs w:val="24"/>
                <w:lang w:val="en-US" w:eastAsia="zh-CN" w:bidi="ar"/>
              </w:rPr>
              <w:t>24</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石油、煤炭及其他燃料加工业（</w:t>
            </w:r>
            <w:r>
              <w:rPr>
                <w:rStyle w:val="7"/>
                <w:rFonts w:hint="eastAsia" w:ascii="方正仿宋_GB2312" w:hAnsi="方正仿宋_GB2312" w:eastAsia="方正仿宋_GB2312" w:cs="方正仿宋_GB2312"/>
                <w:color w:val="333333"/>
                <w:sz w:val="24"/>
                <w:szCs w:val="24"/>
                <w:lang w:val="en-US" w:eastAsia="zh-CN" w:bidi="ar"/>
              </w:rPr>
              <w:t>25</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化学原料和化学制品制造业（</w:t>
            </w:r>
            <w:r>
              <w:rPr>
                <w:rStyle w:val="7"/>
                <w:rFonts w:hint="eastAsia" w:ascii="方正仿宋_GB2312" w:hAnsi="方正仿宋_GB2312" w:eastAsia="方正仿宋_GB2312" w:cs="方正仿宋_GB2312"/>
                <w:color w:val="333333"/>
                <w:sz w:val="24"/>
                <w:szCs w:val="24"/>
                <w:lang w:val="en-US" w:eastAsia="zh-CN" w:bidi="ar"/>
              </w:rPr>
              <w:t>26</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医药制造业（</w:t>
            </w:r>
            <w:r>
              <w:rPr>
                <w:rStyle w:val="7"/>
                <w:rFonts w:hint="eastAsia" w:ascii="方正仿宋_GB2312" w:hAnsi="方正仿宋_GB2312" w:eastAsia="方正仿宋_GB2312" w:cs="方正仿宋_GB2312"/>
                <w:color w:val="333333"/>
                <w:sz w:val="24"/>
                <w:szCs w:val="24"/>
                <w:lang w:val="en-US" w:eastAsia="zh-CN" w:bidi="ar"/>
              </w:rPr>
              <w:t>27</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化学纤维制造业（</w:t>
            </w:r>
            <w:r>
              <w:rPr>
                <w:rStyle w:val="7"/>
                <w:rFonts w:hint="eastAsia" w:ascii="方正仿宋_GB2312" w:hAnsi="方正仿宋_GB2312" w:eastAsia="方正仿宋_GB2312" w:cs="方正仿宋_GB2312"/>
                <w:color w:val="333333"/>
                <w:sz w:val="24"/>
                <w:szCs w:val="24"/>
                <w:lang w:val="en-US" w:eastAsia="zh-CN" w:bidi="ar"/>
              </w:rPr>
              <w:t>28</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橡胶和塑料制品业（</w:t>
            </w:r>
            <w:r>
              <w:rPr>
                <w:rStyle w:val="7"/>
                <w:rFonts w:hint="eastAsia" w:ascii="方正仿宋_GB2312" w:hAnsi="方正仿宋_GB2312" w:eastAsia="方正仿宋_GB2312" w:cs="方正仿宋_GB2312"/>
                <w:color w:val="333333"/>
                <w:sz w:val="24"/>
                <w:szCs w:val="24"/>
                <w:lang w:val="en-US" w:eastAsia="zh-CN" w:bidi="ar"/>
              </w:rPr>
              <w:t>29</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非金属矿物制品业（</w:t>
            </w:r>
            <w:r>
              <w:rPr>
                <w:rStyle w:val="7"/>
                <w:rFonts w:hint="eastAsia" w:ascii="方正仿宋_GB2312" w:hAnsi="方正仿宋_GB2312" w:eastAsia="方正仿宋_GB2312" w:cs="方正仿宋_GB2312"/>
                <w:color w:val="333333"/>
                <w:sz w:val="24"/>
                <w:szCs w:val="24"/>
                <w:lang w:val="en-US" w:eastAsia="zh-CN" w:bidi="ar"/>
              </w:rPr>
              <w:t>30</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黑色金属冶炼和压延加工业（</w:t>
            </w:r>
            <w:r>
              <w:rPr>
                <w:rStyle w:val="7"/>
                <w:rFonts w:hint="eastAsia" w:ascii="方正仿宋_GB2312" w:hAnsi="方正仿宋_GB2312" w:eastAsia="方正仿宋_GB2312" w:cs="方正仿宋_GB2312"/>
                <w:color w:val="333333"/>
                <w:sz w:val="24"/>
                <w:szCs w:val="24"/>
                <w:lang w:val="en-US" w:eastAsia="zh-CN" w:bidi="ar"/>
              </w:rPr>
              <w:t>31</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有色金属冶炼和压延加工业（</w:t>
            </w:r>
            <w:r>
              <w:rPr>
                <w:rStyle w:val="7"/>
                <w:rFonts w:hint="eastAsia" w:ascii="方正仿宋_GB2312" w:hAnsi="方正仿宋_GB2312" w:eastAsia="方正仿宋_GB2312" w:cs="方正仿宋_GB2312"/>
                <w:color w:val="333333"/>
                <w:sz w:val="24"/>
                <w:szCs w:val="24"/>
                <w:lang w:val="en-US" w:eastAsia="zh-CN" w:bidi="ar"/>
              </w:rPr>
              <w:t>32</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金属制品业（</w:t>
            </w:r>
            <w:r>
              <w:rPr>
                <w:rStyle w:val="7"/>
                <w:rFonts w:hint="eastAsia" w:ascii="方正仿宋_GB2312" w:hAnsi="方正仿宋_GB2312" w:eastAsia="方正仿宋_GB2312" w:cs="方正仿宋_GB2312"/>
                <w:color w:val="333333"/>
                <w:sz w:val="24"/>
                <w:szCs w:val="24"/>
                <w:lang w:val="en-US" w:eastAsia="zh-CN" w:bidi="ar"/>
              </w:rPr>
              <w:t>33</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通用设备制造业（</w:t>
            </w:r>
            <w:r>
              <w:rPr>
                <w:rStyle w:val="7"/>
                <w:rFonts w:hint="eastAsia" w:ascii="方正仿宋_GB2312" w:hAnsi="方正仿宋_GB2312" w:eastAsia="方正仿宋_GB2312" w:cs="方正仿宋_GB2312"/>
                <w:color w:val="333333"/>
                <w:sz w:val="24"/>
                <w:szCs w:val="24"/>
                <w:lang w:val="en-US" w:eastAsia="zh-CN" w:bidi="ar"/>
              </w:rPr>
              <w:t>34</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专用设备制造业（</w:t>
            </w:r>
            <w:r>
              <w:rPr>
                <w:rStyle w:val="7"/>
                <w:rFonts w:hint="eastAsia" w:ascii="方正仿宋_GB2312" w:hAnsi="方正仿宋_GB2312" w:eastAsia="方正仿宋_GB2312" w:cs="方正仿宋_GB2312"/>
                <w:color w:val="333333"/>
                <w:sz w:val="24"/>
                <w:szCs w:val="24"/>
                <w:lang w:val="en-US" w:eastAsia="zh-CN" w:bidi="ar"/>
              </w:rPr>
              <w:t>35</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汽车制造业（</w:t>
            </w:r>
            <w:r>
              <w:rPr>
                <w:rStyle w:val="7"/>
                <w:rFonts w:hint="eastAsia" w:ascii="方正仿宋_GB2312" w:hAnsi="方正仿宋_GB2312" w:eastAsia="方正仿宋_GB2312" w:cs="方正仿宋_GB2312"/>
                <w:color w:val="333333"/>
                <w:sz w:val="24"/>
                <w:szCs w:val="24"/>
                <w:lang w:val="en-US" w:eastAsia="zh-CN" w:bidi="ar"/>
              </w:rPr>
              <w:t>36</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铁路、船舶、航空航天和其他运输设备制造业（</w:t>
            </w:r>
            <w:r>
              <w:rPr>
                <w:rStyle w:val="7"/>
                <w:rFonts w:hint="eastAsia" w:ascii="方正仿宋_GB2312" w:hAnsi="方正仿宋_GB2312" w:eastAsia="方正仿宋_GB2312" w:cs="方正仿宋_GB2312"/>
                <w:color w:val="333333"/>
                <w:sz w:val="24"/>
                <w:szCs w:val="24"/>
                <w:lang w:val="en-US" w:eastAsia="zh-CN" w:bidi="ar"/>
              </w:rPr>
              <w:t>37</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电气机械和器材制造业（</w:t>
            </w:r>
            <w:r>
              <w:rPr>
                <w:rStyle w:val="7"/>
                <w:rFonts w:hint="eastAsia" w:ascii="方正仿宋_GB2312" w:hAnsi="方正仿宋_GB2312" w:eastAsia="方正仿宋_GB2312" w:cs="方正仿宋_GB2312"/>
                <w:color w:val="333333"/>
                <w:sz w:val="24"/>
                <w:szCs w:val="24"/>
                <w:lang w:val="en-US" w:eastAsia="zh-CN" w:bidi="ar"/>
              </w:rPr>
              <w:t>38</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计算机、通信和其他电子设备制造业（</w:t>
            </w:r>
            <w:r>
              <w:rPr>
                <w:rStyle w:val="7"/>
                <w:rFonts w:hint="eastAsia" w:ascii="方正仿宋_GB2312" w:hAnsi="方正仿宋_GB2312" w:eastAsia="方正仿宋_GB2312" w:cs="方正仿宋_GB2312"/>
                <w:color w:val="333333"/>
                <w:sz w:val="24"/>
                <w:szCs w:val="24"/>
                <w:lang w:val="en-US" w:eastAsia="zh-CN" w:bidi="ar"/>
              </w:rPr>
              <w:t>39</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仪器仪表制造业（</w:t>
            </w:r>
            <w:r>
              <w:rPr>
                <w:rStyle w:val="7"/>
                <w:rFonts w:hint="eastAsia" w:ascii="方正仿宋_GB2312" w:hAnsi="方正仿宋_GB2312" w:eastAsia="方正仿宋_GB2312" w:cs="方正仿宋_GB2312"/>
                <w:color w:val="333333"/>
                <w:sz w:val="24"/>
                <w:szCs w:val="24"/>
                <w:lang w:val="en-US" w:eastAsia="zh-CN" w:bidi="ar"/>
              </w:rPr>
              <w:t>40</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其他制造业（</w:t>
            </w:r>
            <w:r>
              <w:rPr>
                <w:rStyle w:val="7"/>
                <w:rFonts w:hint="eastAsia" w:ascii="方正仿宋_GB2312" w:hAnsi="方正仿宋_GB2312" w:eastAsia="方正仿宋_GB2312" w:cs="方正仿宋_GB2312"/>
                <w:color w:val="333333"/>
                <w:sz w:val="24"/>
                <w:szCs w:val="24"/>
                <w:lang w:val="en-US" w:eastAsia="zh-CN" w:bidi="ar"/>
              </w:rPr>
              <w:t>41</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废弃资源综合利用业（</w:t>
            </w:r>
            <w:r>
              <w:rPr>
                <w:rStyle w:val="7"/>
                <w:rFonts w:hint="eastAsia" w:ascii="方正仿宋_GB2312" w:hAnsi="方正仿宋_GB2312" w:eastAsia="方正仿宋_GB2312" w:cs="方正仿宋_GB2312"/>
                <w:color w:val="333333"/>
                <w:sz w:val="24"/>
                <w:szCs w:val="24"/>
                <w:lang w:val="en-US" w:eastAsia="zh-CN" w:bidi="ar"/>
              </w:rPr>
              <w:t>42</w:t>
            </w:r>
            <w:r>
              <w:rPr>
                <w:rStyle w:val="8"/>
                <w:rFonts w:hint="eastAsia" w:ascii="方正仿宋_GB2312" w:hAnsi="方正仿宋_GB2312" w:eastAsia="方正仿宋_GB2312" w:cs="方正仿宋_GB2312"/>
                <w:color w:val="333333"/>
                <w:sz w:val="24"/>
                <w:szCs w:val="24"/>
                <w:lang w:val="en-US" w:eastAsia="zh-CN" w:bidi="ar"/>
              </w:rPr>
              <w:t>）</w:t>
            </w:r>
            <w:r>
              <w:rPr>
                <w:rStyle w:val="7"/>
                <w:rFonts w:hint="eastAsia" w:ascii="方正仿宋_GB2312" w:hAnsi="方正仿宋_GB2312" w:eastAsia="方正仿宋_GB2312" w:cs="方正仿宋_GB2312"/>
                <w:color w:val="333333"/>
                <w:sz w:val="24"/>
                <w:szCs w:val="24"/>
                <w:lang w:val="en-US" w:eastAsia="zh-CN" w:bidi="ar"/>
              </w:rPr>
              <w:br w:type="textWrapping"/>
            </w:r>
            <w:r>
              <w:rPr>
                <w:rStyle w:val="8"/>
                <w:rFonts w:hint="eastAsia" w:ascii="方正仿宋_GB2312" w:hAnsi="方正仿宋_GB2312" w:eastAsia="方正仿宋_GB2312" w:cs="方正仿宋_GB2312"/>
                <w:color w:val="333333"/>
                <w:sz w:val="24"/>
                <w:szCs w:val="24"/>
                <w:lang w:val="en-US" w:eastAsia="zh-CN" w:bidi="ar"/>
              </w:rPr>
              <w:t>□ 金属制品、机械和设备修理业（</w:t>
            </w:r>
            <w:r>
              <w:rPr>
                <w:rStyle w:val="7"/>
                <w:rFonts w:hint="eastAsia" w:ascii="方正仿宋_GB2312" w:hAnsi="方正仿宋_GB2312" w:eastAsia="方正仿宋_GB2312" w:cs="方正仿宋_GB2312"/>
                <w:color w:val="333333"/>
                <w:sz w:val="24"/>
                <w:szCs w:val="24"/>
                <w:lang w:val="en-US" w:eastAsia="zh-CN" w:bidi="ar"/>
              </w:rPr>
              <w:t>43</w:t>
            </w:r>
            <w:r>
              <w:rPr>
                <w:rStyle w:val="8"/>
                <w:rFonts w:hint="eastAsia" w:ascii="方正仿宋_GB2312" w:hAnsi="方正仿宋_GB2312" w:eastAsia="方正仿宋_GB2312" w:cs="方正仿宋_GB2312"/>
                <w:color w:val="333333"/>
                <w:sz w:val="24"/>
                <w:szCs w:val="24"/>
                <w:lang w:val="en-US" w:eastAsia="zh-CN" w:bidi="ar"/>
              </w:rPr>
              <w:t>）</w:t>
            </w:r>
          </w:p>
        </w:tc>
      </w:tr>
      <w:tr w14:paraId="76C1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249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90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成功案例</w:t>
            </w: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89C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案例企业名称（至少1家，须为上述制造业行业企业）</w:t>
            </w:r>
          </w:p>
        </w:tc>
      </w:tr>
      <w:tr w14:paraId="7E53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4FDB7">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A1988">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ECC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服务内容简述（500字左右）</w:t>
            </w:r>
          </w:p>
        </w:tc>
      </w:tr>
      <w:tr w14:paraId="77B4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3225B">
            <w:pPr>
              <w:jc w:val="center"/>
              <w:rPr>
                <w:rFonts w:hint="eastAsia" w:ascii="方正仿宋_GB2312" w:hAnsi="方正仿宋_GB2312" w:eastAsia="方正仿宋_GB2312" w:cs="方正仿宋_GB2312"/>
                <w:i w:val="0"/>
                <w:iCs w:val="0"/>
                <w:color w:val="111133"/>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C21A4">
            <w:pPr>
              <w:jc w:val="left"/>
              <w:rPr>
                <w:rFonts w:hint="eastAsia" w:ascii="方正仿宋_GB2312" w:hAnsi="方正仿宋_GB2312" w:eastAsia="方正仿宋_GB2312" w:cs="方正仿宋_GB2312"/>
                <w:i w:val="0"/>
                <w:iCs w:val="0"/>
                <w:color w:val="111133"/>
                <w:sz w:val="24"/>
                <w:szCs w:val="24"/>
                <w:u w:val="none"/>
              </w:rPr>
            </w:pPr>
          </w:p>
        </w:tc>
        <w:tc>
          <w:tcPr>
            <w:tcW w:w="63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F99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111133"/>
                <w:sz w:val="24"/>
                <w:szCs w:val="24"/>
                <w:u w:val="none"/>
              </w:rPr>
            </w:pPr>
            <w:r>
              <w:rPr>
                <w:rFonts w:hint="eastAsia" w:ascii="方正仿宋_GB2312" w:hAnsi="方正仿宋_GB2312" w:eastAsia="方正仿宋_GB2312" w:cs="方正仿宋_GB2312"/>
                <w:i w:val="0"/>
                <w:iCs w:val="0"/>
                <w:color w:val="333333"/>
                <w:kern w:val="0"/>
                <w:sz w:val="24"/>
                <w:szCs w:val="24"/>
                <w:u w:val="none"/>
                <w:lang w:val="en-US" w:eastAsia="zh-CN" w:bidi="ar"/>
              </w:rPr>
              <w:t>- 取得的核心成效（需量化，如“3个月内新增线上询盘200+”、“品牌曝光量提升150%”）</w:t>
            </w:r>
          </w:p>
        </w:tc>
      </w:tr>
    </w:tbl>
    <w:p w14:paraId="48BCFC1F">
      <w:pPr>
        <w:keepNext w:val="0"/>
        <w:keepLines w:val="0"/>
        <w:pageBreakBefore w:val="0"/>
        <w:widowControl w:val="0"/>
        <w:kinsoku/>
        <w:wordWrap/>
        <w:overflowPunct/>
        <w:topLinePunct w:val="0"/>
        <w:autoSpaceDE/>
        <w:autoSpaceDN/>
        <w:bidi w:val="0"/>
        <w:adjustRightInd/>
        <w:snapToGrid/>
        <w:spacing w:before="0" w:after="0" w:line="540" w:lineRule="exact"/>
        <w:ind w:left="0"/>
        <w:textAlignment w:val="auto"/>
        <w:rPr>
          <w:rFonts w:hint="eastAsia" w:ascii="仿宋_GB2312" w:hAnsi="仿宋_GB2312" w:eastAsia="仿宋_GB2312" w:cs="仿宋_GB2312"/>
          <w:sz w:val="30"/>
          <w:szCs w:val="30"/>
        </w:rPr>
      </w:pPr>
    </w:p>
    <w:p w14:paraId="022B2C86">
      <w:pPr>
        <w:keepNext w:val="0"/>
        <w:keepLines w:val="0"/>
        <w:pageBreakBefore w:val="0"/>
        <w:widowControl w:val="0"/>
        <w:kinsoku/>
        <w:overflowPunct/>
        <w:topLinePunct w:val="0"/>
        <w:autoSpaceDE/>
        <w:autoSpaceDN w:val="0"/>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pacing w:val="0"/>
          <w:szCs w:val="32"/>
          <w:lang w:val="en-US" w:eastAsia="zh-CN"/>
        </w:rPr>
      </w:pPr>
    </w:p>
    <w:p w14:paraId="03A95E0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仿宋_GB2312"/>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宋体"/>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15B6">
    <w:pPr>
      <w:pStyle w:val="2"/>
      <w:keepNext w:val="0"/>
      <w:keepLines w:val="0"/>
      <w:pageBreakBefore w:val="0"/>
      <w:widowControl w:val="0"/>
      <w:kinsoku/>
      <w:wordWrap w:val="0"/>
      <w:overflowPunct w:val="0"/>
      <w:topLinePunct w:val="0"/>
      <w:autoSpaceDE w:val="0"/>
      <w:autoSpaceDN w:val="0"/>
      <w:bidi w:val="0"/>
      <w:adjustRightInd w:val="0"/>
      <w:snapToGrid/>
      <w:spacing w:after="0" w:afterLines="221" w:line="440" w:lineRule="auto"/>
      <w:ind w:left="0" w:leftChars="0" w:right="308" w:rightChars="100" w:firstLine="0" w:firstLineChars="0"/>
      <w:jc w:val="right"/>
      <w:textAlignment w:val="baseline"/>
      <w:outlineLvl w:val="9"/>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D39777">
                          <w:pPr>
                            <w:pStyle w:val="2"/>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7CD39777">
                    <w:pPr>
                      <w:pStyle w:val="2"/>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ADD4">
    <w:pPr>
      <w:pStyle w:val="2"/>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F64A28">
                          <w:pPr>
                            <w:pStyle w:val="2"/>
                            <w:ind w:left="308" w:leftChars="100" w:right="308"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6CF64A28">
                    <w:pPr>
                      <w:pStyle w:val="2"/>
                      <w:ind w:left="308" w:leftChars="100" w:right="308"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7096507">
    <w:pPr>
      <w:pStyle w:val="2"/>
      <w:spacing w:after="528" w:afterLines="220" w:line="432" w:lineRule="auto"/>
      <w:ind w:left="0" w:leftChars="0"/>
      <w:rPr>
        <w:rStyle w:val="6"/>
        <w:rFonts w:hint="eastAsia"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B5D45"/>
    <w:multiLevelType w:val="singleLevel"/>
    <w:tmpl w:val="E39B5D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Calibri" w:hAnsi="Calibri" w:eastAsia="仿宋_GB2312" w:cs="Times New Roman"/>
      <w:spacing w:val="-6"/>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toc 9"/>
    <w:basedOn w:val="1"/>
    <w:next w:val="1"/>
    <w:qFormat/>
    <w:uiPriority w:val="0"/>
    <w:pPr>
      <w:ind w:left="3360" w:leftChars="1600"/>
    </w:pPr>
    <w:rPr>
      <w:rFonts w:ascii="Times New Roman" w:hAnsi="Times New Roman" w:cs="Times New Roman"/>
    </w:rPr>
  </w:style>
  <w:style w:type="character" w:styleId="6">
    <w:name w:val="page number"/>
    <w:basedOn w:val="5"/>
    <w:qFormat/>
    <w:uiPriority w:val="0"/>
  </w:style>
  <w:style w:type="character" w:customStyle="1" w:styleId="7">
    <w:name w:val="font11"/>
    <w:basedOn w:val="5"/>
    <w:qFormat/>
    <w:uiPriority w:val="0"/>
    <w:rPr>
      <w:rFonts w:hint="default" w:ascii="helvetica" w:hAnsi="helvetica" w:eastAsia="helvetica" w:cs="helvetica"/>
      <w:color w:val="111133"/>
      <w:sz w:val="24"/>
      <w:szCs w:val="24"/>
      <w:u w:val="none"/>
    </w:rPr>
  </w:style>
  <w:style w:type="character" w:customStyle="1" w:styleId="8">
    <w:name w:val="font31"/>
    <w:basedOn w:val="5"/>
    <w:qFormat/>
    <w:uiPriority w:val="0"/>
    <w:rPr>
      <w:rFonts w:hint="eastAsia" w:ascii="宋体" w:hAnsi="宋体" w:eastAsia="宋体" w:cs="宋体"/>
      <w:color w:val="1111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2026-06-02T09:32:42Z</dcterms:created>
  <dc:creator>quwei</dc:creator>
  <cp:lastModifiedBy>Vivian</cp:lastModifiedBy>
  <dcterms:modified xsi:type="dcterms:W3CDTF">2026-06-02T09:33:37Z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056985B1024845DFB07BA0B40CC9211D_12</vt:lpwstr>
  </property>
</Properties>
</file>