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hint="eastAsia" w:ascii="方正小标宋简体" w:hAnsi="方正小标宋简体" w:eastAsia="方正小标宋简体" w:cs="方正小标宋简体"/>
          <w:kern w:val="2"/>
          <w:sz w:val="44"/>
          <w:szCs w:val="44"/>
          <w:lang w:val="en-US" w:eastAsia="zh-CN" w:bidi="ar-SA"/>
          <w14:ligatures w14:val="none"/>
        </w:rPr>
      </w:pPr>
      <w:r>
        <w:rPr>
          <w:rFonts w:hint="eastAsia" w:ascii="黑体" w:hAnsi="黑体" w:eastAsia="黑体" w:cs="黑体"/>
          <w:kern w:val="2"/>
          <w:sz w:val="32"/>
          <w:szCs w:val="32"/>
          <w:lang w:val="en-US" w:eastAsia="zh-CN" w:bidi="ar-SA"/>
          <w14:ligatures w14:val="none"/>
        </w:rPr>
        <w:t>附件2</w:t>
      </w:r>
    </w:p>
    <w:p>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kern w:val="2"/>
          <w:sz w:val="44"/>
          <w:szCs w:val="44"/>
          <w:lang w:val="en-US" w:eastAsia="zh-CN" w:bidi="ar-SA"/>
          <w14:ligatures w14:val="none"/>
        </w:rPr>
      </w:pPr>
      <w:r>
        <w:rPr>
          <w:rFonts w:hint="eastAsia" w:ascii="方正小标宋简体" w:hAnsi="方正小标宋简体" w:eastAsia="方正小标宋简体" w:cs="方正小标宋简体"/>
          <w:kern w:val="2"/>
          <w:sz w:val="44"/>
          <w:szCs w:val="44"/>
          <w:lang w:val="en-US" w:eastAsia="zh-CN" w:bidi="ar-SA"/>
          <w14:ligatures w14:val="none"/>
        </w:rPr>
        <w:t>北京市西城区文艺精品创作引导项目</w:t>
      </w:r>
    </w:p>
    <w:p>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kern w:val="2"/>
          <w:sz w:val="44"/>
          <w:szCs w:val="44"/>
          <w:lang w:val="en-US" w:eastAsia="zh-CN" w:bidi="ar-SA"/>
          <w14:ligatures w14:val="none"/>
        </w:rPr>
      </w:pPr>
      <w:r>
        <w:rPr>
          <w:rFonts w:hint="eastAsia" w:ascii="方正小标宋简体" w:hAnsi="方正小标宋简体" w:eastAsia="方正小标宋简体" w:cs="方正小标宋简体"/>
          <w:kern w:val="2"/>
          <w:sz w:val="44"/>
          <w:szCs w:val="44"/>
          <w:lang w:val="en-US" w:eastAsia="zh-CN" w:bidi="ar-SA"/>
          <w14:ligatures w14:val="none"/>
        </w:rPr>
        <w:t>文艺创作扶持-成果转化阶段申报指南</w:t>
      </w:r>
    </w:p>
    <w:p>
      <w:pPr>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hint="eastAsia" w:ascii="方正小标宋简体" w:hAnsi="方正小标宋简体" w:eastAsia="方正小标宋简体" w:cs="方正小标宋简体"/>
          <w:kern w:val="2"/>
          <w:sz w:val="44"/>
          <w:szCs w:val="44"/>
          <w:lang w:val="en-US" w:eastAsia="zh-CN" w:bidi="ar-SA"/>
          <w14:ligatures w14:val="none"/>
        </w:rPr>
      </w:pP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为贯彻落实《北京市西城区文艺精品创作引导项目管理办法》（以下简称“《管理办法》”），支持文学项目和剧本项目开展出版发行、首映首演、推广传播等成果转化工作，提升西城区文化影响力，特制定本申报指南。</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660" w:leftChars="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一、项目性质与支持重点</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（一）项目性质</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本《管理办法》所称的“北京市西城区文艺精品创作引导项目”（以下简称“引导项目”）旨在通过财政资金引导，扶持和奖励具有中国气派、首都特色、西城韵味的优秀文艺作品创作与传播，推动构建结构合理、活力充沛、成果丰硕的区域文艺创作生态体系，不断提升区域文化软实力和影响力。</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（二）重点引导方向</w:t>
      </w:r>
    </w:p>
    <w:p>
      <w:pPr>
        <w:keepNext w:val="0"/>
        <w:keepLines w:val="0"/>
        <w:pageBreakBefore w:val="0"/>
        <w:widowControl w:val="0"/>
        <w:kinsoku/>
        <w:wordWrap/>
        <w:overflowPunct/>
        <w:topLinePunct w:val="0"/>
        <w:autoSpaceDE/>
        <w:autoSpaceDN/>
        <w:bidi w:val="0"/>
        <w:adjustRightInd/>
        <w:snapToGrid/>
        <w:spacing w:after="0" w:line="540" w:lineRule="exact"/>
        <w:ind w:firstLine="643"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b/>
          <w:bCs/>
          <w:sz w:val="32"/>
          <w:szCs w:val="32"/>
          <w:lang w:val="en-US" w:eastAsia="zh-CN"/>
          <w14:ligatures w14:val="none"/>
        </w:rPr>
        <w:t>1.重大主题创作：</w:t>
      </w:r>
      <w:r>
        <w:rPr>
          <w:rFonts w:hint="eastAsia" w:ascii="仿宋_GB2312" w:hAnsi="仿宋_GB2312" w:eastAsia="仿宋_GB2312" w:cs="仿宋_GB2312"/>
          <w:sz w:val="32"/>
          <w:szCs w:val="32"/>
          <w:lang w:val="en-US" w:eastAsia="zh-CN"/>
          <w14:ligatures w14:val="none"/>
        </w:rPr>
        <w:t>围绕纪念红军长征胜利90周年（2026年）、中国人民解放军建军100周年（2027年）、改革开放50周年（2028年）等重大时间节点，聚焦中华民族伟大复兴中国梦、新时代十年伟大变革、北京“四个中心”功能建设等重大主题开展创作。</w:t>
      </w:r>
    </w:p>
    <w:p>
      <w:pPr>
        <w:keepNext w:val="0"/>
        <w:keepLines w:val="0"/>
        <w:pageBreakBefore w:val="0"/>
        <w:widowControl w:val="0"/>
        <w:kinsoku/>
        <w:wordWrap/>
        <w:overflowPunct/>
        <w:topLinePunct w:val="0"/>
        <w:autoSpaceDE/>
        <w:autoSpaceDN/>
        <w:bidi w:val="0"/>
        <w:adjustRightInd/>
        <w:snapToGrid/>
        <w:spacing w:after="0" w:line="540" w:lineRule="exact"/>
        <w:ind w:firstLine="643"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b/>
          <w:bCs/>
          <w:sz w:val="32"/>
          <w:szCs w:val="32"/>
          <w:lang w:val="en-US" w:eastAsia="zh-CN"/>
          <w14:ligatures w14:val="none"/>
        </w:rPr>
        <w:t>2.中华优秀传统文化传承创新：</w:t>
      </w:r>
      <w:r>
        <w:rPr>
          <w:rFonts w:hint="eastAsia" w:ascii="仿宋_GB2312" w:hAnsi="仿宋_GB2312" w:eastAsia="仿宋_GB2312" w:cs="仿宋_GB2312"/>
          <w:sz w:val="32"/>
          <w:szCs w:val="32"/>
          <w:lang w:val="en-US" w:eastAsia="zh-CN"/>
          <w14:ligatures w14:val="none"/>
        </w:rPr>
        <w:t>深度融入北京中轴线传承保护、大运河文化带、老城整体保护与复兴，支持对京剧、曲艺、非遗技艺、会馆文化等具有京味特色文化元素进行创造性转化与创新性发展的项目。</w:t>
      </w:r>
    </w:p>
    <w:p>
      <w:pPr>
        <w:keepNext w:val="0"/>
        <w:keepLines w:val="0"/>
        <w:pageBreakBefore w:val="0"/>
        <w:widowControl w:val="0"/>
        <w:kinsoku/>
        <w:wordWrap/>
        <w:overflowPunct/>
        <w:topLinePunct w:val="0"/>
        <w:autoSpaceDE/>
        <w:autoSpaceDN/>
        <w:bidi w:val="0"/>
        <w:adjustRightInd/>
        <w:snapToGrid/>
        <w:spacing w:after="0" w:line="540" w:lineRule="exact"/>
        <w:ind w:firstLine="643"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b/>
          <w:bCs/>
          <w:sz w:val="32"/>
          <w:szCs w:val="32"/>
          <w:lang w:val="en-US" w:eastAsia="zh-CN"/>
          <w14:ligatures w14:val="none"/>
        </w:rPr>
        <w:t>3.现实题材深耕：</w:t>
      </w:r>
      <w:r>
        <w:rPr>
          <w:rFonts w:hint="eastAsia" w:ascii="仿宋_GB2312" w:hAnsi="仿宋_GB2312" w:eastAsia="仿宋_GB2312" w:cs="仿宋_GB2312"/>
          <w:sz w:val="32"/>
          <w:szCs w:val="32"/>
          <w:lang w:val="en-US" w:eastAsia="zh-CN"/>
          <w14:ligatures w14:val="none"/>
        </w:rPr>
        <w:t>鼓励以西城区为题材背景，依托区域历史文化和现实生活反映基层治理、老旧小区更新改造、教育医疗改革、科技创新、文商旅体展融合发展等贴近百姓生活的现实题材作品，展现新时代首都人民奋斗图景。</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660" w:leftChars="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二、申报主体资格</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引导项目的申报主体须拥有所申报项目的作品版权、评奖申报权和荣誉权，征信良好，且满足以下基本条件之一：</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（一）“西城人写世界事”:企业申报主体为北京市西城区内依法经营的各类主体，个人申报主体为具有北京市西城区户籍或工作居住证的公民，申报项目创作题材不限；</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（二）“世界人写西城事”:企业申报主体为北京市西城区外依法经营的各类主体，个人申报主体为无北京市西城区户籍或工作居住证的公民，申报项目题材及内容须突出西城元素、充分展示西城形象。</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申报项目的作品权益属多方所有的，鼓励跨区域、跨单位、跨艺术门类联合申报，须明确牵头单位（或牵头人），牵头单位（或牵头人）需要符合以上基本条件之一，并附合作意向书或协议，明确各方职责分工与成果归属。</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黑体" w:hAnsi="黑体" w:eastAsia="黑体" w:cs="黑体"/>
          <w:kern w:val="2"/>
          <w:sz w:val="32"/>
          <w:szCs w:val="32"/>
          <w:highlight w:val="none"/>
          <w:lang w:val="en-US" w:eastAsia="zh-CN" w:bidi="ar-SA"/>
          <w14:ligatures w14:val="none"/>
        </w:rPr>
      </w:pPr>
      <w:r>
        <w:rPr>
          <w:rFonts w:hint="eastAsia" w:ascii="黑体" w:hAnsi="黑体" w:eastAsia="黑体" w:cs="黑体"/>
          <w:kern w:val="2"/>
          <w:sz w:val="32"/>
          <w:szCs w:val="32"/>
          <w:lang w:val="en-US" w:eastAsia="zh-CN" w:bidi="ar-SA"/>
          <w14:ligatures w14:val="none"/>
        </w:rPr>
        <w:t>三、成果转化阶段扶持项目申报范围</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eastAsia="zh-CN"/>
          <w14:ligatures w14:val="none"/>
        </w:rPr>
        <w:t>本次开展</w:t>
      </w:r>
      <w:r>
        <w:rPr>
          <w:rFonts w:hint="eastAsia" w:ascii="仿宋_GB2312" w:hAnsi="仿宋_GB2312" w:eastAsia="仿宋_GB2312" w:cs="仿宋_GB2312"/>
          <w:b/>
          <w:bCs/>
          <w:sz w:val="32"/>
          <w:szCs w:val="32"/>
          <w:highlight w:val="none"/>
          <w:lang w:eastAsia="zh-CN"/>
          <w14:ligatures w14:val="none"/>
        </w:rPr>
        <w:t>文学项目</w:t>
      </w:r>
      <w:r>
        <w:rPr>
          <w:rFonts w:hint="eastAsia" w:ascii="仿宋_GB2312" w:hAnsi="仿宋_GB2312" w:eastAsia="仿宋_GB2312" w:cs="仿宋_GB2312"/>
          <w:sz w:val="32"/>
          <w:szCs w:val="32"/>
          <w:highlight w:val="none"/>
          <w:lang w:eastAsia="zh-CN"/>
          <w14:ligatures w14:val="none"/>
        </w:rPr>
        <w:t>和</w:t>
      </w:r>
      <w:r>
        <w:rPr>
          <w:rFonts w:hint="eastAsia" w:ascii="仿宋_GB2312" w:hAnsi="仿宋_GB2312" w:eastAsia="仿宋_GB2312" w:cs="仿宋_GB2312"/>
          <w:b/>
          <w:bCs/>
          <w:sz w:val="32"/>
          <w:szCs w:val="32"/>
          <w:highlight w:val="none"/>
          <w:lang w:eastAsia="zh-CN"/>
          <w14:ligatures w14:val="none"/>
        </w:rPr>
        <w:t>剧本项目</w:t>
      </w:r>
      <w:r>
        <w:rPr>
          <w:rFonts w:hint="eastAsia" w:ascii="仿宋_GB2312" w:hAnsi="仿宋_GB2312" w:eastAsia="仿宋_GB2312" w:cs="仿宋_GB2312"/>
          <w:sz w:val="32"/>
          <w:szCs w:val="32"/>
          <w:highlight w:val="none"/>
          <w:lang w:eastAsia="zh-CN"/>
          <w14:ligatures w14:val="none"/>
        </w:rPr>
        <w:t>的</w:t>
      </w:r>
      <w:r>
        <w:rPr>
          <w:rFonts w:hint="eastAsia" w:ascii="仿宋_GB2312" w:hAnsi="仿宋_GB2312" w:eastAsia="仿宋_GB2312" w:cs="仿宋_GB2312"/>
          <w:b/>
          <w:bCs/>
          <w:sz w:val="32"/>
          <w:szCs w:val="32"/>
          <w:highlight w:val="none"/>
          <w:lang w:val="en-US" w:eastAsia="zh-CN"/>
          <w14:ligatures w14:val="none"/>
        </w:rPr>
        <w:t>成果转化</w:t>
      </w:r>
      <w:r>
        <w:rPr>
          <w:rFonts w:hint="eastAsia" w:ascii="仿宋_GB2312" w:hAnsi="仿宋_GB2312" w:eastAsia="仿宋_GB2312" w:cs="仿宋_GB2312"/>
          <w:b/>
          <w:bCs/>
          <w:sz w:val="32"/>
          <w:szCs w:val="32"/>
          <w:highlight w:val="none"/>
          <w:lang w:eastAsia="zh-CN"/>
          <w14:ligatures w14:val="none"/>
        </w:rPr>
        <w:t>阶段</w:t>
      </w:r>
      <w:r>
        <w:rPr>
          <w:rFonts w:hint="eastAsia" w:ascii="仿宋_GB2312" w:hAnsi="仿宋_GB2312" w:eastAsia="仿宋_GB2312" w:cs="仿宋_GB2312"/>
          <w:sz w:val="32"/>
          <w:szCs w:val="32"/>
          <w:highlight w:val="none"/>
          <w:lang w:eastAsia="zh-CN"/>
          <w14:ligatures w14:val="none"/>
        </w:rPr>
        <w:t>征集工作。各项目类别具体申报要求如下：</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val="en-US" w:eastAsia="zh-CN"/>
        </w:rPr>
        <w:t xml:space="preserve">（一）文学项目成果转化阶段 </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sz w:val="32"/>
          <w:szCs w:val="32"/>
          <w:highlight w:val="none"/>
          <w:lang w:val="en-US" w:eastAsia="zh-CN"/>
          <w14:ligatures w14:val="none"/>
        </w:rPr>
        <w:t xml:space="preserve">1.具体包括：长篇小说、长篇报告文学、长篇纪实文学、中短篇小说集、诗歌集等； </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sz w:val="32"/>
          <w:szCs w:val="32"/>
          <w:highlight w:val="none"/>
          <w:lang w:val="en-US" w:eastAsia="zh-CN"/>
          <w14:ligatures w14:val="none"/>
        </w:rPr>
        <w:t>2.本阶段申报项目须已完成成稿且未正式出版；若项目已通过网络平台等渠道公开发表，完结发表的时间须在 2025 年 1 月 1 日之后，且 2026 年年内应有正式出版计划；</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sz w:val="32"/>
          <w:szCs w:val="32"/>
          <w:highlight w:val="none"/>
          <w:lang w:val="en-US" w:eastAsia="zh-CN"/>
          <w14:ligatures w14:val="none"/>
        </w:rPr>
        <w:t>3.如经评审入围，项目须在2026年年内完成出版发行，且须在显著位置标注“北京市西城区文艺精品创作引导扶持项目”字样；</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sz w:val="32"/>
          <w:szCs w:val="32"/>
          <w:highlight w:val="none"/>
          <w:lang w:val="en-US" w:eastAsia="zh-CN"/>
          <w14:ligatures w14:val="none"/>
        </w:rPr>
        <w:t>4.申报项目须附详细的传播推广计划；</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sz w:val="32"/>
          <w:szCs w:val="32"/>
          <w:highlight w:val="none"/>
          <w:lang w:val="en-US" w:eastAsia="zh-CN"/>
          <w14:ligatures w14:val="none"/>
        </w:rPr>
        <w:t>5.本阶段最高扶持额度不超过 15 万元。</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楷体_GB2312" w:hAnsi="楷体_GB2312" w:eastAsia="楷体_GB2312" w:cs="楷体_GB2312"/>
          <w:b w:val="0"/>
          <w:bCs/>
          <w:sz w:val="32"/>
          <w:szCs w:val="32"/>
          <w:highlight w:val="none"/>
          <w:lang w:eastAsia="zh-CN"/>
        </w:rPr>
        <w:t>（二）剧本项目</w:t>
      </w:r>
      <w:r>
        <w:rPr>
          <w:rFonts w:hint="eastAsia" w:ascii="楷体_GB2312" w:hAnsi="楷体_GB2312" w:eastAsia="楷体_GB2312" w:cs="楷体_GB2312"/>
          <w:b w:val="0"/>
          <w:bCs/>
          <w:sz w:val="32"/>
          <w:szCs w:val="32"/>
          <w:highlight w:val="none"/>
          <w:lang w:val="en-US" w:eastAsia="zh-CN"/>
        </w:rPr>
        <w:t>转化</w:t>
      </w:r>
      <w:r>
        <w:rPr>
          <w:rFonts w:hint="eastAsia" w:ascii="楷体_GB2312" w:hAnsi="楷体_GB2312" w:eastAsia="楷体_GB2312" w:cs="楷体_GB2312"/>
          <w:b w:val="0"/>
          <w:bCs/>
          <w:sz w:val="32"/>
          <w:szCs w:val="32"/>
          <w:highlight w:val="none"/>
          <w:lang w:eastAsia="zh-CN"/>
        </w:rPr>
        <w:t>阶段</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eastAsia="zh-CN"/>
          <w14:ligatures w14:val="none"/>
        </w:rPr>
        <w:t>1.具体包括：</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eastAsia="zh-CN"/>
          <w14:ligatures w14:val="none"/>
        </w:rPr>
        <w:t>（1）影视剧本：电影剧本、电视剧剧本；</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eastAsia="zh-CN"/>
          <w14:ligatures w14:val="none"/>
        </w:rPr>
        <w:t>（2）舞台剧本：根据文本在成果转化中的占比分为语言类和非语言类剧本；</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960" w:firstLineChars="30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eastAsia="zh-CN"/>
          <w14:ligatures w14:val="none"/>
        </w:rPr>
        <w:t>①语言类：话剧、音乐剧、戏曲、曲艺等;</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960" w:firstLineChars="30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eastAsia="zh-CN"/>
          <w14:ligatures w14:val="none"/>
        </w:rPr>
        <w:t>②非语言类：杂技剧、舞剧等；</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default"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sz w:val="32"/>
          <w:szCs w:val="32"/>
          <w:highlight w:val="none"/>
          <w:lang w:eastAsia="zh-CN"/>
          <w14:ligatures w14:val="none"/>
        </w:rPr>
        <w:t>2.本阶段申报项目须已完成成片或完成联排，若项目已进行首映、首演，首映首演的时间须在</w:t>
      </w:r>
      <w:r>
        <w:rPr>
          <w:rFonts w:hint="eastAsia" w:ascii="仿宋_GB2312" w:hAnsi="仿宋_GB2312" w:eastAsia="仿宋_GB2312" w:cs="仿宋_GB2312"/>
          <w:sz w:val="32"/>
          <w:szCs w:val="32"/>
          <w:highlight w:val="none"/>
          <w:lang w:val="en-US" w:eastAsia="zh-CN"/>
          <w14:ligatures w14:val="none"/>
        </w:rPr>
        <w:t>2025年1月1日之后，且 2026 年年内有复演、再推广计划；</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val="en-US" w:eastAsia="zh-CN"/>
          <w14:ligatures w14:val="none"/>
        </w:rPr>
        <w:t>3.如经评审入围，项目须在2026年年内完成公映公演，并须在显著位置标注“北京市西城区文艺精品创作引导扶持项目”字样</w:t>
      </w:r>
      <w:r>
        <w:rPr>
          <w:rFonts w:hint="eastAsia" w:ascii="仿宋_GB2312" w:hAnsi="仿宋_GB2312" w:eastAsia="仿宋_GB2312" w:cs="仿宋_GB2312"/>
          <w:sz w:val="32"/>
          <w:szCs w:val="32"/>
          <w:highlight w:val="none"/>
          <w:lang w:eastAsia="zh-CN"/>
          <w14:ligatures w14:val="none"/>
        </w:rPr>
        <w:t>；</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default"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sz w:val="32"/>
          <w:szCs w:val="32"/>
          <w:highlight w:val="none"/>
          <w:lang w:val="en-US" w:eastAsia="zh-CN"/>
          <w14:ligatures w14:val="none"/>
        </w:rPr>
        <w:t>4.申报项目须附详细的传播推广计划；</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val="en-US" w:eastAsia="zh-CN"/>
          <w14:ligatures w14:val="none"/>
        </w:rPr>
        <w:t>5</w:t>
      </w:r>
      <w:r>
        <w:rPr>
          <w:rFonts w:hint="eastAsia" w:ascii="仿宋_GB2312" w:hAnsi="仿宋_GB2312" w:eastAsia="仿宋_GB2312" w:cs="仿宋_GB2312"/>
          <w:sz w:val="32"/>
          <w:szCs w:val="32"/>
          <w:highlight w:val="none"/>
          <w:lang w:eastAsia="zh-CN"/>
          <w14:ligatures w14:val="none"/>
        </w:rPr>
        <w:t>.本阶段</w:t>
      </w:r>
      <w:r>
        <w:rPr>
          <w:rFonts w:hint="eastAsia" w:ascii="仿宋_GB2312" w:hAnsi="仿宋_GB2312" w:eastAsia="仿宋_GB2312" w:cs="仿宋_GB2312"/>
          <w:sz w:val="32"/>
          <w:szCs w:val="32"/>
          <w:highlight w:val="none"/>
          <w:lang w:val="en-US" w:eastAsia="zh-CN"/>
          <w14:ligatures w14:val="none"/>
        </w:rPr>
        <w:t>影视剧最高扶持额度不超过 150 万元、舞台剧最高扶持额度不超过 100 万元。</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黑体" w:hAnsi="黑体" w:eastAsia="黑体" w:cs="黑体"/>
          <w:kern w:val="2"/>
          <w:sz w:val="32"/>
          <w:szCs w:val="32"/>
          <w:highlight w:val="none"/>
          <w:lang w:val="en-US" w:eastAsia="zh-CN" w:bidi="ar-SA"/>
          <w14:ligatures w14:val="none"/>
        </w:rPr>
      </w:pPr>
      <w:r>
        <w:rPr>
          <w:rFonts w:hint="eastAsia" w:ascii="黑体" w:hAnsi="黑体" w:eastAsia="黑体" w:cs="黑体"/>
          <w:kern w:val="2"/>
          <w:sz w:val="32"/>
          <w:szCs w:val="32"/>
          <w:highlight w:val="none"/>
          <w:lang w:val="en-US" w:eastAsia="zh-CN" w:bidi="ar-SA"/>
          <w14:ligatures w14:val="none"/>
        </w:rPr>
        <w:t>四、申报程序</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eastAsia="zh-CN"/>
          <w14:ligatures w14:val="none"/>
        </w:rPr>
        <w:t>（一）符合申报条件的主体须于即日起至2026年</w:t>
      </w:r>
      <w:r>
        <w:rPr>
          <w:rFonts w:hint="eastAsia" w:ascii="仿宋_GB2312" w:hAnsi="仿宋_GB2312" w:eastAsia="仿宋_GB2312" w:cs="仿宋_GB2312"/>
          <w:sz w:val="32"/>
          <w:szCs w:val="32"/>
          <w:highlight w:val="none"/>
          <w:lang w:val="en-US" w:eastAsia="zh-CN"/>
          <w14:ligatures w14:val="none"/>
        </w:rPr>
        <w:t>6</w:t>
      </w:r>
      <w:r>
        <w:rPr>
          <w:rFonts w:hint="eastAsia" w:ascii="仿宋_GB2312" w:hAnsi="仿宋_GB2312" w:eastAsia="仿宋_GB2312" w:cs="仿宋_GB2312"/>
          <w:sz w:val="32"/>
          <w:szCs w:val="32"/>
          <w:highlight w:val="none"/>
          <w:lang w:eastAsia="zh-CN"/>
          <w14:ligatures w14:val="none"/>
        </w:rPr>
        <w:t>月</w:t>
      </w:r>
      <w:r>
        <w:rPr>
          <w:rFonts w:hint="eastAsia" w:ascii="仿宋_GB2312" w:hAnsi="仿宋_GB2312" w:eastAsia="仿宋_GB2312" w:cs="仿宋_GB2312"/>
          <w:sz w:val="32"/>
          <w:szCs w:val="32"/>
          <w:highlight w:val="none"/>
          <w:lang w:val="en-US" w:eastAsia="zh-CN"/>
          <w14:ligatures w14:val="none"/>
        </w:rPr>
        <w:t>15</w:t>
      </w:r>
      <w:r>
        <w:rPr>
          <w:rFonts w:hint="eastAsia" w:ascii="仿宋_GB2312" w:hAnsi="仿宋_GB2312" w:eastAsia="仿宋_GB2312" w:cs="仿宋_GB2312"/>
          <w:sz w:val="32"/>
          <w:szCs w:val="32"/>
          <w:highlight w:val="none"/>
          <w:lang w:eastAsia="zh-CN"/>
          <w14:ligatures w14:val="none"/>
        </w:rPr>
        <w:t>日期间，登录北京市人民政府门户网站“政策兑现专区”（https://zhengce.beijing.gov.cn ）选择对应成果转化阶段项目入口进行申报，逾期不予受理；</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eastAsia="zh-CN"/>
          <w14:ligatures w14:val="none"/>
        </w:rPr>
        <w:t>（二）提交纸质材料</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eastAsia="zh-CN"/>
          <w14:ligatures w14:val="none"/>
        </w:rPr>
        <w:t>材料经西城区文化和旅游局初审确认后，于</w:t>
      </w:r>
      <w:r>
        <w:rPr>
          <w:rFonts w:hint="eastAsia" w:ascii="仿宋_GB2312" w:hAnsi="仿宋_GB2312" w:eastAsia="仿宋_GB2312" w:cs="仿宋_GB2312"/>
          <w:sz w:val="32"/>
          <w:szCs w:val="32"/>
          <w:highlight w:val="none"/>
          <w:lang w:val="en-US" w:eastAsia="zh-CN"/>
          <w14:ligatures w14:val="none"/>
        </w:rPr>
        <w:t>6</w:t>
      </w:r>
      <w:r>
        <w:rPr>
          <w:rFonts w:hint="eastAsia" w:ascii="仿宋_GB2312" w:hAnsi="仿宋_GB2312" w:eastAsia="仿宋_GB2312" w:cs="仿宋_GB2312"/>
          <w:sz w:val="32"/>
          <w:szCs w:val="32"/>
          <w:highlight w:val="none"/>
          <w:lang w:eastAsia="zh-CN"/>
          <w14:ligatures w14:val="none"/>
        </w:rPr>
        <w:t>月</w:t>
      </w:r>
      <w:r>
        <w:rPr>
          <w:rFonts w:hint="eastAsia" w:ascii="仿宋_GB2312" w:hAnsi="仿宋_GB2312" w:eastAsia="仿宋_GB2312" w:cs="仿宋_GB2312"/>
          <w:sz w:val="32"/>
          <w:szCs w:val="32"/>
          <w:highlight w:val="none"/>
          <w:lang w:val="en-US" w:eastAsia="zh-CN"/>
          <w14:ligatures w14:val="none"/>
        </w:rPr>
        <w:t>30</w:t>
      </w:r>
      <w:r>
        <w:rPr>
          <w:rFonts w:hint="eastAsia" w:ascii="仿宋_GB2312" w:hAnsi="仿宋_GB2312" w:eastAsia="仿宋_GB2312" w:cs="仿宋_GB2312"/>
          <w:sz w:val="32"/>
          <w:szCs w:val="32"/>
          <w:highlight w:val="none"/>
          <w:lang w:eastAsia="zh-CN"/>
          <w14:ligatures w14:val="none"/>
        </w:rPr>
        <w:t>日前（以邮戳为准）将申报材料纸质版（一式两份）提交至北京市西城区文化和旅游局办公室（地址：北京市西城区西安门大街115号办公室；收件人：温老师；邮编：100032；电话：010-63134781）。</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3" w:firstLineChars="200"/>
        <w:jc w:val="both"/>
        <w:textAlignment w:val="auto"/>
        <w:rPr>
          <w:rFonts w:hint="default"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b/>
          <w:bCs/>
          <w:sz w:val="32"/>
          <w:szCs w:val="32"/>
          <w:highlight w:val="none"/>
          <w:lang w:val="en-US" w:eastAsia="zh-CN"/>
          <w14:ligatures w14:val="none"/>
        </w:rPr>
        <w:t>基础资料：</w:t>
      </w:r>
    </w:p>
    <w:p>
      <w:pPr>
        <w:keepNext w:val="0"/>
        <w:keepLines w:val="0"/>
        <w:pageBreakBefore w:val="0"/>
        <w:widowControl w:val="0"/>
        <w:numPr>
          <w:ilvl w:val="0"/>
          <w:numId w:val="1"/>
        </w:numPr>
        <w:shd w:val="clear"/>
        <w:kinsoku/>
        <w:wordWrap/>
        <w:overflowPunct/>
        <w:topLinePunct w:val="0"/>
        <w:autoSpaceDE/>
        <w:autoSpaceDN/>
        <w:bidi w:val="0"/>
        <w:adjustRightInd/>
        <w:snapToGrid/>
        <w:spacing w:after="0" w:line="540" w:lineRule="exact"/>
        <w:ind w:left="425" w:leftChars="0" w:hanging="425" w:firstLineChars="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eastAsia="zh-CN"/>
          <w14:ligatures w14:val="none"/>
        </w:rPr>
        <w:t>《北京市西城区文艺精品创作引导专项资金项目</w:t>
      </w:r>
      <w:r>
        <w:rPr>
          <w:rFonts w:hint="eastAsia" w:ascii="仿宋_GB2312" w:hAnsi="仿宋_GB2312" w:eastAsia="仿宋_GB2312" w:cs="仿宋_GB2312"/>
          <w:sz w:val="32"/>
          <w:szCs w:val="32"/>
          <w:highlight w:val="none"/>
          <w:lang w:val="en-US" w:eastAsia="zh-CN"/>
          <w14:ligatures w14:val="none"/>
        </w:rPr>
        <w:t>成果转化</w:t>
      </w:r>
      <w:r>
        <w:rPr>
          <w:rFonts w:hint="eastAsia" w:ascii="仿宋_GB2312" w:hAnsi="仿宋_GB2312" w:eastAsia="仿宋_GB2312" w:cs="仿宋_GB2312"/>
          <w:sz w:val="32"/>
          <w:szCs w:val="32"/>
          <w:highlight w:val="none"/>
          <w:lang w:eastAsia="zh-CN"/>
          <w14:ligatures w14:val="none"/>
        </w:rPr>
        <w:t>申报表》；</w:t>
      </w:r>
    </w:p>
    <w:p>
      <w:pPr>
        <w:keepNext w:val="0"/>
        <w:keepLines w:val="0"/>
        <w:pageBreakBefore w:val="0"/>
        <w:widowControl w:val="0"/>
        <w:numPr>
          <w:ilvl w:val="0"/>
          <w:numId w:val="1"/>
        </w:numPr>
        <w:shd w:val="clear"/>
        <w:kinsoku/>
        <w:wordWrap/>
        <w:overflowPunct/>
        <w:topLinePunct w:val="0"/>
        <w:autoSpaceDE/>
        <w:autoSpaceDN/>
        <w:bidi w:val="0"/>
        <w:adjustRightInd/>
        <w:snapToGrid/>
        <w:spacing w:after="0" w:line="540" w:lineRule="exact"/>
        <w:ind w:left="425" w:leftChars="0" w:hanging="425" w:firstLineChars="0"/>
        <w:jc w:val="both"/>
        <w:textAlignment w:val="auto"/>
        <w:rPr>
          <w:rFonts w:hint="eastAsia"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sz w:val="32"/>
          <w:szCs w:val="32"/>
          <w:highlight w:val="none"/>
          <w:lang w:eastAsia="zh-CN"/>
          <w14:ligatures w14:val="none"/>
        </w:rPr>
        <w:t>项目申报主体身份证明材料（事业单位法人登记证书、营业执照、居民身份证、护照等复印件）</w:t>
      </w:r>
      <w:r>
        <w:rPr>
          <w:rFonts w:hint="eastAsia" w:ascii="仿宋_GB2312" w:hAnsi="仿宋_GB2312" w:eastAsia="仿宋_GB2312" w:cs="仿宋_GB2312"/>
          <w:sz w:val="32"/>
          <w:szCs w:val="32"/>
          <w:highlight w:val="none"/>
          <w:lang w:val="en-US" w:eastAsia="zh-CN"/>
          <w14:ligatures w14:val="none"/>
        </w:rPr>
        <w:t>；</w:t>
      </w:r>
    </w:p>
    <w:p>
      <w:pPr>
        <w:keepNext w:val="0"/>
        <w:keepLines w:val="0"/>
        <w:pageBreakBefore w:val="0"/>
        <w:widowControl w:val="0"/>
        <w:numPr>
          <w:ilvl w:val="0"/>
          <w:numId w:val="1"/>
        </w:numPr>
        <w:shd w:val="clear"/>
        <w:kinsoku/>
        <w:wordWrap/>
        <w:overflowPunct/>
        <w:topLinePunct w:val="0"/>
        <w:autoSpaceDE/>
        <w:autoSpaceDN/>
        <w:bidi w:val="0"/>
        <w:adjustRightInd/>
        <w:snapToGrid/>
        <w:spacing w:after="0" w:line="540" w:lineRule="exact"/>
        <w:ind w:left="425" w:leftChars="0" w:hanging="425" w:firstLineChars="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eastAsia="zh-CN"/>
          <w14:ligatures w14:val="none"/>
        </w:rPr>
        <w:t>作品版权声明、《作品版权自愿登记证书》或其他可有效证明版权权属的材料</w:t>
      </w:r>
      <w:r>
        <w:rPr>
          <w:rFonts w:hint="eastAsia" w:ascii="仿宋_GB2312" w:hAnsi="仿宋_GB2312" w:eastAsia="仿宋_GB2312" w:cs="仿宋_GB2312"/>
          <w:sz w:val="32"/>
          <w:szCs w:val="32"/>
          <w:highlight w:val="none"/>
          <w:lang w:val="en-US" w:eastAsia="zh-CN"/>
          <w14:ligatures w14:val="none"/>
        </w:rPr>
        <w:t>；</w:t>
      </w:r>
    </w:p>
    <w:p>
      <w:pPr>
        <w:keepNext w:val="0"/>
        <w:keepLines w:val="0"/>
        <w:pageBreakBefore w:val="0"/>
        <w:widowControl w:val="0"/>
        <w:numPr>
          <w:ilvl w:val="0"/>
          <w:numId w:val="1"/>
        </w:numPr>
        <w:shd w:val="clear"/>
        <w:kinsoku/>
        <w:wordWrap/>
        <w:overflowPunct/>
        <w:topLinePunct w:val="0"/>
        <w:autoSpaceDE/>
        <w:autoSpaceDN/>
        <w:bidi w:val="0"/>
        <w:adjustRightInd/>
        <w:snapToGrid/>
        <w:spacing w:after="0" w:line="540" w:lineRule="exact"/>
        <w:ind w:left="425" w:leftChars="0" w:hanging="425" w:firstLineChars="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eastAsia="zh-CN"/>
          <w14:ligatures w14:val="none"/>
        </w:rPr>
        <w:t>多人联合创作，或创作者与成果转化主体不一致的，需提供项目合作协议、转化授权协议等文件，明确转化实施主体、权责分工及版权归属；</w:t>
      </w:r>
    </w:p>
    <w:p>
      <w:pPr>
        <w:keepNext w:val="0"/>
        <w:keepLines w:val="0"/>
        <w:pageBreakBefore w:val="0"/>
        <w:widowControl w:val="0"/>
        <w:shd w:val="clear"/>
        <w:kinsoku/>
        <w:wordWrap/>
        <w:overflowPunct/>
        <w:topLinePunct w:val="0"/>
        <w:autoSpaceDE/>
        <w:autoSpaceDN/>
        <w:bidi w:val="0"/>
        <w:adjustRightInd/>
        <w:snapToGrid/>
        <w:spacing w:after="0" w:line="540" w:lineRule="exact"/>
        <w:ind w:firstLine="643" w:firstLineChars="200"/>
        <w:jc w:val="both"/>
        <w:textAlignment w:val="auto"/>
        <w:rPr>
          <w:rFonts w:hint="default"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b/>
          <w:bCs/>
          <w:sz w:val="32"/>
          <w:szCs w:val="32"/>
          <w:highlight w:val="none"/>
          <w:lang w:val="en-US" w:eastAsia="zh-CN"/>
          <w14:ligatures w14:val="none"/>
        </w:rPr>
        <w:t>其他佐证资料：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40" w:lineRule="exact"/>
        <w:ind w:left="320" w:leftChars="0" w:hanging="320" w:hangingChars="10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val="en-US" w:eastAsia="zh-CN"/>
          <w14:ligatures w14:val="none"/>
        </w:rPr>
        <w:t>1.</w:t>
      </w:r>
      <w:r>
        <w:rPr>
          <w:rFonts w:hint="eastAsia" w:ascii="仿宋_GB2312" w:hAnsi="仿宋_GB2312" w:eastAsia="仿宋_GB2312" w:cs="仿宋_GB2312"/>
          <w:sz w:val="32"/>
          <w:szCs w:val="32"/>
          <w:highlight w:val="none"/>
          <w:lang w:eastAsia="zh-CN"/>
          <w14:ligatures w14:val="none"/>
        </w:rPr>
        <w:t>文学项目：必备作品成稿、宣传推广计划和作者简历；与出版社签订的出版合同、与出版社沟通校对的过程性资料、书籍装帧设计方案等资料可作为佐证；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40" w:lineRule="exact"/>
        <w:ind w:left="320" w:leftChars="0" w:hanging="320" w:hangingChars="10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val="en-US" w:eastAsia="zh-CN"/>
          <w14:ligatures w14:val="none"/>
        </w:rPr>
        <w:t>2.</w:t>
      </w:r>
      <w:r>
        <w:rPr>
          <w:rFonts w:hint="eastAsia" w:ascii="仿宋_GB2312" w:hAnsi="仿宋_GB2312" w:eastAsia="仿宋_GB2312" w:cs="仿宋_GB2312"/>
          <w:sz w:val="32"/>
          <w:szCs w:val="32"/>
          <w:highlight w:val="none"/>
          <w:lang w:eastAsia="zh-CN"/>
          <w14:ligatures w14:val="none"/>
        </w:rPr>
        <w:t>舞台剧作品：必备完整联排视频、宣传推广计划和主创团队成员简历；首演详细信息（演出场地、时间、场次、官方海报）、高清剧照、与演出剧场签订的合作协议复印件等资料可作为佐证；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40" w:lineRule="exact"/>
        <w:ind w:left="320" w:leftChars="0" w:hanging="320" w:hangingChars="100"/>
        <w:jc w:val="both"/>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val="en-US" w:eastAsia="zh-CN"/>
          <w14:ligatures w14:val="none"/>
        </w:rPr>
        <w:t>3.</w:t>
      </w:r>
      <w:r>
        <w:rPr>
          <w:rFonts w:hint="eastAsia" w:ascii="仿宋_GB2312" w:hAnsi="仿宋_GB2312" w:eastAsia="仿宋_GB2312" w:cs="仿宋_GB2312"/>
          <w:sz w:val="32"/>
          <w:szCs w:val="32"/>
          <w:highlight w:val="none"/>
          <w:lang w:eastAsia="zh-CN"/>
          <w14:ligatures w14:val="none"/>
        </w:rPr>
        <w:t>影视剧作品：必备作品成片、宣传推广计划、主创团队成员简历、出品单位情况；公映</w:t>
      </w:r>
      <w:r>
        <w:rPr>
          <w:rFonts w:hint="eastAsia" w:ascii="仿宋_GB2312" w:hAnsi="仿宋_GB2312" w:eastAsia="仿宋_GB2312" w:cs="仿宋_GB2312"/>
          <w:sz w:val="32"/>
          <w:szCs w:val="32"/>
          <w:highlight w:val="none"/>
          <w:lang w:val="en-US" w:eastAsia="zh-CN"/>
          <w14:ligatures w14:val="none"/>
        </w:rPr>
        <w:t>/</w:t>
      </w:r>
      <w:r>
        <w:rPr>
          <w:rFonts w:hint="eastAsia" w:ascii="仿宋_GB2312" w:hAnsi="仿宋_GB2312" w:eastAsia="仿宋_GB2312" w:cs="仿宋_GB2312"/>
          <w:sz w:val="32"/>
          <w:szCs w:val="32"/>
          <w:highlight w:val="none"/>
          <w:lang w:eastAsia="zh-CN"/>
          <w14:ligatures w14:val="none"/>
        </w:rPr>
        <w:t>首播时间、播出平台、完整作品播放链接或播映合同协议等可作为佐证材料；</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五、项目综合评审流程</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北京市西城区文化和旅游局对申报项目进行分类筛选，组织项目综合评审，项目综合评审分为资格认定、专家评审、项目答辩、项目复核四个环节。</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六、项目管理与绩效评估</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（一）立项项目签订《北京市西城区文艺精品创作引导扶持项目协议书》，明确各方权利义务，明确项目任务、创作目标、时间节点、资金使用和成果要求。</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（二）实行全过程动态管理，西城区文化和旅游局组织阶段性检查和结项验收，项目主体须按照通知要求提交进展报告，检查验收结果将作为后续工作的重要依据。</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七、注意事项</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（一）申报主体应对申报材料的真实性、合法性负责，凡发现弄虚作假、套取资金等行为，一经查实，取消资格，追回资金，并依法追究相关责任。</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二）获得立项扶持和奖励的项目在使用成果时（包括且不限于播映、演出、展览、出版、发表、宣传、推介等），须在剧场海报、报纸广告、演出说明书及影视剧和书刊版权页等显著位置标注“北京市西城区文艺精品创作引导扶持项目”字样。</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（三）主办方有权对引导项目成果进行公益性宣传、展览、出版、播出和研究使用。</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八、联系方式</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rPr>
      </w:pPr>
      <w:r>
        <w:rPr>
          <w:rFonts w:hint="eastAsia" w:ascii="仿宋_GB2312" w:hAnsi="仿宋_GB2312" w:eastAsia="仿宋_GB2312" w:cs="仿宋_GB2312"/>
          <w:sz w:val="32"/>
          <w:szCs w:val="32"/>
          <w:lang w:val="en-US" w:eastAsia="zh-CN"/>
          <w14:ligatures w14:val="none"/>
        </w:rPr>
        <w:t>咨询电话：申报咨询：010-63134781、</w:t>
      </w:r>
      <w:r>
        <w:rPr>
          <w:rFonts w:hint="default" w:ascii="仿宋_GB2312" w:hAnsi="仿宋_GB2312" w:eastAsia="仿宋_GB2312" w:cs="仿宋_GB2312"/>
          <w:sz w:val="32"/>
          <w:szCs w:val="32"/>
          <w:lang w:val="en-US" w:eastAsia="zh-CN"/>
          <w14:ligatures w14:val="none"/>
        </w:rPr>
        <w:t>13671212944（微信电话同步）</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黑体" w:hAnsi="黑体" w:eastAsia="黑体" w:cs="黑体"/>
          <w:kern w:val="2"/>
          <w:sz w:val="32"/>
          <w:szCs w:val="32"/>
          <w:highlight w:val="none"/>
          <w:lang w:val="en-US" w:eastAsia="zh-CN" w:bidi="ar-SA"/>
          <w14:ligatures w14:val="none"/>
        </w:rPr>
      </w:pPr>
      <w:r>
        <w:rPr>
          <w:rFonts w:hint="eastAsia" w:ascii="黑体" w:hAnsi="黑体" w:eastAsia="黑体" w:cs="黑体"/>
          <w:kern w:val="2"/>
          <w:sz w:val="32"/>
          <w:szCs w:val="32"/>
          <w:highlight w:val="none"/>
          <w:lang w:val="en-US" w:eastAsia="zh-CN" w:bidi="ar-SA"/>
          <w14:ligatures w14:val="none"/>
        </w:rPr>
        <w:t>九、常见问题解答（FAQ）</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sz w:val="32"/>
          <w:szCs w:val="32"/>
          <w:highlight w:val="none"/>
          <w:lang w:val="en-US" w:eastAsia="zh-CN"/>
          <w14:ligatures w14:val="none"/>
        </w:rPr>
        <w:t>Q1：已完成转化的项目是否可以申报？</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sz w:val="32"/>
          <w:szCs w:val="32"/>
          <w:highlight w:val="none"/>
          <w:lang w:val="en-US" w:eastAsia="zh-CN"/>
          <w14:ligatures w14:val="none"/>
        </w:rPr>
        <w:t>A：正在筹备成果转化或近期（2025年1月1日后）完成成果转化、且在申报入围后2026年年内有后续推广传播计划（文学项目应为未正式出版的成稿作品）的项目均可申报；已全部完成成果转化且无后续推广的项目不予受理。</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sz w:val="32"/>
          <w:szCs w:val="32"/>
          <w:highlight w:val="none"/>
          <w:lang w:val="en-US" w:eastAsia="zh-CN"/>
          <w14:ligatures w14:val="none"/>
        </w:rPr>
        <w:t>Q2：是否可以申报已获得其他财政资金支持的项目？</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sz w:val="32"/>
          <w:szCs w:val="32"/>
          <w:highlight w:val="none"/>
          <w:lang w:val="en-US" w:eastAsia="zh-CN"/>
          <w14:ligatures w14:val="none"/>
        </w:rPr>
        <w:t>A：成果转化阶段未获其他财政资金支持、且在本阶段申报开始前未正式出版、公演、公映的项目可申报“文艺创作扶持”成果转化阶段；如已获得国家艺术基金、北京市文化艺术基金等财政资金资助且在本阶段申报开始前已完成出版、公演或公映，申报本项目扶持时不予受理。</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sz w:val="32"/>
          <w:szCs w:val="32"/>
          <w:highlight w:val="none"/>
          <w:lang w:val="en-US" w:eastAsia="zh-CN"/>
          <w14:ligatures w14:val="none"/>
        </w:rPr>
        <w:t>Q3：申报“文艺创作扶持”的文学项目和剧本项目可以两个阶段（创作阶段和成果转化阶段）都申报吗？</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sz w:val="32"/>
          <w:szCs w:val="32"/>
          <w:highlight w:val="none"/>
          <w:lang w:val="en-US" w:eastAsia="zh-CN"/>
          <w14:ligatures w14:val="none"/>
        </w:rPr>
        <w:t>A：同一项目同年度内只能根据自身项目实际进展情况申报“创作阶段”或“成果转化阶段”其中之一，不可同时申报两个阶段；如处于成果转化阶段的项目在2026年4月30日之前已经申报了创作阶段，可放弃创作阶段申报重新申报成果转化阶段；处于创作阶段的项目如经评审入围，在按照扶持协议完成约定内容并经区文化和旅游局审定后，可申报次年度及之后的成果转化阶段。</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sz w:val="32"/>
          <w:szCs w:val="32"/>
          <w:highlight w:val="none"/>
          <w:lang w:val="en-US" w:eastAsia="zh-CN"/>
          <w14:ligatures w14:val="none"/>
        </w:rPr>
        <w:t>Q4：如何区分“文艺创作扶持”的文学项目和剧本项目的“创作阶段”和“成果转化阶段”？</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default" w:ascii="仿宋_GB2312" w:hAnsi="仿宋_GB2312" w:eastAsia="仿宋_GB2312" w:cs="仿宋_GB2312"/>
          <w:sz w:val="32"/>
          <w:szCs w:val="32"/>
          <w:highlight w:val="none"/>
          <w:lang w:val="en-US" w:eastAsia="zh-CN"/>
          <w14:ligatures w14:val="none"/>
        </w:rPr>
      </w:pPr>
      <w:r>
        <w:rPr>
          <w:rFonts w:hint="eastAsia" w:ascii="仿宋_GB2312" w:hAnsi="仿宋_GB2312" w:eastAsia="仿宋_GB2312" w:cs="仿宋_GB2312"/>
          <w:sz w:val="32"/>
          <w:szCs w:val="32"/>
          <w:highlight w:val="none"/>
          <w:lang w:val="en-US" w:eastAsia="zh-CN"/>
          <w14:ligatures w14:val="none"/>
        </w:rPr>
        <w:t>A：文学项目创作阶段须完成初稿，成果转化阶段须完成出版发行；影视剧本、语言类舞台剧本项目创作阶段须完成初稿，非语言类舞台剧本须完成彩排；影视剧本成果转化阶段须完成首映，</w:t>
      </w:r>
      <w:bookmarkStart w:id="1" w:name="_GoBack"/>
      <w:bookmarkEnd w:id="1"/>
      <w:r>
        <w:rPr>
          <w:rFonts w:hint="eastAsia" w:ascii="仿宋_GB2312" w:hAnsi="仿宋_GB2312" w:eastAsia="仿宋_GB2312" w:cs="仿宋_GB2312"/>
          <w:sz w:val="32"/>
          <w:szCs w:val="32"/>
          <w:highlight w:val="none"/>
          <w:lang w:val="en-US" w:eastAsia="zh-CN"/>
          <w14:ligatures w14:val="none"/>
        </w:rPr>
        <w:t>舞台剧本成果转化阶段须完成首演。</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Q5：可以以个人名义申报吗？还是必须通过公司？</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A：可以。以个人名义申报须拥有所申报项目的作品版权，征信良好，且满足“西城人写世界”或“世界人写西城”的基本条件之一。</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Q6：项目未入围是否会有反馈？是否可以再次申报？</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A：项目未入围不会单独反馈，获得立项扶持的入围项目会在政府网站上向社会公示、公告。未入围项目根据专家意见充分修改完善后，符合条件的可在下次征集时继续申报。</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Q7：申报系统技术支持问题如何解决？</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bookmarkStart w:id="0" w:name="OLE_LINK2"/>
      <w:r>
        <w:rPr>
          <w:rFonts w:hint="eastAsia" w:ascii="仿宋_GB2312" w:hAnsi="仿宋_GB2312" w:eastAsia="仿宋_GB2312" w:cs="仿宋_GB2312"/>
          <w:sz w:val="32"/>
          <w:szCs w:val="32"/>
          <w:lang w:val="en-US" w:eastAsia="zh-CN"/>
          <w14:ligatures w14:val="none"/>
        </w:rPr>
        <w:t>A：</w:t>
      </w:r>
      <w:bookmarkEnd w:id="0"/>
      <w:r>
        <w:rPr>
          <w:rFonts w:hint="eastAsia" w:ascii="仿宋_GB2312" w:hAnsi="仿宋_GB2312" w:eastAsia="仿宋_GB2312" w:cs="仿宋_GB2312"/>
          <w:sz w:val="32"/>
          <w:szCs w:val="32"/>
          <w:lang w:val="en-US" w:eastAsia="zh-CN"/>
          <w14:ligatures w14:val="none"/>
        </w:rPr>
        <w:t>可拨打网站技术支持电话：</w:t>
      </w:r>
      <w:r>
        <w:rPr>
          <w:rFonts w:hint="eastAsia" w:ascii="仿宋_GB2312" w:hAnsi="仿宋_GB2312" w:eastAsia="仿宋_GB2312" w:cs="仿宋_GB2312"/>
          <w:sz w:val="32"/>
          <w:szCs w:val="32"/>
          <w:highlight w:val="none"/>
          <w:lang w:val="en-US" w:eastAsia="zh-CN"/>
          <w14:ligatures w14:val="none"/>
        </w:rPr>
        <w:t>010-53607959</w:t>
      </w:r>
      <w:r>
        <w:rPr>
          <w:rFonts w:hint="eastAsia" w:ascii="仿宋_GB2312" w:hAnsi="仿宋_GB2312" w:eastAsia="仿宋_GB2312" w:cs="仿宋_GB2312"/>
          <w:sz w:val="32"/>
          <w:szCs w:val="32"/>
          <w:lang w:val="en-US" w:eastAsia="zh-CN"/>
          <w14:ligatures w14:val="none"/>
        </w:rPr>
        <w:t>（工作日 9:00—12:00，13:30—17:00）</w:t>
      </w:r>
    </w:p>
    <w:p>
      <w:pPr>
        <w:keepNext w:val="0"/>
        <w:keepLines w:val="0"/>
        <w:pageBreakBefore w:val="0"/>
        <w:widowControl w:val="0"/>
        <w:numPr>
          <w:ilvl w:val="0"/>
          <w:numId w:val="0"/>
        </w:numPr>
        <w:kinsoku/>
        <w:wordWrap/>
        <w:overflowPunct/>
        <w:topLinePunct w:val="0"/>
        <w:autoSpaceDE/>
        <w:autoSpaceDN/>
        <w:bidi w:val="0"/>
        <w:adjustRightInd/>
        <w:snapToGrid/>
        <w:spacing w:before="160" w:after="0" w:line="540" w:lineRule="exact"/>
        <w:ind w:leftChars="0" w:right="0" w:rightChars="0"/>
        <w:jc w:val="right"/>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lang w:eastAsia="zh-CN"/>
          <w14:ligatures w14:val="none"/>
        </w:rPr>
        <w:t>北京市西城区文化和旅游局</w:t>
      </w:r>
    </w:p>
    <w:p>
      <w:pPr>
        <w:keepNext w:val="0"/>
        <w:keepLines w:val="0"/>
        <w:pageBreakBefore w:val="0"/>
        <w:widowControl w:val="0"/>
        <w:numPr>
          <w:ilvl w:val="0"/>
          <w:numId w:val="0"/>
        </w:numPr>
        <w:kinsoku/>
        <w:wordWrap/>
        <w:overflowPunct/>
        <w:topLinePunct w:val="0"/>
        <w:autoSpaceDE/>
        <w:autoSpaceDN/>
        <w:bidi w:val="0"/>
        <w:adjustRightInd/>
        <w:snapToGrid/>
        <w:spacing w:before="160" w:after="0" w:line="540" w:lineRule="exact"/>
        <w:ind w:leftChars="0" w:right="0" w:rightChars="0"/>
        <w:jc w:val="right"/>
        <w:textAlignment w:val="auto"/>
        <w:rPr>
          <w:rFonts w:hint="eastAsia" w:ascii="仿宋_GB2312" w:hAnsi="仿宋_GB2312" w:eastAsia="仿宋_GB2312" w:cs="仿宋_GB2312"/>
          <w:sz w:val="32"/>
          <w:szCs w:val="32"/>
          <w:highlight w:val="none"/>
          <w:lang w:eastAsia="zh-CN"/>
          <w14:ligatures w14:val="none"/>
        </w:rPr>
      </w:pPr>
      <w:r>
        <w:rPr>
          <w:rFonts w:hint="eastAsia" w:ascii="仿宋_GB2312" w:hAnsi="仿宋_GB2312" w:eastAsia="仿宋_GB2312" w:cs="仿宋_GB2312"/>
          <w:sz w:val="32"/>
          <w:szCs w:val="32"/>
          <w:highlight w:val="none"/>
          <w:lang w:eastAsia="zh-CN"/>
          <w14:ligatures w14:val="none"/>
        </w:rPr>
        <w:t>2026年</w:t>
      </w:r>
      <w:r>
        <w:rPr>
          <w:rFonts w:hint="eastAsia" w:ascii="仿宋_GB2312" w:hAnsi="仿宋_GB2312" w:eastAsia="仿宋_GB2312" w:cs="仿宋_GB2312"/>
          <w:sz w:val="32"/>
          <w:szCs w:val="32"/>
          <w:highlight w:val="none"/>
          <w:lang w:val="en-US" w:eastAsia="zh-CN"/>
          <w14:ligatures w14:val="none"/>
        </w:rPr>
        <w:t>5</w:t>
      </w:r>
      <w:r>
        <w:rPr>
          <w:rFonts w:hint="eastAsia" w:ascii="仿宋_GB2312" w:hAnsi="仿宋_GB2312" w:eastAsia="仿宋_GB2312" w:cs="仿宋_GB2312"/>
          <w:sz w:val="32"/>
          <w:szCs w:val="32"/>
          <w:highlight w:val="none"/>
          <w:lang w:eastAsia="zh-CN"/>
          <w14:ligatures w14:val="none"/>
        </w:rPr>
        <w:t>月</w:t>
      </w:r>
      <w:r>
        <w:rPr>
          <w:rFonts w:hint="eastAsia" w:ascii="仿宋_GB2312" w:hAnsi="仿宋_GB2312" w:eastAsia="仿宋_GB2312" w:cs="仿宋_GB2312"/>
          <w:sz w:val="32"/>
          <w:szCs w:val="32"/>
          <w:highlight w:val="none"/>
          <w:lang w:val="en-US" w:eastAsia="zh-CN"/>
          <w14:ligatures w14:val="none"/>
        </w:rPr>
        <w:t xml:space="preserve">  </w:t>
      </w:r>
      <w:r>
        <w:rPr>
          <w:rFonts w:hint="eastAsia" w:ascii="仿宋_GB2312" w:hAnsi="仿宋_GB2312" w:eastAsia="仿宋_GB2312" w:cs="仿宋_GB2312"/>
          <w:sz w:val="32"/>
          <w:szCs w:val="32"/>
          <w:highlight w:val="none"/>
          <w:lang w:eastAsia="zh-CN"/>
          <w14:ligatures w14:val="none"/>
        </w:rPr>
        <w:t>日</w:t>
      </w: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黑体" w:hAnsi="黑体" w:eastAsia="黑体" w:cs="黑体"/>
          <w:kern w:val="2"/>
          <w:sz w:val="32"/>
          <w:szCs w:val="32"/>
          <w:lang w:val="en-US" w:eastAsia="zh-CN" w:bidi="ar-SA"/>
          <w14:ligatures w14:val="none"/>
        </w:rPr>
      </w:pPr>
    </w:p>
    <w:p>
      <w:pPr>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br w:type="page"/>
      </w: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黑体" w:hAnsi="黑体" w:eastAsia="黑体" w:cs="黑体"/>
          <w:kern w:val="2"/>
          <w:sz w:val="32"/>
          <w:szCs w:val="32"/>
          <w:lang w:val="en-US" w:eastAsia="zh-CN" w:bidi="ar-SA"/>
          <w14:ligatures w14:val="none"/>
        </w:rPr>
      </w:pPr>
      <w:r>
        <w:rPr>
          <w:rFonts w:hint="eastAsia" w:ascii="黑体" w:hAnsi="黑体" w:eastAsia="黑体" w:cs="黑体"/>
          <w:kern w:val="2"/>
          <w:sz w:val="32"/>
          <w:szCs w:val="32"/>
          <w:lang w:val="en-US" w:eastAsia="zh-CN" w:bidi="ar-SA"/>
          <w14:ligatures w14:val="none"/>
        </w:rPr>
        <w:t>附件3</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14:ligatures w14:val="none"/>
        </w:rPr>
      </w:pPr>
      <w:r>
        <w:rPr>
          <w:rFonts w:hint="eastAsia" w:ascii="方正小标宋简体" w:hAnsi="方正小标宋简体" w:eastAsia="方正小标宋简体" w:cs="方正小标宋简体"/>
          <w:kern w:val="2"/>
          <w:sz w:val="44"/>
          <w:szCs w:val="44"/>
          <w:lang w:val="en-US" w:eastAsia="zh-CN" w:bidi="ar-SA"/>
          <w14:ligatures w14:val="none"/>
        </w:rPr>
        <w:t>《北京市西城区文艺精品创作引导项目</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14:ligatures w14:val="none"/>
        </w:rPr>
      </w:pPr>
      <w:r>
        <w:rPr>
          <w:rFonts w:hint="eastAsia" w:ascii="方正小标宋简体" w:hAnsi="方正小标宋简体" w:eastAsia="方正小标宋简体" w:cs="方正小标宋简体"/>
          <w:kern w:val="2"/>
          <w:sz w:val="44"/>
          <w:szCs w:val="44"/>
          <w:lang w:val="en-US" w:eastAsia="zh-CN" w:bidi="ar-SA"/>
          <w14:ligatures w14:val="none"/>
        </w:rPr>
        <w:t>文艺创作扶持-成果转化阶段申报表》</w:t>
      </w:r>
    </w:p>
    <w:p>
      <w:pPr>
        <w:widowControl/>
        <w:spacing w:line="340" w:lineRule="exact"/>
        <w:ind w:firstLine="2880" w:firstLineChars="1200"/>
        <w:jc w:val="both"/>
        <w:rPr>
          <w:rFonts w:ascii="宋体" w:hAnsi="宋体" w:cs="宋体"/>
          <w:color w:val="000000"/>
          <w:kern w:val="0"/>
          <w:sz w:val="24"/>
        </w:rPr>
      </w:pPr>
      <w:r>
        <w:rPr>
          <w:rFonts w:hint="eastAsia" w:ascii="宋体" w:hAnsi="宋体" w:cs="宋体"/>
          <w:color w:val="000000"/>
          <w:kern w:val="0"/>
          <w:sz w:val="24"/>
        </w:rPr>
        <w:t>（请自行打印，可加页）</w:t>
      </w:r>
    </w:p>
    <w:tbl>
      <w:tblPr>
        <w:tblStyle w:val="4"/>
        <w:tblpPr w:leftFromText="180" w:rightFromText="180" w:vertAnchor="text" w:horzAnchor="margin" w:tblpX="-318" w:tblpY="248"/>
        <w:tblW w:w="94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3"/>
        <w:gridCol w:w="1401"/>
        <w:gridCol w:w="833"/>
        <w:gridCol w:w="1735"/>
        <w:gridCol w:w="397"/>
        <w:gridCol w:w="454"/>
        <w:gridCol w:w="2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3664" w:type="dxa"/>
            <w:gridSpan w:val="2"/>
            <w:tcBorders>
              <w:bottom w:val="single" w:color="auto" w:sz="4" w:space="0"/>
              <w:right w:val="single" w:color="auto" w:sz="4" w:space="0"/>
            </w:tcBorders>
            <w:shd w:val="clear" w:color="auto" w:fill="FFFFFF"/>
            <w:noWrap w:val="0"/>
            <w:vAlign w:val="center"/>
          </w:tcPr>
          <w:p>
            <w:pPr>
              <w:widowControl/>
              <w:jc w:val="both"/>
              <w:rPr>
                <w:rFonts w:hint="eastAsia" w:ascii="仿宋" w:hAnsi="仿宋" w:eastAsia="仿宋"/>
                <w:b/>
                <w:sz w:val="24"/>
              </w:rPr>
            </w:pPr>
            <w:r>
              <w:rPr>
                <w:rFonts w:hint="eastAsia" w:ascii="仿宋" w:hAnsi="仿宋" w:eastAsia="仿宋"/>
                <w:b/>
                <w:sz w:val="24"/>
              </w:rPr>
              <w:t>申报项目名称</w:t>
            </w:r>
          </w:p>
          <w:p>
            <w:pPr>
              <w:widowControl/>
              <w:jc w:val="both"/>
              <w:rPr>
                <w:rFonts w:ascii="仿宋" w:hAnsi="仿宋" w:eastAsia="仿宋"/>
                <w:sz w:val="24"/>
              </w:rPr>
            </w:pPr>
            <w:r>
              <w:rPr>
                <w:rFonts w:hint="eastAsia" w:ascii="仿宋" w:hAnsi="仿宋" w:eastAsia="仿宋"/>
                <w:sz w:val="18"/>
                <w:szCs w:val="18"/>
              </w:rPr>
              <w:t>（评审及履约期间不得进行变更</w:t>
            </w:r>
            <w:r>
              <w:rPr>
                <w:rFonts w:hint="eastAsia" w:ascii="仿宋" w:hAnsi="仿宋" w:eastAsia="仿宋"/>
                <w:sz w:val="18"/>
                <w:szCs w:val="18"/>
                <w:lang w:eastAsia="zh-CN"/>
              </w:rPr>
              <w:t>，请标明细分体裁</w:t>
            </w:r>
            <w:r>
              <w:rPr>
                <w:rFonts w:hint="eastAsia" w:ascii="仿宋" w:hAnsi="仿宋" w:eastAsia="仿宋"/>
                <w:sz w:val="18"/>
                <w:szCs w:val="18"/>
              </w:rPr>
              <w:t>）</w:t>
            </w:r>
          </w:p>
        </w:tc>
        <w:tc>
          <w:tcPr>
            <w:tcW w:w="5761" w:type="dxa"/>
            <w:gridSpan w:val="5"/>
            <w:tcBorders>
              <w:left w:val="single" w:color="auto" w:sz="4" w:space="0"/>
              <w:bottom w:val="single" w:color="auto" w:sz="4" w:space="0"/>
            </w:tcBorders>
            <w:shd w:val="clear" w:color="auto" w:fill="FFFFFF"/>
            <w:noWrap w:val="0"/>
            <w:vAlign w:val="center"/>
          </w:tcPr>
          <w:p>
            <w:pPr>
              <w:widowControl/>
              <w:jc w:val="both"/>
              <w:rPr>
                <w:rFonts w:hint="eastAsia" w:ascii="仿宋" w:hAnsi="仿宋" w:eastAsia="仿宋"/>
                <w:b/>
                <w:sz w:val="24"/>
                <w:lang w:eastAsia="zh-CN"/>
              </w:rPr>
            </w:pPr>
            <w:r>
              <w:rPr>
                <w:rFonts w:hint="eastAsia" w:ascii="仿宋" w:hAnsi="仿宋" w:eastAsia="仿宋"/>
                <w:sz w:val="24"/>
                <w:lang w:eastAsia="zh-CN"/>
              </w:rPr>
              <w:t>请以“长篇小说《</w:t>
            </w:r>
            <w:r>
              <w:rPr>
                <w:rFonts w:hint="eastAsia" w:ascii="仿宋" w:hAnsi="仿宋" w:eastAsia="仿宋"/>
                <w:sz w:val="24"/>
                <w:lang w:val="en-US" w:eastAsia="zh-CN"/>
              </w:rPr>
              <w:t>xxx</w:t>
            </w:r>
            <w:r>
              <w:rPr>
                <w:rFonts w:hint="eastAsia" w:ascii="仿宋" w:hAnsi="仿宋" w:eastAsia="仿宋"/>
                <w:sz w:val="24"/>
                <w:lang w:eastAsia="zh-CN"/>
              </w:rPr>
              <w:t>》</w:t>
            </w:r>
            <w:r>
              <w:rPr>
                <w:rFonts w:hint="eastAsia" w:ascii="仿宋" w:hAnsi="仿宋" w:eastAsia="仿宋"/>
                <w:sz w:val="24"/>
                <w:lang w:val="en-US" w:eastAsia="zh-CN"/>
              </w:rPr>
              <w:t>/</w:t>
            </w:r>
            <w:r>
              <w:rPr>
                <w:rFonts w:hint="eastAsia" w:ascii="仿宋" w:hAnsi="仿宋" w:eastAsia="仿宋"/>
                <w:sz w:val="24"/>
                <w:lang w:eastAsia="zh-CN"/>
              </w:rPr>
              <w:t>舞剧《</w:t>
            </w:r>
            <w:r>
              <w:rPr>
                <w:rFonts w:hint="eastAsia" w:ascii="仿宋" w:hAnsi="仿宋" w:eastAsia="仿宋"/>
                <w:sz w:val="24"/>
                <w:lang w:val="en-US" w:eastAsia="zh-CN"/>
              </w:rPr>
              <w:t>xxx</w:t>
            </w:r>
            <w:r>
              <w:rPr>
                <w:rFonts w:hint="eastAsia" w:ascii="仿宋" w:hAnsi="仿宋" w:eastAsia="仿宋"/>
                <w:sz w:val="24"/>
                <w:lang w:eastAsia="zh-CN"/>
              </w:rPr>
              <w:t>》</w:t>
            </w:r>
            <w:r>
              <w:rPr>
                <w:rFonts w:hint="eastAsia" w:ascii="仿宋" w:hAnsi="仿宋" w:eastAsia="仿宋"/>
                <w:sz w:val="24"/>
                <w:lang w:val="en-US" w:eastAsia="zh-CN"/>
              </w:rPr>
              <w:t>/电影</w:t>
            </w:r>
            <w:r>
              <w:rPr>
                <w:rFonts w:hint="eastAsia" w:ascii="仿宋" w:hAnsi="仿宋" w:eastAsia="仿宋"/>
                <w:sz w:val="24"/>
                <w:lang w:eastAsia="zh-CN"/>
              </w:rPr>
              <w:t>《</w:t>
            </w:r>
            <w:r>
              <w:rPr>
                <w:rFonts w:hint="eastAsia" w:ascii="仿宋" w:hAnsi="仿宋" w:eastAsia="仿宋"/>
                <w:sz w:val="24"/>
                <w:lang w:val="en-US" w:eastAsia="zh-CN"/>
              </w:rPr>
              <w:t>xxx</w:t>
            </w:r>
            <w:r>
              <w:rPr>
                <w:rFonts w:hint="eastAsia" w:ascii="仿宋" w:hAnsi="仿宋" w:eastAsia="仿宋"/>
                <w:sz w:val="24"/>
                <w:lang w:eastAsia="zh-CN"/>
              </w:rPr>
              <w:t>》</w:t>
            </w:r>
            <w:r>
              <w:rPr>
                <w:rFonts w:hint="eastAsia" w:ascii="仿宋" w:hAnsi="仿宋" w:eastAsia="仿宋"/>
                <w:sz w:val="24"/>
                <w:lang w:val="en-US" w:eastAsia="zh-CN"/>
              </w:rPr>
              <w:t>/电视动画片</w:t>
            </w:r>
            <w:r>
              <w:rPr>
                <w:rFonts w:hint="eastAsia" w:ascii="仿宋" w:hAnsi="仿宋" w:eastAsia="仿宋"/>
                <w:sz w:val="24"/>
                <w:lang w:eastAsia="zh-CN"/>
              </w:rPr>
              <w:t>《</w:t>
            </w:r>
            <w:r>
              <w:rPr>
                <w:rFonts w:hint="eastAsia" w:ascii="仿宋" w:hAnsi="仿宋" w:eastAsia="仿宋"/>
                <w:sz w:val="24"/>
                <w:lang w:val="en-US" w:eastAsia="zh-CN"/>
              </w:rPr>
              <w:t>xxx</w:t>
            </w:r>
            <w:r>
              <w:rPr>
                <w:rFonts w:hint="eastAsia" w:ascii="仿宋" w:hAnsi="仿宋" w:eastAsia="仿宋"/>
                <w:sz w:val="24"/>
                <w:lang w:eastAsia="zh-CN"/>
              </w:rPr>
              <w:t>》”等命名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 w:hRule="atLeast"/>
        </w:trPr>
        <w:tc>
          <w:tcPr>
            <w:tcW w:w="3664" w:type="dxa"/>
            <w:gridSpan w:val="2"/>
            <w:tcBorders>
              <w:bottom w:val="single" w:color="auto" w:sz="4" w:space="0"/>
              <w:right w:val="single" w:color="auto" w:sz="4" w:space="0"/>
            </w:tcBorders>
            <w:shd w:val="clear" w:color="auto" w:fill="FFFFFF"/>
            <w:noWrap w:val="0"/>
            <w:vAlign w:val="center"/>
          </w:tcPr>
          <w:p>
            <w:pPr>
              <w:widowControl/>
              <w:jc w:val="both"/>
              <w:rPr>
                <w:rFonts w:hint="eastAsia" w:ascii="仿宋" w:hAnsi="仿宋" w:eastAsia="仿宋"/>
                <w:b/>
                <w:sz w:val="24"/>
                <w:lang w:eastAsia="zh-CN"/>
              </w:rPr>
            </w:pPr>
            <w:r>
              <w:rPr>
                <w:rFonts w:hint="eastAsia" w:ascii="仿宋" w:hAnsi="仿宋" w:eastAsia="仿宋"/>
                <w:b/>
                <w:sz w:val="24"/>
              </w:rPr>
              <w:t>申报</w:t>
            </w:r>
            <w:r>
              <w:rPr>
                <w:rFonts w:hint="eastAsia" w:ascii="仿宋" w:hAnsi="仿宋" w:eastAsia="仿宋"/>
                <w:b/>
                <w:sz w:val="24"/>
                <w:lang w:eastAsia="zh-CN"/>
              </w:rPr>
              <w:t>方向</w:t>
            </w:r>
          </w:p>
        </w:tc>
        <w:tc>
          <w:tcPr>
            <w:tcW w:w="5761" w:type="dxa"/>
            <w:gridSpan w:val="5"/>
            <w:tcBorders>
              <w:left w:val="single" w:color="auto" w:sz="4" w:space="0"/>
              <w:bottom w:val="single" w:color="auto" w:sz="4" w:space="0"/>
            </w:tcBorders>
            <w:shd w:val="clear" w:color="auto" w:fill="FFFFFF"/>
            <w:noWrap w:val="0"/>
            <w:vAlign w:val="center"/>
          </w:tcPr>
          <w:p>
            <w:pPr>
              <w:widowControl/>
              <w:jc w:val="both"/>
              <w:rPr>
                <w:rFonts w:hint="eastAsia" w:ascii="仿宋" w:hAnsi="仿宋" w:eastAsia="仿宋"/>
                <w:sz w:val="24"/>
                <w:lang w:eastAsia="zh-CN"/>
              </w:rPr>
            </w:pPr>
            <w:r>
              <w:rPr>
                <w:rFonts w:hint="eastAsia" w:ascii="仿宋" w:hAnsi="仿宋" w:eastAsia="仿宋"/>
                <w:sz w:val="24"/>
              </w:rPr>
              <w:sym w:font="Wingdings" w:char="F0A8"/>
            </w:r>
            <w:r>
              <w:rPr>
                <w:rFonts w:hint="eastAsia" w:ascii="仿宋" w:hAnsi="仿宋" w:eastAsia="仿宋"/>
                <w:sz w:val="24"/>
                <w:lang w:val="en-US" w:eastAsia="zh-CN"/>
              </w:rPr>
              <w:t xml:space="preserve">      </w:t>
            </w:r>
            <w:r>
              <w:rPr>
                <w:rFonts w:hint="eastAsia" w:ascii="仿宋" w:hAnsi="仿宋" w:eastAsia="仿宋"/>
                <w:sz w:val="24"/>
                <w:lang w:eastAsia="zh-CN"/>
              </w:rPr>
              <w:t>文学项目</w:t>
            </w:r>
            <w:r>
              <w:rPr>
                <w:rFonts w:hint="eastAsia" w:ascii="仿宋" w:hAnsi="仿宋" w:eastAsia="仿宋"/>
                <w:sz w:val="24"/>
              </w:rPr>
              <w:t xml:space="preserve">       </w:t>
            </w:r>
            <w:r>
              <w:rPr>
                <w:rFonts w:hint="eastAsia" w:ascii="仿宋" w:hAnsi="仿宋" w:eastAsia="仿宋"/>
                <w:sz w:val="24"/>
              </w:rPr>
              <w:sym w:font="Wingdings" w:char="F0A8"/>
            </w:r>
            <w:r>
              <w:rPr>
                <w:rFonts w:hint="eastAsia" w:ascii="仿宋" w:hAnsi="仿宋" w:eastAsia="仿宋"/>
                <w:sz w:val="24"/>
                <w:lang w:val="en-US" w:eastAsia="zh-CN"/>
              </w:rPr>
              <w:t xml:space="preserve">  </w:t>
            </w:r>
            <w:r>
              <w:rPr>
                <w:rFonts w:hint="eastAsia" w:ascii="仿宋" w:hAnsi="仿宋" w:eastAsia="仿宋"/>
                <w:sz w:val="24"/>
                <w:lang w:eastAsia="zh-CN"/>
              </w:rPr>
              <w:t>剧本项目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trPr>
        <w:tc>
          <w:tcPr>
            <w:tcW w:w="3664" w:type="dxa"/>
            <w:gridSpan w:val="2"/>
            <w:tcBorders>
              <w:bottom w:val="single" w:color="auto" w:sz="4" w:space="0"/>
            </w:tcBorders>
            <w:shd w:val="clear" w:color="auto" w:fill="FFFFFF"/>
            <w:noWrap w:val="0"/>
            <w:vAlign w:val="center"/>
          </w:tcPr>
          <w:p>
            <w:pPr>
              <w:widowControl/>
              <w:jc w:val="both"/>
              <w:rPr>
                <w:rFonts w:hint="eastAsia" w:ascii="仿宋" w:hAnsi="仿宋" w:eastAsia="仿宋"/>
                <w:b/>
                <w:sz w:val="24"/>
              </w:rPr>
            </w:pPr>
            <w:r>
              <w:rPr>
                <w:rFonts w:hint="eastAsia" w:ascii="仿宋" w:hAnsi="仿宋" w:eastAsia="仿宋"/>
                <w:b/>
                <w:sz w:val="24"/>
              </w:rPr>
              <w:t>项目申报主体</w:t>
            </w:r>
            <w:r>
              <w:rPr>
                <w:rFonts w:hint="eastAsia" w:ascii="仿宋" w:hAnsi="仿宋" w:eastAsia="仿宋"/>
                <w:b/>
                <w:sz w:val="24"/>
                <w:lang w:eastAsia="zh-CN"/>
              </w:rPr>
              <w:t>（牵头主体）</w:t>
            </w:r>
            <w:r>
              <w:rPr>
                <w:rFonts w:hint="eastAsia" w:ascii="仿宋" w:hAnsi="仿宋" w:eastAsia="仿宋"/>
                <w:b/>
                <w:sz w:val="24"/>
              </w:rPr>
              <w:t>名称</w:t>
            </w:r>
          </w:p>
          <w:p>
            <w:pPr>
              <w:widowControl/>
              <w:jc w:val="both"/>
              <w:rPr>
                <w:rFonts w:ascii="仿宋" w:hAnsi="仿宋" w:eastAsia="仿宋"/>
                <w:b/>
                <w:sz w:val="24"/>
              </w:rPr>
            </w:pPr>
            <w:r>
              <w:rPr>
                <w:rFonts w:hint="eastAsia" w:ascii="仿宋" w:hAnsi="仿宋" w:eastAsia="仿宋"/>
                <w:sz w:val="18"/>
                <w:szCs w:val="18"/>
              </w:rPr>
              <w:t>（评审及履约期间不得进行变更）</w:t>
            </w:r>
          </w:p>
        </w:tc>
        <w:tc>
          <w:tcPr>
            <w:tcW w:w="5761" w:type="dxa"/>
            <w:gridSpan w:val="5"/>
            <w:tcBorders>
              <w:top w:val="single" w:color="auto" w:sz="4" w:space="0"/>
              <w:bottom w:val="single" w:color="auto" w:sz="4" w:space="0"/>
            </w:tcBorders>
            <w:noWrap w:val="0"/>
            <w:vAlign w:val="center"/>
          </w:tcPr>
          <w:p>
            <w:pPr>
              <w:jc w:val="both"/>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1" w:hRule="atLeast"/>
        </w:trPr>
        <w:tc>
          <w:tcPr>
            <w:tcW w:w="2263" w:type="dxa"/>
            <w:tcBorders>
              <w:bottom w:val="single" w:color="auto" w:sz="4" w:space="0"/>
            </w:tcBorders>
            <w:shd w:val="clear" w:color="auto" w:fill="FFFFFF"/>
            <w:noWrap w:val="0"/>
            <w:vAlign w:val="center"/>
          </w:tcPr>
          <w:p>
            <w:pPr>
              <w:widowControl/>
              <w:jc w:val="both"/>
              <w:rPr>
                <w:rFonts w:ascii="仿宋" w:hAnsi="仿宋" w:eastAsia="仿宋"/>
                <w:b/>
                <w:sz w:val="24"/>
              </w:rPr>
            </w:pPr>
            <w:r>
              <w:rPr>
                <w:rFonts w:hint="eastAsia" w:ascii="仿宋" w:hAnsi="仿宋" w:eastAsia="仿宋"/>
                <w:b/>
                <w:sz w:val="24"/>
              </w:rPr>
              <w:t>项目申报主体属性</w:t>
            </w:r>
          </w:p>
        </w:tc>
        <w:tc>
          <w:tcPr>
            <w:tcW w:w="7162" w:type="dxa"/>
            <w:gridSpan w:val="6"/>
            <w:tcBorders>
              <w:top w:val="single" w:color="auto" w:sz="4" w:space="0"/>
              <w:bottom w:val="single" w:color="auto" w:sz="4" w:space="0"/>
            </w:tcBorders>
            <w:noWrap w:val="0"/>
            <w:vAlign w:val="center"/>
          </w:tcPr>
          <w:p>
            <w:pPr>
              <w:jc w:val="both"/>
              <w:rPr>
                <w:rFonts w:ascii="仿宋" w:hAnsi="仿宋" w:eastAsia="仿宋"/>
                <w:sz w:val="24"/>
              </w:rPr>
            </w:pPr>
            <w:r>
              <w:rPr>
                <w:rFonts w:hint="eastAsia" w:ascii="仿宋" w:hAnsi="仿宋" w:eastAsia="仿宋"/>
                <w:sz w:val="24"/>
              </w:rPr>
              <w:t xml:space="preserve">  </w:t>
            </w:r>
            <w:r>
              <w:rPr>
                <w:rFonts w:hint="eastAsia" w:ascii="仿宋" w:hAnsi="仿宋" w:eastAsia="仿宋"/>
                <w:sz w:val="24"/>
              </w:rPr>
              <w:sym w:font="Wingdings" w:char="F0A8"/>
            </w:r>
            <w:r>
              <w:rPr>
                <w:rFonts w:hint="eastAsia" w:ascii="仿宋" w:hAnsi="仿宋" w:eastAsia="仿宋"/>
                <w:sz w:val="24"/>
              </w:rPr>
              <w:t xml:space="preserve">事业单位     </w:t>
            </w:r>
            <w:r>
              <w:rPr>
                <w:rFonts w:hint="eastAsia" w:ascii="仿宋" w:hAnsi="仿宋" w:eastAsia="仿宋"/>
                <w:sz w:val="24"/>
              </w:rPr>
              <w:sym w:font="Wingdings" w:char="F0A8"/>
            </w:r>
            <w:r>
              <w:rPr>
                <w:rFonts w:hint="eastAsia" w:ascii="仿宋" w:hAnsi="仿宋" w:eastAsia="仿宋"/>
                <w:sz w:val="24"/>
              </w:rPr>
              <w:t xml:space="preserve">企业单位     </w:t>
            </w:r>
            <w:r>
              <w:rPr>
                <w:rFonts w:hint="eastAsia" w:ascii="仿宋" w:hAnsi="仿宋" w:eastAsia="仿宋"/>
                <w:sz w:val="24"/>
              </w:rPr>
              <w:sym w:font="Wingdings" w:char="F0A8"/>
            </w:r>
            <w:r>
              <w:rPr>
                <w:rFonts w:hint="eastAsia" w:ascii="仿宋" w:hAnsi="仿宋" w:eastAsia="仿宋"/>
                <w:sz w:val="24"/>
              </w:rPr>
              <w:t>社会组织      创作个人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3" w:hRule="atLeast"/>
        </w:trPr>
        <w:tc>
          <w:tcPr>
            <w:tcW w:w="2263" w:type="dxa"/>
            <w:tcBorders>
              <w:bottom w:val="single" w:color="auto" w:sz="4" w:space="0"/>
            </w:tcBorders>
            <w:shd w:val="clear" w:color="auto" w:fill="FFFFFF"/>
            <w:noWrap w:val="0"/>
            <w:vAlign w:val="center"/>
          </w:tcPr>
          <w:p>
            <w:pPr>
              <w:widowControl/>
              <w:jc w:val="both"/>
              <w:rPr>
                <w:rFonts w:ascii="仿宋" w:hAnsi="仿宋" w:eastAsia="仿宋"/>
                <w:b/>
                <w:sz w:val="24"/>
              </w:rPr>
            </w:pPr>
            <w:r>
              <w:rPr>
                <w:rFonts w:hint="eastAsia" w:ascii="仿宋" w:hAnsi="仿宋" w:eastAsia="仿宋"/>
                <w:b/>
                <w:sz w:val="24"/>
              </w:rPr>
              <w:t>法定代表人姓名</w:t>
            </w:r>
          </w:p>
        </w:tc>
        <w:tc>
          <w:tcPr>
            <w:tcW w:w="1401" w:type="dxa"/>
            <w:tcBorders>
              <w:top w:val="single" w:color="auto" w:sz="4" w:space="0"/>
              <w:right w:val="single" w:color="auto" w:sz="4" w:space="0"/>
            </w:tcBorders>
            <w:noWrap w:val="0"/>
            <w:vAlign w:val="center"/>
          </w:tcPr>
          <w:p>
            <w:pPr>
              <w:widowControl/>
              <w:jc w:val="both"/>
              <w:rPr>
                <w:rFonts w:ascii="仿宋" w:hAnsi="仿宋" w:eastAsia="仿宋"/>
                <w:sz w:val="24"/>
              </w:rPr>
            </w:pPr>
          </w:p>
        </w:tc>
        <w:tc>
          <w:tcPr>
            <w:tcW w:w="833" w:type="dxa"/>
            <w:tcBorders>
              <w:top w:val="single" w:color="auto" w:sz="4" w:space="0"/>
              <w:left w:val="single" w:color="auto" w:sz="4" w:space="0"/>
              <w:right w:val="single" w:color="auto" w:sz="4" w:space="0"/>
            </w:tcBorders>
            <w:noWrap w:val="0"/>
            <w:vAlign w:val="center"/>
          </w:tcPr>
          <w:p>
            <w:pPr>
              <w:widowControl/>
              <w:jc w:val="both"/>
              <w:rPr>
                <w:rFonts w:ascii="仿宋" w:hAnsi="仿宋" w:eastAsia="仿宋"/>
                <w:b/>
                <w:sz w:val="24"/>
              </w:rPr>
            </w:pPr>
            <w:r>
              <w:rPr>
                <w:rFonts w:hint="eastAsia" w:ascii="仿宋" w:hAnsi="仿宋" w:eastAsia="仿宋"/>
                <w:b/>
                <w:sz w:val="24"/>
              </w:rPr>
              <w:t>座机</w:t>
            </w:r>
          </w:p>
        </w:tc>
        <w:tc>
          <w:tcPr>
            <w:tcW w:w="1735" w:type="dxa"/>
            <w:tcBorders>
              <w:top w:val="single" w:color="auto" w:sz="4" w:space="0"/>
              <w:left w:val="single" w:color="auto" w:sz="4" w:space="0"/>
              <w:right w:val="single" w:color="auto" w:sz="4" w:space="0"/>
            </w:tcBorders>
            <w:noWrap w:val="0"/>
            <w:vAlign w:val="center"/>
          </w:tcPr>
          <w:p>
            <w:pPr>
              <w:widowControl/>
              <w:jc w:val="both"/>
              <w:rPr>
                <w:rFonts w:ascii="仿宋" w:hAnsi="仿宋" w:eastAsia="仿宋"/>
                <w:sz w:val="24"/>
              </w:rPr>
            </w:pPr>
          </w:p>
        </w:tc>
        <w:tc>
          <w:tcPr>
            <w:tcW w:w="851" w:type="dxa"/>
            <w:gridSpan w:val="2"/>
            <w:tcBorders>
              <w:top w:val="single" w:color="auto" w:sz="4" w:space="0"/>
              <w:left w:val="single" w:color="auto" w:sz="4" w:space="0"/>
              <w:right w:val="single" w:color="auto" w:sz="4" w:space="0"/>
            </w:tcBorders>
            <w:noWrap w:val="0"/>
            <w:vAlign w:val="center"/>
          </w:tcPr>
          <w:p>
            <w:pPr>
              <w:widowControl/>
              <w:jc w:val="both"/>
              <w:rPr>
                <w:rFonts w:ascii="仿宋" w:hAnsi="仿宋" w:eastAsia="仿宋"/>
                <w:b/>
                <w:sz w:val="24"/>
              </w:rPr>
            </w:pPr>
            <w:r>
              <w:rPr>
                <w:rFonts w:hint="eastAsia" w:ascii="仿宋" w:hAnsi="仿宋" w:eastAsia="仿宋"/>
                <w:b/>
                <w:sz w:val="24"/>
              </w:rPr>
              <w:t>手机</w:t>
            </w:r>
          </w:p>
        </w:tc>
        <w:tc>
          <w:tcPr>
            <w:tcW w:w="2342" w:type="dxa"/>
            <w:tcBorders>
              <w:top w:val="single" w:color="auto" w:sz="4" w:space="0"/>
              <w:left w:val="single" w:color="auto" w:sz="4" w:space="0"/>
            </w:tcBorders>
            <w:noWrap w:val="0"/>
            <w:vAlign w:val="center"/>
          </w:tcPr>
          <w:p>
            <w:pPr>
              <w:widowControl/>
              <w:jc w:val="both"/>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5" w:hRule="atLeast"/>
        </w:trPr>
        <w:tc>
          <w:tcPr>
            <w:tcW w:w="2263" w:type="dxa"/>
            <w:tcBorders>
              <w:bottom w:val="single" w:color="auto" w:sz="4" w:space="0"/>
            </w:tcBorders>
            <w:shd w:val="clear" w:color="auto" w:fill="FFFFFF"/>
            <w:noWrap w:val="0"/>
            <w:vAlign w:val="center"/>
          </w:tcPr>
          <w:p>
            <w:pPr>
              <w:widowControl/>
              <w:jc w:val="both"/>
              <w:rPr>
                <w:rFonts w:ascii="仿宋" w:hAnsi="仿宋" w:eastAsia="仿宋"/>
                <w:b/>
                <w:sz w:val="24"/>
              </w:rPr>
            </w:pPr>
            <w:r>
              <w:rPr>
                <w:rFonts w:hint="eastAsia" w:ascii="仿宋" w:hAnsi="仿宋" w:eastAsia="仿宋"/>
                <w:b/>
                <w:sz w:val="24"/>
              </w:rPr>
              <w:t>项目负责人姓名</w:t>
            </w:r>
          </w:p>
        </w:tc>
        <w:tc>
          <w:tcPr>
            <w:tcW w:w="1401" w:type="dxa"/>
            <w:tcBorders>
              <w:top w:val="single" w:color="auto" w:sz="4" w:space="0"/>
              <w:right w:val="single" w:color="auto" w:sz="4" w:space="0"/>
            </w:tcBorders>
            <w:noWrap w:val="0"/>
            <w:vAlign w:val="center"/>
          </w:tcPr>
          <w:p>
            <w:pPr>
              <w:widowControl/>
              <w:jc w:val="both"/>
              <w:rPr>
                <w:rFonts w:ascii="仿宋" w:hAnsi="仿宋" w:eastAsia="仿宋"/>
                <w:sz w:val="24"/>
              </w:rPr>
            </w:pPr>
          </w:p>
        </w:tc>
        <w:tc>
          <w:tcPr>
            <w:tcW w:w="833" w:type="dxa"/>
            <w:tcBorders>
              <w:top w:val="single" w:color="auto" w:sz="4" w:space="0"/>
              <w:left w:val="single" w:color="auto" w:sz="4" w:space="0"/>
              <w:right w:val="single" w:color="auto" w:sz="4" w:space="0"/>
            </w:tcBorders>
            <w:noWrap w:val="0"/>
            <w:vAlign w:val="center"/>
          </w:tcPr>
          <w:p>
            <w:pPr>
              <w:widowControl/>
              <w:jc w:val="both"/>
              <w:rPr>
                <w:rFonts w:ascii="仿宋" w:hAnsi="仿宋" w:eastAsia="仿宋"/>
                <w:b/>
                <w:sz w:val="24"/>
              </w:rPr>
            </w:pPr>
            <w:r>
              <w:rPr>
                <w:rFonts w:hint="eastAsia" w:ascii="仿宋" w:hAnsi="仿宋" w:eastAsia="仿宋"/>
                <w:b/>
                <w:sz w:val="24"/>
              </w:rPr>
              <w:t>座机</w:t>
            </w:r>
          </w:p>
        </w:tc>
        <w:tc>
          <w:tcPr>
            <w:tcW w:w="1735" w:type="dxa"/>
            <w:tcBorders>
              <w:top w:val="single" w:color="auto" w:sz="4" w:space="0"/>
              <w:left w:val="single" w:color="auto" w:sz="4" w:space="0"/>
              <w:right w:val="single" w:color="auto" w:sz="4" w:space="0"/>
            </w:tcBorders>
            <w:noWrap w:val="0"/>
            <w:vAlign w:val="center"/>
          </w:tcPr>
          <w:p>
            <w:pPr>
              <w:widowControl/>
              <w:jc w:val="both"/>
              <w:rPr>
                <w:rFonts w:ascii="仿宋" w:hAnsi="仿宋" w:eastAsia="仿宋"/>
                <w:sz w:val="24"/>
              </w:rPr>
            </w:pPr>
          </w:p>
        </w:tc>
        <w:tc>
          <w:tcPr>
            <w:tcW w:w="851" w:type="dxa"/>
            <w:gridSpan w:val="2"/>
            <w:tcBorders>
              <w:top w:val="single" w:color="auto" w:sz="4" w:space="0"/>
              <w:left w:val="single" w:color="auto" w:sz="4" w:space="0"/>
              <w:right w:val="single" w:color="auto" w:sz="4" w:space="0"/>
            </w:tcBorders>
            <w:noWrap w:val="0"/>
            <w:vAlign w:val="center"/>
          </w:tcPr>
          <w:p>
            <w:pPr>
              <w:widowControl/>
              <w:jc w:val="both"/>
              <w:rPr>
                <w:rFonts w:ascii="仿宋" w:hAnsi="仿宋" w:eastAsia="仿宋"/>
                <w:b/>
                <w:sz w:val="24"/>
              </w:rPr>
            </w:pPr>
            <w:r>
              <w:rPr>
                <w:rFonts w:hint="eastAsia" w:ascii="仿宋" w:hAnsi="仿宋" w:eastAsia="仿宋"/>
                <w:b/>
                <w:sz w:val="24"/>
              </w:rPr>
              <w:t>手机</w:t>
            </w:r>
          </w:p>
        </w:tc>
        <w:tc>
          <w:tcPr>
            <w:tcW w:w="2342" w:type="dxa"/>
            <w:tcBorders>
              <w:top w:val="single" w:color="auto" w:sz="4" w:space="0"/>
              <w:left w:val="single" w:color="auto" w:sz="4" w:space="0"/>
            </w:tcBorders>
            <w:noWrap w:val="0"/>
            <w:vAlign w:val="center"/>
          </w:tcPr>
          <w:p>
            <w:pPr>
              <w:widowControl/>
              <w:jc w:val="both"/>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9" w:hRule="atLeast"/>
        </w:trPr>
        <w:tc>
          <w:tcPr>
            <w:tcW w:w="2263" w:type="dxa"/>
            <w:tcBorders>
              <w:bottom w:val="single" w:color="auto" w:sz="4" w:space="0"/>
            </w:tcBorders>
            <w:shd w:val="clear" w:color="auto" w:fill="FFFFFF"/>
            <w:noWrap w:val="0"/>
            <w:vAlign w:val="center"/>
          </w:tcPr>
          <w:p>
            <w:pPr>
              <w:widowControl/>
              <w:jc w:val="both"/>
              <w:rPr>
                <w:rFonts w:ascii="仿宋" w:hAnsi="仿宋" w:eastAsia="仿宋"/>
                <w:b/>
                <w:sz w:val="24"/>
              </w:rPr>
            </w:pPr>
            <w:r>
              <w:rPr>
                <w:rFonts w:hint="eastAsia" w:ascii="仿宋" w:hAnsi="仿宋" w:eastAsia="仿宋"/>
                <w:b/>
                <w:sz w:val="24"/>
              </w:rPr>
              <w:t>财务负责人姓名</w:t>
            </w:r>
          </w:p>
        </w:tc>
        <w:tc>
          <w:tcPr>
            <w:tcW w:w="1401" w:type="dxa"/>
            <w:tcBorders>
              <w:top w:val="single" w:color="auto" w:sz="4" w:space="0"/>
              <w:right w:val="single" w:color="auto" w:sz="4" w:space="0"/>
            </w:tcBorders>
            <w:noWrap w:val="0"/>
            <w:vAlign w:val="center"/>
          </w:tcPr>
          <w:p>
            <w:pPr>
              <w:widowControl/>
              <w:jc w:val="both"/>
              <w:rPr>
                <w:rFonts w:ascii="仿宋" w:hAnsi="仿宋" w:eastAsia="仿宋"/>
                <w:sz w:val="24"/>
              </w:rPr>
            </w:pPr>
          </w:p>
        </w:tc>
        <w:tc>
          <w:tcPr>
            <w:tcW w:w="833" w:type="dxa"/>
            <w:tcBorders>
              <w:top w:val="single" w:color="auto" w:sz="4" w:space="0"/>
              <w:left w:val="single" w:color="auto" w:sz="4" w:space="0"/>
              <w:right w:val="single" w:color="auto" w:sz="4" w:space="0"/>
            </w:tcBorders>
            <w:noWrap w:val="0"/>
            <w:vAlign w:val="center"/>
          </w:tcPr>
          <w:p>
            <w:pPr>
              <w:widowControl/>
              <w:jc w:val="both"/>
              <w:rPr>
                <w:rFonts w:ascii="仿宋" w:hAnsi="仿宋" w:eastAsia="仿宋"/>
                <w:b/>
                <w:sz w:val="24"/>
              </w:rPr>
            </w:pPr>
            <w:r>
              <w:rPr>
                <w:rFonts w:hint="eastAsia" w:ascii="仿宋" w:hAnsi="仿宋" w:eastAsia="仿宋"/>
                <w:b/>
                <w:sz w:val="24"/>
              </w:rPr>
              <w:t>座机</w:t>
            </w:r>
          </w:p>
        </w:tc>
        <w:tc>
          <w:tcPr>
            <w:tcW w:w="1735" w:type="dxa"/>
            <w:tcBorders>
              <w:top w:val="single" w:color="auto" w:sz="4" w:space="0"/>
              <w:left w:val="single" w:color="auto" w:sz="4" w:space="0"/>
              <w:right w:val="single" w:color="auto" w:sz="4" w:space="0"/>
            </w:tcBorders>
            <w:noWrap w:val="0"/>
            <w:vAlign w:val="center"/>
          </w:tcPr>
          <w:p>
            <w:pPr>
              <w:widowControl/>
              <w:jc w:val="both"/>
              <w:rPr>
                <w:rFonts w:ascii="仿宋" w:hAnsi="仿宋" w:eastAsia="仿宋"/>
                <w:sz w:val="24"/>
              </w:rPr>
            </w:pPr>
          </w:p>
        </w:tc>
        <w:tc>
          <w:tcPr>
            <w:tcW w:w="851" w:type="dxa"/>
            <w:gridSpan w:val="2"/>
            <w:tcBorders>
              <w:top w:val="single" w:color="auto" w:sz="4" w:space="0"/>
              <w:left w:val="single" w:color="auto" w:sz="4" w:space="0"/>
              <w:right w:val="single" w:color="auto" w:sz="4" w:space="0"/>
            </w:tcBorders>
            <w:noWrap w:val="0"/>
            <w:vAlign w:val="center"/>
          </w:tcPr>
          <w:p>
            <w:pPr>
              <w:widowControl/>
              <w:jc w:val="both"/>
              <w:rPr>
                <w:rFonts w:ascii="仿宋" w:hAnsi="仿宋" w:eastAsia="仿宋"/>
                <w:b/>
                <w:sz w:val="24"/>
              </w:rPr>
            </w:pPr>
            <w:r>
              <w:rPr>
                <w:rFonts w:hint="eastAsia" w:ascii="仿宋" w:hAnsi="仿宋" w:eastAsia="仿宋"/>
                <w:b/>
                <w:sz w:val="24"/>
              </w:rPr>
              <w:t>手机</w:t>
            </w:r>
          </w:p>
        </w:tc>
        <w:tc>
          <w:tcPr>
            <w:tcW w:w="2342" w:type="dxa"/>
            <w:tcBorders>
              <w:top w:val="single" w:color="auto" w:sz="4" w:space="0"/>
              <w:left w:val="single" w:color="auto" w:sz="4" w:space="0"/>
            </w:tcBorders>
            <w:noWrap w:val="0"/>
            <w:vAlign w:val="center"/>
          </w:tcPr>
          <w:p>
            <w:pPr>
              <w:widowControl/>
              <w:jc w:val="both"/>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63" w:type="dxa"/>
            <w:tcBorders>
              <w:bottom w:val="single" w:color="auto" w:sz="4" w:space="0"/>
            </w:tcBorders>
            <w:shd w:val="clear" w:color="auto" w:fill="FFFFFF"/>
            <w:noWrap w:val="0"/>
            <w:vAlign w:val="center"/>
          </w:tcPr>
          <w:p>
            <w:pPr>
              <w:widowControl/>
              <w:jc w:val="both"/>
              <w:rPr>
                <w:rFonts w:ascii="仿宋" w:hAnsi="仿宋" w:eastAsia="仿宋"/>
                <w:b/>
                <w:sz w:val="24"/>
              </w:rPr>
            </w:pPr>
            <w:r>
              <w:rPr>
                <w:rFonts w:hint="eastAsia" w:ascii="仿宋" w:hAnsi="仿宋" w:eastAsia="仿宋"/>
                <w:b/>
                <w:sz w:val="24"/>
              </w:rPr>
              <w:t>注册资本</w:t>
            </w:r>
          </w:p>
        </w:tc>
        <w:tc>
          <w:tcPr>
            <w:tcW w:w="2234" w:type="dxa"/>
            <w:gridSpan w:val="2"/>
            <w:tcBorders>
              <w:top w:val="single" w:color="auto" w:sz="4" w:space="0"/>
              <w:right w:val="single" w:color="auto" w:sz="4" w:space="0"/>
            </w:tcBorders>
            <w:noWrap w:val="0"/>
            <w:vAlign w:val="center"/>
          </w:tcPr>
          <w:p>
            <w:pPr>
              <w:widowControl/>
              <w:jc w:val="both"/>
              <w:rPr>
                <w:rFonts w:ascii="仿宋" w:hAnsi="仿宋" w:eastAsia="仿宋"/>
                <w:sz w:val="24"/>
              </w:rPr>
            </w:pPr>
          </w:p>
        </w:tc>
        <w:tc>
          <w:tcPr>
            <w:tcW w:w="1735" w:type="dxa"/>
            <w:tcBorders>
              <w:top w:val="single" w:color="auto" w:sz="4" w:space="0"/>
              <w:left w:val="single" w:color="auto" w:sz="4" w:space="0"/>
              <w:right w:val="single" w:color="auto" w:sz="4" w:space="0"/>
            </w:tcBorders>
            <w:noWrap w:val="0"/>
            <w:vAlign w:val="center"/>
          </w:tcPr>
          <w:p>
            <w:pPr>
              <w:widowControl/>
              <w:jc w:val="both"/>
              <w:rPr>
                <w:rFonts w:ascii="仿宋" w:hAnsi="仿宋" w:eastAsia="仿宋"/>
                <w:sz w:val="24"/>
              </w:rPr>
            </w:pPr>
            <w:r>
              <w:rPr>
                <w:rFonts w:hint="eastAsia" w:ascii="仿宋" w:hAnsi="仿宋" w:eastAsia="仿宋"/>
                <w:b/>
                <w:sz w:val="24"/>
              </w:rPr>
              <w:t>电子邮箱</w:t>
            </w:r>
          </w:p>
        </w:tc>
        <w:tc>
          <w:tcPr>
            <w:tcW w:w="3193" w:type="dxa"/>
            <w:gridSpan w:val="3"/>
            <w:tcBorders>
              <w:top w:val="single" w:color="auto" w:sz="4" w:space="0"/>
              <w:left w:val="single" w:color="auto" w:sz="4" w:space="0"/>
            </w:tcBorders>
            <w:noWrap w:val="0"/>
            <w:vAlign w:val="center"/>
          </w:tcPr>
          <w:p>
            <w:pPr>
              <w:widowControl/>
              <w:jc w:val="both"/>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2263" w:type="dxa"/>
            <w:tcBorders>
              <w:top w:val="single" w:color="auto" w:sz="4" w:space="0"/>
            </w:tcBorders>
            <w:shd w:val="clear" w:color="auto" w:fill="FFFFFF"/>
            <w:noWrap w:val="0"/>
            <w:vAlign w:val="center"/>
          </w:tcPr>
          <w:p>
            <w:pPr>
              <w:widowControl/>
              <w:jc w:val="both"/>
              <w:rPr>
                <w:rFonts w:ascii="仿宋" w:hAnsi="仿宋" w:eastAsia="仿宋"/>
                <w:b/>
                <w:sz w:val="24"/>
              </w:rPr>
            </w:pPr>
            <w:r>
              <w:rPr>
                <w:rFonts w:hint="eastAsia" w:ascii="仿宋" w:hAnsi="仿宋" w:eastAsia="仿宋"/>
                <w:b/>
                <w:sz w:val="24"/>
              </w:rPr>
              <w:t>机构地址</w:t>
            </w:r>
          </w:p>
        </w:tc>
        <w:tc>
          <w:tcPr>
            <w:tcW w:w="7162" w:type="dxa"/>
            <w:gridSpan w:val="6"/>
            <w:noWrap w:val="0"/>
            <w:vAlign w:val="center"/>
          </w:tcPr>
          <w:p>
            <w:pPr>
              <w:jc w:val="both"/>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atLeast"/>
        </w:trPr>
        <w:tc>
          <w:tcPr>
            <w:tcW w:w="2263" w:type="dxa"/>
            <w:shd w:val="clear" w:color="auto" w:fill="FFFFFF"/>
            <w:noWrap w:val="0"/>
            <w:vAlign w:val="center"/>
          </w:tcPr>
          <w:p>
            <w:pPr>
              <w:widowControl/>
              <w:jc w:val="both"/>
              <w:rPr>
                <w:rFonts w:ascii="仿宋" w:hAnsi="仿宋" w:eastAsia="仿宋"/>
                <w:b/>
                <w:sz w:val="24"/>
              </w:rPr>
            </w:pPr>
            <w:r>
              <w:rPr>
                <w:rFonts w:hint="eastAsia" w:ascii="仿宋" w:hAnsi="仿宋" w:eastAsia="仿宋"/>
                <w:b/>
                <w:sz w:val="24"/>
              </w:rPr>
              <w:t>申报项目</w:t>
            </w:r>
          </w:p>
          <w:p>
            <w:pPr>
              <w:widowControl/>
              <w:jc w:val="both"/>
              <w:rPr>
                <w:rFonts w:ascii="仿宋" w:hAnsi="仿宋" w:eastAsia="仿宋"/>
                <w:b/>
                <w:sz w:val="24"/>
              </w:rPr>
            </w:pPr>
            <w:r>
              <w:rPr>
                <w:rFonts w:hint="eastAsia" w:ascii="仿宋" w:hAnsi="仿宋" w:eastAsia="仿宋"/>
                <w:b/>
                <w:sz w:val="24"/>
              </w:rPr>
              <w:t>基本</w:t>
            </w:r>
            <w:r>
              <w:rPr>
                <w:rFonts w:hint="eastAsia" w:ascii="仿宋" w:hAnsi="仿宋" w:eastAsia="仿宋"/>
                <w:b/>
                <w:sz w:val="24"/>
                <w:lang w:eastAsia="zh-CN"/>
              </w:rPr>
              <w:t>内容概述</w:t>
            </w:r>
          </w:p>
        </w:tc>
        <w:tc>
          <w:tcPr>
            <w:tcW w:w="7162" w:type="dxa"/>
            <w:gridSpan w:val="6"/>
            <w:noWrap w:val="0"/>
            <w:vAlign w:val="center"/>
          </w:tcPr>
          <w:p>
            <w:pPr>
              <w:widowControl/>
              <w:jc w:val="both"/>
              <w:rPr>
                <w:rFonts w:hint="eastAsia" w:ascii="仿宋" w:hAnsi="仿宋" w:eastAsia="仿宋"/>
                <w:bCs/>
                <w:color w:val="000000"/>
                <w:sz w:val="18"/>
                <w:szCs w:val="18"/>
              </w:rPr>
            </w:pPr>
            <w:r>
              <w:rPr>
                <w:rFonts w:hint="eastAsia" w:ascii="仿宋" w:hAnsi="仿宋" w:eastAsia="仿宋"/>
                <w:bCs/>
                <w:color w:val="000000"/>
                <w:sz w:val="18"/>
                <w:szCs w:val="18"/>
              </w:rPr>
              <w:t>（</w:t>
            </w:r>
            <w:r>
              <w:rPr>
                <w:rFonts w:hint="eastAsia" w:ascii="仿宋" w:hAnsi="仿宋" w:eastAsia="仿宋"/>
                <w:bCs/>
                <w:color w:val="000000"/>
                <w:sz w:val="18"/>
                <w:szCs w:val="18"/>
                <w:lang w:eastAsia="zh-CN"/>
              </w:rPr>
              <w:t>包括项目创作构思、项目主旨、项目意义、项目基础、满足的基本条件等内容，</w:t>
            </w:r>
            <w:r>
              <w:rPr>
                <w:rFonts w:hint="eastAsia" w:ascii="仿宋" w:hAnsi="仿宋" w:eastAsia="仿宋"/>
                <w:bCs/>
                <w:color w:val="000000"/>
                <w:sz w:val="18"/>
                <w:szCs w:val="18"/>
              </w:rPr>
              <w:t>请以</w:t>
            </w:r>
            <w:r>
              <w:rPr>
                <w:rFonts w:hint="eastAsia" w:ascii="仿宋" w:hAnsi="仿宋" w:eastAsia="仿宋"/>
                <w:bCs/>
                <w:color w:val="000000"/>
                <w:sz w:val="18"/>
                <w:szCs w:val="18"/>
                <w:lang w:val="en-US" w:eastAsia="zh-CN"/>
              </w:rPr>
              <w:t>2000</w:t>
            </w:r>
            <w:r>
              <w:rPr>
                <w:rFonts w:hint="eastAsia" w:ascii="仿宋" w:hAnsi="仿宋" w:eastAsia="仿宋"/>
                <w:bCs/>
                <w:color w:val="000000"/>
                <w:sz w:val="18"/>
                <w:szCs w:val="18"/>
              </w:rPr>
              <w:t>字以内进行描述</w:t>
            </w:r>
            <w:r>
              <w:rPr>
                <w:rFonts w:hint="eastAsia" w:ascii="仿宋" w:hAnsi="仿宋" w:eastAsia="仿宋"/>
                <w:bCs/>
                <w:color w:val="000000"/>
                <w:sz w:val="18"/>
                <w:szCs w:val="18"/>
                <w:lang w:eastAsia="zh-CN"/>
              </w:rPr>
              <w:t>，可附件</w:t>
            </w:r>
            <w:r>
              <w:rPr>
                <w:rFonts w:hint="eastAsia" w:ascii="仿宋" w:hAnsi="仿宋" w:eastAsia="仿宋"/>
                <w:bCs/>
                <w:color w:val="00000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2263" w:type="dxa"/>
            <w:shd w:val="clear" w:color="auto" w:fill="FFFFFF"/>
            <w:noWrap w:val="0"/>
            <w:vAlign w:val="center"/>
          </w:tcPr>
          <w:p>
            <w:pPr>
              <w:widowControl/>
              <w:jc w:val="left"/>
              <w:rPr>
                <w:rFonts w:hint="eastAsia" w:ascii="仿宋" w:hAnsi="仿宋" w:eastAsia="仿宋"/>
                <w:b/>
                <w:sz w:val="24"/>
                <w:lang w:eastAsia="zh-CN"/>
              </w:rPr>
            </w:pPr>
            <w:r>
              <w:rPr>
                <w:rFonts w:hint="eastAsia" w:ascii="仿宋" w:hAnsi="仿宋" w:eastAsia="仿宋"/>
                <w:b/>
                <w:sz w:val="24"/>
                <w:lang w:eastAsia="zh-CN"/>
              </w:rPr>
              <w:t>满足的基本条件</w:t>
            </w:r>
          </w:p>
        </w:tc>
        <w:tc>
          <w:tcPr>
            <w:tcW w:w="7162" w:type="dxa"/>
            <w:gridSpan w:val="6"/>
            <w:noWrap w:val="0"/>
            <w:vAlign w:val="center"/>
          </w:tcPr>
          <w:p>
            <w:pPr>
              <w:widowControl/>
              <w:jc w:val="both"/>
              <w:rPr>
                <w:rFonts w:hint="eastAsia" w:ascii="仿宋" w:hAnsi="仿宋" w:eastAsia="仿宋"/>
                <w:sz w:val="24"/>
                <w:lang w:eastAsia="zh-CN"/>
              </w:rPr>
            </w:pPr>
            <w:r>
              <w:rPr>
                <w:rFonts w:hint="eastAsia" w:ascii="仿宋" w:hAnsi="仿宋" w:eastAsia="仿宋"/>
                <w:sz w:val="24"/>
              </w:rPr>
              <w:sym w:font="Wingdings" w:char="F0A8"/>
            </w:r>
            <w:r>
              <w:rPr>
                <w:rFonts w:hint="eastAsia" w:ascii="仿宋" w:hAnsi="仿宋" w:eastAsia="仿宋"/>
                <w:sz w:val="24"/>
                <w:lang w:eastAsia="zh-CN"/>
              </w:rPr>
              <w:t>“西城人写世界事”</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lang w:eastAsia="zh-CN"/>
              </w:rPr>
              <w:t>“世界人写西城事”</w:t>
            </w:r>
          </w:p>
          <w:p>
            <w:pPr>
              <w:widowControl/>
              <w:jc w:val="both"/>
              <w:rPr>
                <w:rFonts w:ascii="仿宋" w:hAnsi="仿宋" w:eastAsia="仿宋"/>
                <w:b/>
                <w:bCs/>
                <w:color w:val="000000"/>
                <w:sz w:val="24"/>
              </w:rPr>
            </w:pPr>
            <w:r>
              <w:rPr>
                <w:rFonts w:hint="eastAsia" w:ascii="仿宋" w:hAnsi="仿宋" w:eastAsia="仿宋"/>
                <w:sz w:val="24"/>
                <w:lang w:eastAsia="zh-CN"/>
              </w:rPr>
              <w:t>（基本条件描述须包含在上一栏申报项目基本内容概述中）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trPr>
        <w:tc>
          <w:tcPr>
            <w:tcW w:w="2263" w:type="dxa"/>
            <w:shd w:val="clear" w:color="auto" w:fill="FFFFFF"/>
            <w:noWrap w:val="0"/>
            <w:vAlign w:val="center"/>
          </w:tcPr>
          <w:p>
            <w:pPr>
              <w:widowControl/>
              <w:ind w:left="720" w:hanging="964" w:hangingChars="400"/>
              <w:jc w:val="left"/>
              <w:rPr>
                <w:rFonts w:hint="eastAsia" w:ascii="仿宋" w:hAnsi="仿宋" w:eastAsia="仿宋"/>
                <w:b/>
                <w:sz w:val="24"/>
                <w:lang w:val="en-US" w:eastAsia="zh-CN"/>
              </w:rPr>
            </w:pPr>
            <w:r>
              <w:rPr>
                <w:rFonts w:hint="eastAsia" w:ascii="仿宋" w:hAnsi="仿宋" w:eastAsia="仿宋"/>
                <w:b/>
                <w:sz w:val="24"/>
                <w:lang w:eastAsia="zh-CN"/>
              </w:rPr>
              <w:t>作者</w:t>
            </w:r>
            <w:r>
              <w:rPr>
                <w:rFonts w:hint="eastAsia" w:ascii="仿宋" w:hAnsi="仿宋" w:eastAsia="仿宋"/>
                <w:b/>
                <w:sz w:val="24"/>
                <w:lang w:val="en-US" w:eastAsia="zh-CN"/>
              </w:rPr>
              <w:t>/主创团队/</w:t>
            </w:r>
          </w:p>
          <w:p>
            <w:pPr>
              <w:widowControl/>
              <w:ind w:left="720" w:hanging="964" w:hangingChars="400"/>
              <w:jc w:val="left"/>
              <w:rPr>
                <w:rFonts w:hint="eastAsia" w:ascii="仿宋" w:hAnsi="仿宋" w:eastAsia="仿宋"/>
                <w:b/>
                <w:sz w:val="24"/>
                <w:lang w:val="en-US" w:eastAsia="zh-CN"/>
              </w:rPr>
            </w:pPr>
            <w:r>
              <w:rPr>
                <w:rFonts w:hint="eastAsia" w:ascii="仿宋" w:hAnsi="仿宋" w:eastAsia="仿宋"/>
                <w:b/>
                <w:sz w:val="24"/>
                <w:lang w:val="en-US" w:eastAsia="zh-CN"/>
              </w:rPr>
              <w:t>出品单位简介</w:t>
            </w:r>
          </w:p>
          <w:p>
            <w:pPr>
              <w:widowControl/>
              <w:ind w:left="720" w:hanging="720" w:hangingChars="400"/>
              <w:jc w:val="left"/>
              <w:rPr>
                <w:rFonts w:hint="eastAsia" w:ascii="仿宋" w:hAnsi="仿宋" w:eastAsia="仿宋"/>
                <w:bCs/>
                <w:color w:val="000000"/>
                <w:sz w:val="18"/>
                <w:szCs w:val="18"/>
                <w:lang w:val="en-US" w:eastAsia="zh-CN"/>
              </w:rPr>
            </w:pPr>
            <w:r>
              <w:rPr>
                <w:rFonts w:hint="eastAsia" w:ascii="仿宋" w:hAnsi="仿宋" w:eastAsia="仿宋"/>
                <w:bCs/>
                <w:color w:val="000000"/>
                <w:sz w:val="18"/>
                <w:szCs w:val="18"/>
              </w:rPr>
              <w:t>（请以</w:t>
            </w:r>
            <w:r>
              <w:rPr>
                <w:rFonts w:hint="eastAsia" w:ascii="仿宋" w:hAnsi="仿宋" w:eastAsia="仿宋"/>
                <w:bCs/>
                <w:color w:val="000000"/>
                <w:sz w:val="18"/>
                <w:szCs w:val="18"/>
                <w:lang w:val="en-US" w:eastAsia="zh-CN"/>
              </w:rPr>
              <w:t>20</w:t>
            </w:r>
            <w:r>
              <w:rPr>
                <w:rFonts w:hint="eastAsia" w:ascii="仿宋" w:hAnsi="仿宋" w:eastAsia="仿宋"/>
                <w:bCs/>
                <w:color w:val="000000"/>
                <w:sz w:val="18"/>
                <w:szCs w:val="18"/>
              </w:rPr>
              <w:t>00字以内进行描述</w:t>
            </w:r>
            <w:r>
              <w:rPr>
                <w:rFonts w:hint="eastAsia" w:ascii="仿宋" w:hAnsi="仿宋" w:eastAsia="仿宋"/>
                <w:bCs/>
                <w:color w:val="000000"/>
                <w:sz w:val="18"/>
                <w:szCs w:val="18"/>
                <w:lang w:eastAsia="zh-CN"/>
              </w:rPr>
              <w:t>，可附件</w:t>
            </w:r>
            <w:r>
              <w:rPr>
                <w:rFonts w:hint="eastAsia" w:ascii="仿宋" w:hAnsi="仿宋" w:eastAsia="仿宋"/>
                <w:bCs/>
                <w:color w:val="000000"/>
                <w:sz w:val="18"/>
                <w:szCs w:val="18"/>
              </w:rPr>
              <w:t>）</w:t>
            </w:r>
          </w:p>
        </w:tc>
        <w:tc>
          <w:tcPr>
            <w:tcW w:w="7162" w:type="dxa"/>
            <w:gridSpan w:val="6"/>
            <w:noWrap w:val="0"/>
            <w:vAlign w:val="center"/>
          </w:tcPr>
          <w:p>
            <w:pPr>
              <w:widowControl/>
              <w:jc w:val="both"/>
              <w:rPr>
                <w:rFonts w:hint="eastAsia" w:ascii="仿宋" w:hAnsi="仿宋" w:eastAsia="仿宋"/>
                <w:b/>
                <w:bCs/>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2263" w:type="dxa"/>
            <w:vMerge w:val="restart"/>
            <w:shd w:val="clear" w:color="auto" w:fill="FFFFFF"/>
            <w:noWrap w:val="0"/>
            <w:vAlign w:val="center"/>
          </w:tcPr>
          <w:p>
            <w:pPr>
              <w:widowControl/>
              <w:ind w:left="482" w:hanging="482" w:hangingChars="200"/>
              <w:jc w:val="both"/>
              <w:rPr>
                <w:rFonts w:hint="eastAsia" w:ascii="仿宋" w:hAnsi="仿宋" w:eastAsia="仿宋"/>
                <w:b/>
                <w:sz w:val="24"/>
                <w:lang w:eastAsia="zh-CN"/>
              </w:rPr>
            </w:pPr>
            <w:r>
              <w:rPr>
                <w:rFonts w:hint="eastAsia" w:ascii="仿宋" w:hAnsi="仿宋" w:eastAsia="仿宋"/>
                <w:b/>
                <w:sz w:val="24"/>
                <w:lang w:eastAsia="zh-CN"/>
              </w:rPr>
              <w:t>申报项目推广计划</w:t>
            </w:r>
          </w:p>
          <w:p>
            <w:pPr>
              <w:widowControl/>
              <w:ind w:left="720" w:hanging="720" w:hangingChars="400"/>
              <w:jc w:val="both"/>
              <w:rPr>
                <w:rFonts w:ascii="仿宋" w:hAnsi="仿宋" w:eastAsia="仿宋"/>
                <w:b/>
                <w:sz w:val="24"/>
              </w:rPr>
            </w:pPr>
            <w:r>
              <w:rPr>
                <w:rFonts w:hint="eastAsia" w:ascii="仿宋" w:hAnsi="仿宋" w:eastAsia="仿宋"/>
                <w:bCs/>
                <w:color w:val="000000"/>
                <w:sz w:val="18"/>
                <w:szCs w:val="18"/>
              </w:rPr>
              <w:t>（请以</w:t>
            </w:r>
            <w:r>
              <w:rPr>
                <w:rFonts w:hint="eastAsia" w:ascii="仿宋" w:hAnsi="仿宋" w:eastAsia="仿宋"/>
                <w:bCs/>
                <w:color w:val="000000"/>
                <w:sz w:val="18"/>
                <w:szCs w:val="18"/>
                <w:lang w:val="en-US" w:eastAsia="zh-CN"/>
              </w:rPr>
              <w:t>20</w:t>
            </w:r>
            <w:r>
              <w:rPr>
                <w:rFonts w:hint="eastAsia" w:ascii="仿宋" w:hAnsi="仿宋" w:eastAsia="仿宋"/>
                <w:bCs/>
                <w:color w:val="000000"/>
                <w:sz w:val="18"/>
                <w:szCs w:val="18"/>
              </w:rPr>
              <w:t>00字以内进行描述</w:t>
            </w:r>
            <w:r>
              <w:rPr>
                <w:rFonts w:hint="eastAsia" w:ascii="仿宋" w:hAnsi="仿宋" w:eastAsia="仿宋"/>
                <w:bCs/>
                <w:color w:val="000000"/>
                <w:sz w:val="18"/>
                <w:szCs w:val="18"/>
                <w:lang w:eastAsia="zh-CN"/>
              </w:rPr>
              <w:t>，可附件</w:t>
            </w:r>
            <w:r>
              <w:rPr>
                <w:rFonts w:hint="eastAsia" w:ascii="仿宋" w:hAnsi="仿宋" w:eastAsia="仿宋"/>
                <w:bCs/>
                <w:color w:val="000000"/>
                <w:sz w:val="18"/>
                <w:szCs w:val="18"/>
              </w:rPr>
              <w:t>）</w:t>
            </w:r>
          </w:p>
        </w:tc>
        <w:tc>
          <w:tcPr>
            <w:tcW w:w="7162" w:type="dxa"/>
            <w:gridSpan w:val="6"/>
            <w:noWrap w:val="0"/>
            <w:vAlign w:val="center"/>
          </w:tcPr>
          <w:p>
            <w:pPr>
              <w:widowControl/>
              <w:jc w:val="both"/>
              <w:rPr>
                <w:rFonts w:hint="default" w:ascii="仿宋" w:hAnsi="仿宋" w:eastAsia="仿宋"/>
                <w:b/>
                <w:bCs/>
                <w:color w:val="000000"/>
                <w:sz w:val="24"/>
                <w:lang w:val="en-US" w:eastAsia="zh-CN"/>
              </w:rPr>
            </w:pPr>
            <w:r>
              <w:rPr>
                <w:rFonts w:hint="eastAsia" w:ascii="仿宋" w:hAnsi="仿宋" w:eastAsia="仿宋"/>
                <w:b/>
                <w:bCs/>
                <w:color w:val="000000"/>
                <w:sz w:val="24"/>
                <w:lang w:eastAsia="zh-CN"/>
              </w:rPr>
              <w:t>出版</w:t>
            </w:r>
            <w:r>
              <w:rPr>
                <w:rFonts w:hint="eastAsia" w:ascii="仿宋" w:hAnsi="仿宋" w:eastAsia="仿宋"/>
                <w:b/>
                <w:bCs/>
                <w:color w:val="000000"/>
                <w:sz w:val="24"/>
                <w:lang w:val="en-US" w:eastAsia="zh-CN"/>
              </w:rPr>
              <w:t>/公演/公映计划：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trPr>
        <w:tc>
          <w:tcPr>
            <w:tcW w:w="2263" w:type="dxa"/>
            <w:vMerge w:val="continue"/>
            <w:shd w:val="clear" w:color="auto" w:fill="FFFFFF"/>
            <w:noWrap w:val="0"/>
            <w:vAlign w:val="center"/>
          </w:tcPr>
          <w:p>
            <w:pPr>
              <w:widowControl/>
              <w:ind w:left="720" w:hanging="964" w:hangingChars="400"/>
              <w:jc w:val="both"/>
              <w:rPr>
                <w:rFonts w:ascii="仿宋" w:hAnsi="仿宋" w:eastAsia="仿宋"/>
                <w:b/>
                <w:sz w:val="24"/>
              </w:rPr>
            </w:pPr>
          </w:p>
        </w:tc>
        <w:tc>
          <w:tcPr>
            <w:tcW w:w="7162" w:type="dxa"/>
            <w:gridSpan w:val="6"/>
            <w:noWrap w:val="0"/>
            <w:vAlign w:val="center"/>
          </w:tcPr>
          <w:p>
            <w:pPr>
              <w:widowControl/>
              <w:jc w:val="both"/>
              <w:rPr>
                <w:rFonts w:hint="eastAsia" w:ascii="仿宋" w:hAnsi="仿宋" w:eastAsia="仿宋"/>
                <w:b/>
                <w:bCs/>
                <w:color w:val="000000"/>
                <w:sz w:val="24"/>
                <w:lang w:eastAsia="zh-CN"/>
              </w:rPr>
            </w:pPr>
            <w:r>
              <w:rPr>
                <w:rFonts w:hint="eastAsia" w:ascii="仿宋" w:hAnsi="仿宋" w:eastAsia="仿宋"/>
                <w:b/>
                <w:bCs/>
                <w:color w:val="000000"/>
                <w:sz w:val="24"/>
                <w:lang w:eastAsia="zh-CN"/>
              </w:rPr>
              <w:t>活动计划：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5" w:hRule="atLeast"/>
        </w:trPr>
        <w:tc>
          <w:tcPr>
            <w:tcW w:w="2263" w:type="dxa"/>
            <w:vMerge w:val="continue"/>
            <w:shd w:val="clear" w:color="auto" w:fill="FFFFFF"/>
            <w:noWrap w:val="0"/>
            <w:vAlign w:val="center"/>
          </w:tcPr>
          <w:p>
            <w:pPr>
              <w:widowControl/>
              <w:jc w:val="both"/>
            </w:pPr>
          </w:p>
        </w:tc>
        <w:tc>
          <w:tcPr>
            <w:tcW w:w="7162" w:type="dxa"/>
            <w:gridSpan w:val="6"/>
            <w:noWrap w:val="0"/>
            <w:vAlign w:val="center"/>
          </w:tcPr>
          <w:p>
            <w:pPr>
              <w:widowControl/>
              <w:jc w:val="both"/>
              <w:rPr>
                <w:rFonts w:hint="eastAsia" w:ascii="仿宋" w:hAnsi="仿宋" w:eastAsia="仿宋"/>
                <w:bCs/>
                <w:color w:val="000000"/>
                <w:sz w:val="18"/>
                <w:szCs w:val="18"/>
                <w:lang w:eastAsia="zh-CN"/>
              </w:rPr>
            </w:pPr>
            <w:r>
              <w:rPr>
                <w:rFonts w:hint="eastAsia" w:ascii="仿宋" w:hAnsi="仿宋" w:eastAsia="仿宋"/>
                <w:b/>
                <w:bCs/>
                <w:color w:val="000000"/>
                <w:sz w:val="24"/>
                <w:lang w:eastAsia="zh-CN"/>
              </w:rPr>
              <w:t>宣传计划：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trPr>
        <w:tc>
          <w:tcPr>
            <w:tcW w:w="6629" w:type="dxa"/>
            <w:gridSpan w:val="5"/>
            <w:tcBorders>
              <w:right w:val="single" w:color="auto" w:sz="4" w:space="0"/>
            </w:tcBorders>
            <w:shd w:val="clear" w:color="auto" w:fill="FFFFFF"/>
            <w:noWrap w:val="0"/>
            <w:vAlign w:val="center"/>
          </w:tcPr>
          <w:p>
            <w:pPr>
              <w:widowControl/>
              <w:spacing w:line="440" w:lineRule="exact"/>
              <w:jc w:val="both"/>
              <w:rPr>
                <w:rFonts w:ascii="仿宋" w:hAnsi="仿宋" w:eastAsia="仿宋"/>
                <w:b/>
                <w:sz w:val="24"/>
              </w:rPr>
            </w:pPr>
            <w:r>
              <w:rPr>
                <w:rFonts w:hint="eastAsia" w:ascii="仿宋" w:hAnsi="仿宋" w:eastAsia="仿宋"/>
                <w:b/>
                <w:sz w:val="24"/>
              </w:rPr>
              <w:t>本项目是否已获得西城区其它财政性资金支持</w:t>
            </w:r>
          </w:p>
        </w:tc>
        <w:tc>
          <w:tcPr>
            <w:tcW w:w="2796" w:type="dxa"/>
            <w:gridSpan w:val="2"/>
            <w:tcBorders>
              <w:left w:val="single" w:color="auto" w:sz="4" w:space="0"/>
            </w:tcBorders>
            <w:shd w:val="clear" w:color="auto" w:fill="FFFFFF"/>
            <w:noWrap w:val="0"/>
            <w:vAlign w:val="center"/>
          </w:tcPr>
          <w:p>
            <w:pPr>
              <w:jc w:val="both"/>
              <w:rPr>
                <w:rFonts w:ascii="仿宋" w:hAnsi="仿宋" w:eastAsia="仿宋"/>
                <w:sz w:val="24"/>
              </w:rPr>
            </w:pPr>
            <w:r>
              <w:rPr>
                <w:rFonts w:hint="eastAsia" w:ascii="仿宋" w:hAnsi="仿宋" w:eastAsia="仿宋"/>
                <w:sz w:val="24"/>
              </w:rPr>
              <w:t xml:space="preserve">    </w:t>
            </w:r>
            <w:r>
              <w:rPr>
                <w:rFonts w:hint="eastAsia" w:ascii="仿宋" w:hAnsi="仿宋" w:eastAsia="仿宋"/>
                <w:sz w:val="24"/>
              </w:rPr>
              <w:sym w:font="Wingdings" w:char="00A8"/>
            </w:r>
            <w:r>
              <w:rPr>
                <w:rFonts w:hint="eastAsia" w:ascii="仿宋" w:hAnsi="仿宋" w:eastAsia="仿宋"/>
                <w:sz w:val="24"/>
              </w:rPr>
              <w:t xml:space="preserve">是      </w:t>
            </w:r>
            <w:r>
              <w:rPr>
                <w:rFonts w:hint="eastAsia" w:ascii="仿宋" w:hAnsi="仿宋" w:eastAsia="仿宋"/>
                <w:sz w:val="24"/>
              </w:rPr>
              <w:sym w:font="Wingdings" w:char="00A8"/>
            </w:r>
            <w:r>
              <w:rPr>
                <w:rFonts w:hint="eastAsia" w:ascii="仿宋" w:hAnsi="仿宋" w:eastAsia="仿宋"/>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3664" w:type="dxa"/>
            <w:gridSpan w:val="2"/>
            <w:tcBorders>
              <w:right w:val="single" w:color="auto" w:sz="4" w:space="0"/>
            </w:tcBorders>
            <w:shd w:val="clear" w:color="auto" w:fill="FFFFFF"/>
            <w:noWrap w:val="0"/>
            <w:vAlign w:val="center"/>
          </w:tcPr>
          <w:p>
            <w:pPr>
              <w:widowControl/>
              <w:jc w:val="both"/>
              <w:rPr>
                <w:rFonts w:ascii="仿宋" w:hAnsi="仿宋" w:eastAsia="仿宋"/>
                <w:b/>
                <w:sz w:val="24"/>
              </w:rPr>
            </w:pPr>
            <w:r>
              <w:rPr>
                <w:rFonts w:hint="eastAsia" w:ascii="仿宋" w:hAnsi="仿宋" w:eastAsia="仿宋"/>
                <w:b/>
                <w:bCs/>
                <w:color w:val="000000"/>
                <w:sz w:val="24"/>
                <w:lang w:eastAsia="zh-CN"/>
              </w:rPr>
              <w:t>本项目已获的其它奖励、政策性补贴、扶持（非西城区）等情况</w:t>
            </w:r>
          </w:p>
        </w:tc>
        <w:tc>
          <w:tcPr>
            <w:tcW w:w="5761" w:type="dxa"/>
            <w:gridSpan w:val="5"/>
            <w:tcBorders>
              <w:left w:val="single" w:color="auto" w:sz="4" w:space="0"/>
            </w:tcBorders>
            <w:shd w:val="clear" w:color="auto" w:fill="FFFFFF"/>
            <w:noWrap w:val="0"/>
            <w:vAlign w:val="center"/>
          </w:tcPr>
          <w:p>
            <w:pPr>
              <w:jc w:val="both"/>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0" w:hRule="atLeast"/>
        </w:trPr>
        <w:tc>
          <w:tcPr>
            <w:tcW w:w="4497" w:type="dxa"/>
            <w:gridSpan w:val="3"/>
            <w:tcBorders>
              <w:right w:val="single" w:color="auto" w:sz="4" w:space="0"/>
            </w:tcBorders>
            <w:shd w:val="clear" w:color="auto" w:fill="FFFFFF"/>
            <w:noWrap w:val="0"/>
            <w:vAlign w:val="center"/>
          </w:tcPr>
          <w:p>
            <w:pPr>
              <w:jc w:val="both"/>
              <w:rPr>
                <w:rFonts w:ascii="仿宋" w:hAnsi="仿宋" w:eastAsia="仿宋"/>
                <w:sz w:val="24"/>
              </w:rPr>
            </w:pPr>
            <w:r>
              <w:rPr>
                <w:rFonts w:hint="eastAsia" w:ascii="仿宋" w:hAnsi="仿宋" w:eastAsia="仿宋"/>
                <w:sz w:val="24"/>
              </w:rPr>
              <w:t xml:space="preserve">    本人（单位）郑重承诺，所填报信息与全部申报材料真实有效，并愿意承担一切相应后果与法律责任。</w:t>
            </w:r>
          </w:p>
        </w:tc>
        <w:tc>
          <w:tcPr>
            <w:tcW w:w="2586" w:type="dxa"/>
            <w:gridSpan w:val="3"/>
            <w:tcBorders>
              <w:left w:val="single" w:color="auto" w:sz="4" w:space="0"/>
              <w:right w:val="single" w:color="auto" w:sz="4" w:space="0"/>
            </w:tcBorders>
            <w:shd w:val="clear" w:color="auto" w:fill="FFFFFF"/>
            <w:noWrap w:val="0"/>
            <w:vAlign w:val="center"/>
          </w:tcPr>
          <w:p>
            <w:pPr>
              <w:jc w:val="both"/>
              <w:rPr>
                <w:rFonts w:ascii="仿宋" w:hAnsi="仿宋" w:eastAsia="仿宋"/>
                <w:b/>
                <w:sz w:val="24"/>
              </w:rPr>
            </w:pPr>
            <w:r>
              <w:rPr>
                <w:rFonts w:hint="eastAsia" w:ascii="仿宋" w:hAnsi="仿宋" w:eastAsia="仿宋"/>
                <w:b/>
                <w:sz w:val="24"/>
              </w:rPr>
              <w:t>法定代表人</w:t>
            </w:r>
          </w:p>
          <w:p>
            <w:pPr>
              <w:jc w:val="both"/>
              <w:rPr>
                <w:rFonts w:ascii="仿宋" w:hAnsi="仿宋" w:eastAsia="仿宋"/>
                <w:b/>
                <w:sz w:val="24"/>
              </w:rPr>
            </w:pPr>
            <w:r>
              <w:rPr>
                <w:rFonts w:hint="eastAsia" w:ascii="仿宋" w:hAnsi="仿宋" w:eastAsia="仿宋"/>
                <w:b/>
                <w:sz w:val="24"/>
              </w:rPr>
              <w:t>或创作个人</w:t>
            </w:r>
          </w:p>
          <w:p>
            <w:pPr>
              <w:jc w:val="both"/>
              <w:rPr>
                <w:rFonts w:ascii="仿宋" w:hAnsi="仿宋" w:eastAsia="仿宋"/>
                <w:sz w:val="24"/>
              </w:rPr>
            </w:pPr>
            <w:r>
              <w:rPr>
                <w:rFonts w:hint="eastAsia" w:ascii="仿宋" w:hAnsi="仿宋" w:eastAsia="仿宋"/>
                <w:b/>
                <w:sz w:val="24"/>
              </w:rPr>
              <w:t>签字</w:t>
            </w:r>
          </w:p>
        </w:tc>
        <w:tc>
          <w:tcPr>
            <w:tcW w:w="2342" w:type="dxa"/>
            <w:tcBorders>
              <w:left w:val="single" w:color="auto" w:sz="4" w:space="0"/>
            </w:tcBorders>
            <w:shd w:val="clear" w:color="auto" w:fill="FFFFFF"/>
            <w:noWrap w:val="0"/>
            <w:vAlign w:val="center"/>
          </w:tcPr>
          <w:p>
            <w:pPr>
              <w:jc w:val="both"/>
              <w:rPr>
                <w:rFonts w:ascii="仿宋" w:hAnsi="仿宋" w:eastAsia="仿宋"/>
                <w:sz w:val="24"/>
              </w:rPr>
            </w:pPr>
            <w:r>
              <w:rPr>
                <w:rFonts w:hint="eastAsia"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 月</w:t>
            </w:r>
            <w:r>
              <w:rPr>
                <w:rFonts w:ascii="仿宋" w:hAnsi="仿宋" w:eastAsia="仿宋"/>
                <w:sz w:val="24"/>
              </w:rPr>
              <w:t xml:space="preserve"> </w:t>
            </w:r>
            <w:r>
              <w:rPr>
                <w:rFonts w:hint="eastAsia" w:ascii="仿宋" w:hAnsi="仿宋" w:eastAsia="仿宋"/>
                <w:sz w:val="24"/>
              </w:rPr>
              <w:t>日</w:t>
            </w:r>
          </w:p>
          <w:p>
            <w:pPr>
              <w:wordWrap/>
              <w:jc w:val="both"/>
              <w:rPr>
                <w:rFonts w:ascii="仿宋" w:hAnsi="仿宋" w:eastAsia="仿宋"/>
                <w:sz w:val="24"/>
              </w:rPr>
            </w:pPr>
            <w:r>
              <w:rPr>
                <w:rFonts w:hint="eastAsia" w:ascii="仿宋" w:hAnsi="仿宋" w:eastAsia="仿宋"/>
                <w:sz w:val="24"/>
              </w:rPr>
              <w:t xml:space="preserve">（加盖公章）  </w:t>
            </w:r>
          </w:p>
        </w:tc>
      </w:tr>
    </w:tbl>
    <w:p>
      <w:pPr>
        <w:widowControl/>
        <w:spacing w:line="380" w:lineRule="exact"/>
        <w:jc w:val="both"/>
        <w:rPr>
          <w:rFonts w:hint="eastAsia" w:ascii="宋体" w:hAnsi="宋体" w:cs="宋体"/>
          <w:kern w:val="0"/>
          <w:sz w:val="28"/>
          <w:szCs w:val="28"/>
        </w:rPr>
      </w:pP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宋体" w:hAnsi="宋体" w:cs="宋体"/>
          <w:kern w:val="0"/>
          <w:sz w:val="28"/>
          <w:szCs w:val="28"/>
        </w:rPr>
      </w:pPr>
      <w:r>
        <w:rPr>
          <w:rFonts w:hint="eastAsia" w:ascii="黑体" w:hAnsi="黑体" w:eastAsia="黑体" w:cs="黑体"/>
          <w:kern w:val="2"/>
          <w:sz w:val="32"/>
          <w:szCs w:val="32"/>
          <w:lang w:val="en-US" w:eastAsia="zh-CN" w:bidi="ar-SA"/>
          <w14:ligatures w14:val="none"/>
        </w:rPr>
        <w:t>附件4(供参考）</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14:ligatures w14:val="none"/>
        </w:rPr>
      </w:pPr>
      <w:r>
        <w:rPr>
          <w:rFonts w:hint="eastAsia" w:ascii="方正小标宋简体" w:hAnsi="方正小标宋简体" w:eastAsia="方正小标宋简体" w:cs="方正小标宋简体"/>
          <w:kern w:val="2"/>
          <w:sz w:val="44"/>
          <w:szCs w:val="44"/>
          <w:lang w:val="en-US" w:eastAsia="zh-CN" w:bidi="ar-SA"/>
          <w14:ligatures w14:val="none"/>
        </w:rPr>
        <w:t>北京市西城区文艺精品创作引导项目</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14:ligatures w14:val="none"/>
        </w:rPr>
      </w:pPr>
      <w:r>
        <w:rPr>
          <w:rFonts w:hint="eastAsia" w:ascii="方正小标宋简体" w:hAnsi="方正小标宋简体" w:eastAsia="方正小标宋简体" w:cs="方正小标宋简体"/>
          <w:kern w:val="2"/>
          <w:sz w:val="44"/>
          <w:szCs w:val="44"/>
          <w:lang w:val="en-US" w:eastAsia="zh-CN" w:bidi="ar-SA"/>
          <w14:ligatures w14:val="none"/>
        </w:rPr>
        <w:t>版权/原创性声明</w:t>
      </w:r>
    </w:p>
    <w:p>
      <w:pPr>
        <w:ind w:firstLine="640" w:firstLineChars="200"/>
        <w:jc w:val="both"/>
        <w:rPr>
          <w:rFonts w:hint="eastAsia"/>
          <w:sz w:val="32"/>
          <w:szCs w:val="32"/>
        </w:rPr>
      </w:pPr>
      <w:r>
        <w:rPr>
          <w:rFonts w:hint="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本人/本单位         郑重声明：</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由本人/本单位所申报的北京市西城区文艺创作扶持项目补贴类项目XXXX为本人/本单位独立创作的原创作品，除其中已注明引用的内容外，申报项目中不含任何其他个人或集体已经发表或撰写过的项目及作品成果，本人/本单位保证对扶持项目依法享有独立、完整的知识产权，并且不侵犯任何第三方的知识产权或其他相关权利。</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本人/本单位同时保证该扶持项目未发生任何争议，未有任何诉讼、仲裁或调解等争端解决事宜。如发生任何争议或纠纷，由本人/本单位自行承担一切责任。</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特此声明。</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 xml:space="preserve">     </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right"/>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XXX（申报人姓名或单位名称）</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right"/>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（个人签字/或单位盖章）</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right"/>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 xml:space="preserve">年  月  日     </w:t>
      </w:r>
    </w:p>
    <w:p>
      <w:pPr>
        <w:keepNext w:val="0"/>
        <w:keepLines w:val="0"/>
        <w:pageBreakBefore w:val="0"/>
        <w:widowControl w:val="0"/>
        <w:kinsoku/>
        <w:wordWrap/>
        <w:overflowPunct/>
        <w:topLinePunct w:val="0"/>
        <w:autoSpaceDE/>
        <w:autoSpaceDN/>
        <w:bidi w:val="0"/>
        <w:adjustRightInd/>
        <w:snapToGrid/>
        <w:spacing w:after="0" w:line="530" w:lineRule="exact"/>
        <w:jc w:val="both"/>
        <w:textAlignment w:val="auto"/>
      </w:pPr>
      <w:r>
        <w:rPr>
          <w:rFonts w:hint="eastAsia" w:ascii="仿宋_GB2312" w:hAnsi="仿宋_GB2312" w:eastAsia="仿宋_GB2312" w:cs="仿宋_GB2312"/>
          <w:sz w:val="24"/>
          <w:szCs w:val="24"/>
          <w:lang w:val="en-US" w:eastAsia="zh-CN"/>
          <w14:ligatures w14:val="none"/>
        </w:rPr>
        <w:t>注：购买版权、共同创作、职业行为等情况均需在本声明中进行说明，如涉及多个主体，各个主体均需同意由该申报方承担项目申报工作并接收项目资金，并提供联合申报协议及各主体身份证明文件，签字盖章。</w:t>
      </w:r>
    </w:p>
    <w:sectPr>
      <w:footerReference r:id="rId3" w:type="default"/>
      <w:pgSz w:w="12240" w:h="15840"/>
      <w:pgMar w:top="1701" w:right="1701" w:bottom="1701" w:left="1701"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ourier New">
    <w:panose1 w:val="020703090202050204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04C000" w:usb3="00000000" w:csb0="00000001" w:csb1="40000000"/>
  </w:font>
  <w:font w:name="Segoe UI">
    <w:panose1 w:val="020B0502040204020203"/>
    <w:charset w:val="00"/>
    <w:family w:val="auto"/>
    <w:pitch w:val="default"/>
    <w:sig w:usb0="E10022FF" w:usb1="C000E47F" w:usb2="00000029" w:usb3="00000000" w:csb0="200001DF" w:csb1="2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2"/>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 </w:t>
                          </w:r>
                          <w:r>
                            <w:rPr>
                              <w:rFonts w:hint="eastAsia" w:ascii="宋体" w:hAnsi="宋体" w:eastAsia="宋体" w:cs="宋体"/>
                              <w:sz w:val="22"/>
                              <w:szCs w:val="22"/>
                              <w:lang w:eastAsia="zh-CN"/>
                            </w:rPr>
                            <w:fldChar w:fldCharType="begin"/>
                          </w:r>
                          <w:r>
                            <w:rPr>
                              <w:rFonts w:hint="eastAsia" w:ascii="宋体" w:hAnsi="宋体" w:eastAsia="宋体" w:cs="宋体"/>
                              <w:sz w:val="22"/>
                              <w:szCs w:val="22"/>
                              <w:lang w:eastAsia="zh-CN"/>
                            </w:rPr>
                            <w:instrText xml:space="preserve"> PAGE  \* MERGEFORMAT </w:instrText>
                          </w:r>
                          <w:r>
                            <w:rPr>
                              <w:rFonts w:hint="eastAsia" w:ascii="宋体" w:hAnsi="宋体" w:eastAsia="宋体" w:cs="宋体"/>
                              <w:sz w:val="22"/>
                              <w:szCs w:val="22"/>
                              <w:lang w:eastAsia="zh-CN"/>
                            </w:rPr>
                            <w:fldChar w:fldCharType="separate"/>
                          </w:r>
                          <w:r>
                            <w:rPr>
                              <w:rFonts w:hint="eastAsia" w:ascii="宋体" w:hAnsi="宋体" w:eastAsia="宋体" w:cs="宋体"/>
                              <w:sz w:val="22"/>
                              <w:szCs w:val="22"/>
                              <w:lang w:eastAsia="zh-CN"/>
                            </w:rPr>
                            <w:t>1</w:t>
                          </w:r>
                          <w:r>
                            <w:rPr>
                              <w:rFonts w:hint="eastAsia" w:ascii="宋体" w:hAnsi="宋体" w:eastAsia="宋体" w:cs="宋体"/>
                              <w:sz w:val="22"/>
                              <w:szCs w:val="22"/>
                              <w:lang w:eastAsia="zh-CN"/>
                            </w:rPr>
                            <w:fldChar w:fldCharType="end"/>
                          </w:r>
                          <w:r>
                            <w:rPr>
                              <w:rFonts w:hint="eastAsia" w:ascii="宋体" w:hAnsi="宋体" w:eastAsia="宋体" w:cs="宋体"/>
                              <w:sz w:val="22"/>
                              <w:szCs w:val="2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 </w:t>
                    </w:r>
                    <w:r>
                      <w:rPr>
                        <w:rFonts w:hint="eastAsia" w:ascii="宋体" w:hAnsi="宋体" w:eastAsia="宋体" w:cs="宋体"/>
                        <w:sz w:val="22"/>
                        <w:szCs w:val="22"/>
                        <w:lang w:eastAsia="zh-CN"/>
                      </w:rPr>
                      <w:fldChar w:fldCharType="begin"/>
                    </w:r>
                    <w:r>
                      <w:rPr>
                        <w:rFonts w:hint="eastAsia" w:ascii="宋体" w:hAnsi="宋体" w:eastAsia="宋体" w:cs="宋体"/>
                        <w:sz w:val="22"/>
                        <w:szCs w:val="22"/>
                        <w:lang w:eastAsia="zh-CN"/>
                      </w:rPr>
                      <w:instrText xml:space="preserve"> PAGE  \* MERGEFORMAT </w:instrText>
                    </w:r>
                    <w:r>
                      <w:rPr>
                        <w:rFonts w:hint="eastAsia" w:ascii="宋体" w:hAnsi="宋体" w:eastAsia="宋体" w:cs="宋体"/>
                        <w:sz w:val="22"/>
                        <w:szCs w:val="22"/>
                        <w:lang w:eastAsia="zh-CN"/>
                      </w:rPr>
                      <w:fldChar w:fldCharType="separate"/>
                    </w:r>
                    <w:r>
                      <w:rPr>
                        <w:rFonts w:hint="eastAsia" w:ascii="宋体" w:hAnsi="宋体" w:eastAsia="宋体" w:cs="宋体"/>
                        <w:sz w:val="22"/>
                        <w:szCs w:val="22"/>
                        <w:lang w:eastAsia="zh-CN"/>
                      </w:rPr>
                      <w:t>1</w:t>
                    </w:r>
                    <w:r>
                      <w:rPr>
                        <w:rFonts w:hint="eastAsia" w:ascii="宋体" w:hAnsi="宋体" w:eastAsia="宋体" w:cs="宋体"/>
                        <w:sz w:val="22"/>
                        <w:szCs w:val="22"/>
                        <w:lang w:eastAsia="zh-CN"/>
                      </w:rPr>
                      <w:fldChar w:fldCharType="end"/>
                    </w:r>
                    <w:r>
                      <w:rPr>
                        <w:rFonts w:hint="eastAsia" w:ascii="宋体" w:hAnsi="宋体" w:eastAsia="宋体" w:cs="宋体"/>
                        <w:sz w:val="22"/>
                        <w:szCs w:val="22"/>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46A7C4"/>
    <w:multiLevelType w:val="singleLevel"/>
    <w:tmpl w:val="D346A7C4"/>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isplayHorizontalDrawingGridEvery w:val="1"/>
  <w:displayVerticalDrawingGridEvery w:val="1"/>
  <w:noPunctuationKerning w:val="1"/>
  <w:compat>
    <w:ulTrailSpace/>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0051499"/>
    <w:rsid w:val="008F3D1A"/>
    <w:rsid w:val="014D15BD"/>
    <w:rsid w:val="01CB4329"/>
    <w:rsid w:val="038B0CFA"/>
    <w:rsid w:val="03BD7D7E"/>
    <w:rsid w:val="03CD3F6A"/>
    <w:rsid w:val="03F359AA"/>
    <w:rsid w:val="0407574B"/>
    <w:rsid w:val="042A0F29"/>
    <w:rsid w:val="043A2CB6"/>
    <w:rsid w:val="0485025F"/>
    <w:rsid w:val="04E417DA"/>
    <w:rsid w:val="05314C18"/>
    <w:rsid w:val="054E45EC"/>
    <w:rsid w:val="054F5F3B"/>
    <w:rsid w:val="055432D3"/>
    <w:rsid w:val="055714E7"/>
    <w:rsid w:val="059D0A0C"/>
    <w:rsid w:val="06484270"/>
    <w:rsid w:val="068904BE"/>
    <w:rsid w:val="06F04E22"/>
    <w:rsid w:val="07326BE3"/>
    <w:rsid w:val="08192437"/>
    <w:rsid w:val="081D53A9"/>
    <w:rsid w:val="082144E6"/>
    <w:rsid w:val="08291F61"/>
    <w:rsid w:val="082B6219"/>
    <w:rsid w:val="083A513C"/>
    <w:rsid w:val="08947CDD"/>
    <w:rsid w:val="08AB2754"/>
    <w:rsid w:val="08E70125"/>
    <w:rsid w:val="090A15B5"/>
    <w:rsid w:val="092810D3"/>
    <w:rsid w:val="097E3646"/>
    <w:rsid w:val="0A7148F6"/>
    <w:rsid w:val="0A8B4616"/>
    <w:rsid w:val="0A935336"/>
    <w:rsid w:val="0B0F4C69"/>
    <w:rsid w:val="0B157256"/>
    <w:rsid w:val="0B2736FF"/>
    <w:rsid w:val="0B337E3D"/>
    <w:rsid w:val="0B421D0F"/>
    <w:rsid w:val="0B61680A"/>
    <w:rsid w:val="0B7635F8"/>
    <w:rsid w:val="0BC45331"/>
    <w:rsid w:val="0BC8476A"/>
    <w:rsid w:val="0BFF6A84"/>
    <w:rsid w:val="0C116221"/>
    <w:rsid w:val="0C1D5F75"/>
    <w:rsid w:val="0C72568B"/>
    <w:rsid w:val="0C8E2D91"/>
    <w:rsid w:val="0CB92A8E"/>
    <w:rsid w:val="0CE52C36"/>
    <w:rsid w:val="0CE82E47"/>
    <w:rsid w:val="0CEC2E34"/>
    <w:rsid w:val="0D0C3D01"/>
    <w:rsid w:val="0D1039AA"/>
    <w:rsid w:val="0D2C1870"/>
    <w:rsid w:val="0D5F7C46"/>
    <w:rsid w:val="0D720D49"/>
    <w:rsid w:val="0DB233C7"/>
    <w:rsid w:val="0E284471"/>
    <w:rsid w:val="0E35096D"/>
    <w:rsid w:val="0E3F6F0E"/>
    <w:rsid w:val="0E9A4474"/>
    <w:rsid w:val="0E9E7D20"/>
    <w:rsid w:val="0EC40713"/>
    <w:rsid w:val="0FD2156F"/>
    <w:rsid w:val="105932E0"/>
    <w:rsid w:val="106368B1"/>
    <w:rsid w:val="11132F64"/>
    <w:rsid w:val="11216E3C"/>
    <w:rsid w:val="11A402E3"/>
    <w:rsid w:val="11DE3641"/>
    <w:rsid w:val="11E04EEC"/>
    <w:rsid w:val="121613C6"/>
    <w:rsid w:val="12865658"/>
    <w:rsid w:val="12BF38F0"/>
    <w:rsid w:val="12D22989"/>
    <w:rsid w:val="13471CD9"/>
    <w:rsid w:val="13E5323D"/>
    <w:rsid w:val="13FB3EFF"/>
    <w:rsid w:val="14232462"/>
    <w:rsid w:val="148403E5"/>
    <w:rsid w:val="14F12A0E"/>
    <w:rsid w:val="153E7D35"/>
    <w:rsid w:val="15E532BE"/>
    <w:rsid w:val="15E8735F"/>
    <w:rsid w:val="162E7730"/>
    <w:rsid w:val="16A951AE"/>
    <w:rsid w:val="16E44411"/>
    <w:rsid w:val="16FE3876"/>
    <w:rsid w:val="1768382E"/>
    <w:rsid w:val="17B2384A"/>
    <w:rsid w:val="17E62373"/>
    <w:rsid w:val="17F6069B"/>
    <w:rsid w:val="18443818"/>
    <w:rsid w:val="185E17D4"/>
    <w:rsid w:val="187714DA"/>
    <w:rsid w:val="18930AAD"/>
    <w:rsid w:val="18980691"/>
    <w:rsid w:val="197777FD"/>
    <w:rsid w:val="1986523E"/>
    <w:rsid w:val="19900686"/>
    <w:rsid w:val="1A17327B"/>
    <w:rsid w:val="1A233324"/>
    <w:rsid w:val="1A736EC8"/>
    <w:rsid w:val="1A895756"/>
    <w:rsid w:val="1AAD03C0"/>
    <w:rsid w:val="1B043906"/>
    <w:rsid w:val="1B796D36"/>
    <w:rsid w:val="1BF953E1"/>
    <w:rsid w:val="1C0E2021"/>
    <w:rsid w:val="1C467FBE"/>
    <w:rsid w:val="1CAB434A"/>
    <w:rsid w:val="1CB9773A"/>
    <w:rsid w:val="1CC50EC1"/>
    <w:rsid w:val="1D377B6E"/>
    <w:rsid w:val="1E24483E"/>
    <w:rsid w:val="1E6238EE"/>
    <w:rsid w:val="1EC91DD7"/>
    <w:rsid w:val="1EF4029B"/>
    <w:rsid w:val="1F010C8F"/>
    <w:rsid w:val="1F353417"/>
    <w:rsid w:val="1F37121A"/>
    <w:rsid w:val="1F3B76B8"/>
    <w:rsid w:val="1F5A2EDA"/>
    <w:rsid w:val="1F6F1215"/>
    <w:rsid w:val="1F7B36FC"/>
    <w:rsid w:val="1FDB007B"/>
    <w:rsid w:val="202141BB"/>
    <w:rsid w:val="206760B6"/>
    <w:rsid w:val="2068162E"/>
    <w:rsid w:val="209813DB"/>
    <w:rsid w:val="20E34FAD"/>
    <w:rsid w:val="2147356C"/>
    <w:rsid w:val="2199318D"/>
    <w:rsid w:val="21D9311D"/>
    <w:rsid w:val="22DF29BA"/>
    <w:rsid w:val="23007514"/>
    <w:rsid w:val="232F398E"/>
    <w:rsid w:val="237917D6"/>
    <w:rsid w:val="24DB6904"/>
    <w:rsid w:val="252B41BB"/>
    <w:rsid w:val="2547317B"/>
    <w:rsid w:val="25823C22"/>
    <w:rsid w:val="2587275D"/>
    <w:rsid w:val="25B87A36"/>
    <w:rsid w:val="25E241AD"/>
    <w:rsid w:val="25F669B7"/>
    <w:rsid w:val="26A74879"/>
    <w:rsid w:val="272A32E7"/>
    <w:rsid w:val="274B6630"/>
    <w:rsid w:val="27703917"/>
    <w:rsid w:val="27D06506"/>
    <w:rsid w:val="28184061"/>
    <w:rsid w:val="28AD5BD9"/>
    <w:rsid w:val="2910151D"/>
    <w:rsid w:val="29CA458C"/>
    <w:rsid w:val="2A341EB7"/>
    <w:rsid w:val="2A5D6A80"/>
    <w:rsid w:val="2A7D35E0"/>
    <w:rsid w:val="2ADC7BAF"/>
    <w:rsid w:val="2B872E9C"/>
    <w:rsid w:val="2BC04F0C"/>
    <w:rsid w:val="2BD87CA9"/>
    <w:rsid w:val="2C3D6C60"/>
    <w:rsid w:val="2C4B4A59"/>
    <w:rsid w:val="2CB51608"/>
    <w:rsid w:val="2CF341BA"/>
    <w:rsid w:val="2D12039F"/>
    <w:rsid w:val="2D1D5754"/>
    <w:rsid w:val="2D882423"/>
    <w:rsid w:val="2DAD10E7"/>
    <w:rsid w:val="2E544562"/>
    <w:rsid w:val="2E7D02BE"/>
    <w:rsid w:val="2E934EE4"/>
    <w:rsid w:val="2EE524A4"/>
    <w:rsid w:val="2F2B5D95"/>
    <w:rsid w:val="305F4508"/>
    <w:rsid w:val="307A6987"/>
    <w:rsid w:val="30C2376F"/>
    <w:rsid w:val="313658EA"/>
    <w:rsid w:val="317D133D"/>
    <w:rsid w:val="31AB34BC"/>
    <w:rsid w:val="31C1650B"/>
    <w:rsid w:val="32210761"/>
    <w:rsid w:val="32500CC0"/>
    <w:rsid w:val="329A0BBD"/>
    <w:rsid w:val="32BD65D2"/>
    <w:rsid w:val="3309664D"/>
    <w:rsid w:val="334B1C34"/>
    <w:rsid w:val="336E37A6"/>
    <w:rsid w:val="33CA2EDA"/>
    <w:rsid w:val="34054351"/>
    <w:rsid w:val="345E5DE3"/>
    <w:rsid w:val="34B76D94"/>
    <w:rsid w:val="350A2ADE"/>
    <w:rsid w:val="351647A5"/>
    <w:rsid w:val="35501021"/>
    <w:rsid w:val="35536F12"/>
    <w:rsid w:val="35BC5A26"/>
    <w:rsid w:val="35BF2FF1"/>
    <w:rsid w:val="36933567"/>
    <w:rsid w:val="37C34013"/>
    <w:rsid w:val="38337319"/>
    <w:rsid w:val="385B52F0"/>
    <w:rsid w:val="38761C87"/>
    <w:rsid w:val="38C17E4B"/>
    <w:rsid w:val="38F24743"/>
    <w:rsid w:val="39252015"/>
    <w:rsid w:val="39E175D7"/>
    <w:rsid w:val="39E83FCD"/>
    <w:rsid w:val="3A0318E2"/>
    <w:rsid w:val="3A966151"/>
    <w:rsid w:val="3AA162BE"/>
    <w:rsid w:val="3ACC2751"/>
    <w:rsid w:val="3AE55F80"/>
    <w:rsid w:val="3B125C4E"/>
    <w:rsid w:val="3B842902"/>
    <w:rsid w:val="3C1F0387"/>
    <w:rsid w:val="3C2E1D30"/>
    <w:rsid w:val="3CA270B2"/>
    <w:rsid w:val="3CDE55A2"/>
    <w:rsid w:val="3D4B416C"/>
    <w:rsid w:val="3E75705F"/>
    <w:rsid w:val="3E8A3334"/>
    <w:rsid w:val="3EAE3368"/>
    <w:rsid w:val="3F086CEB"/>
    <w:rsid w:val="3F604CE6"/>
    <w:rsid w:val="3F764150"/>
    <w:rsid w:val="3FE25F99"/>
    <w:rsid w:val="3FF00D5A"/>
    <w:rsid w:val="3FF12096"/>
    <w:rsid w:val="40603231"/>
    <w:rsid w:val="406531F9"/>
    <w:rsid w:val="411A0859"/>
    <w:rsid w:val="412511BE"/>
    <w:rsid w:val="4155516C"/>
    <w:rsid w:val="41BE5A35"/>
    <w:rsid w:val="41C87C39"/>
    <w:rsid w:val="41D85405"/>
    <w:rsid w:val="420F7326"/>
    <w:rsid w:val="42200262"/>
    <w:rsid w:val="42510BF5"/>
    <w:rsid w:val="439166F2"/>
    <w:rsid w:val="43FD54AD"/>
    <w:rsid w:val="44A22051"/>
    <w:rsid w:val="45855215"/>
    <w:rsid w:val="460A27BF"/>
    <w:rsid w:val="462647E3"/>
    <w:rsid w:val="46786BB8"/>
    <w:rsid w:val="46C43210"/>
    <w:rsid w:val="46CF3254"/>
    <w:rsid w:val="47173998"/>
    <w:rsid w:val="473D2EB1"/>
    <w:rsid w:val="473D7FE3"/>
    <w:rsid w:val="476A5606"/>
    <w:rsid w:val="4891094E"/>
    <w:rsid w:val="48D62D55"/>
    <w:rsid w:val="49DC13B7"/>
    <w:rsid w:val="4A602B5B"/>
    <w:rsid w:val="4A69114C"/>
    <w:rsid w:val="4A752E46"/>
    <w:rsid w:val="4AA52D84"/>
    <w:rsid w:val="4AD22823"/>
    <w:rsid w:val="4AE45361"/>
    <w:rsid w:val="4B7A4A41"/>
    <w:rsid w:val="4BF3652E"/>
    <w:rsid w:val="4C367474"/>
    <w:rsid w:val="4C9111BB"/>
    <w:rsid w:val="4CCD0E6E"/>
    <w:rsid w:val="4D1D3A5D"/>
    <w:rsid w:val="4D4248A2"/>
    <w:rsid w:val="4D636264"/>
    <w:rsid w:val="4D8E7C4B"/>
    <w:rsid w:val="4DF747D7"/>
    <w:rsid w:val="4E3C5CC2"/>
    <w:rsid w:val="4E45488C"/>
    <w:rsid w:val="4E8F31A6"/>
    <w:rsid w:val="4E94673D"/>
    <w:rsid w:val="4EA02DFF"/>
    <w:rsid w:val="4F394596"/>
    <w:rsid w:val="4F49518D"/>
    <w:rsid w:val="4FF35972"/>
    <w:rsid w:val="4FF97A68"/>
    <w:rsid w:val="502A3929"/>
    <w:rsid w:val="5088178F"/>
    <w:rsid w:val="508B51BB"/>
    <w:rsid w:val="50987B82"/>
    <w:rsid w:val="5099766B"/>
    <w:rsid w:val="50F078A2"/>
    <w:rsid w:val="511731FB"/>
    <w:rsid w:val="51933CBA"/>
    <w:rsid w:val="51C906D4"/>
    <w:rsid w:val="51FC66BB"/>
    <w:rsid w:val="526D1437"/>
    <w:rsid w:val="52E33040"/>
    <w:rsid w:val="53021736"/>
    <w:rsid w:val="53151894"/>
    <w:rsid w:val="532E1AFB"/>
    <w:rsid w:val="54206785"/>
    <w:rsid w:val="54250E2A"/>
    <w:rsid w:val="54E07E8C"/>
    <w:rsid w:val="55A23C21"/>
    <w:rsid w:val="55E775DB"/>
    <w:rsid w:val="56893FCC"/>
    <w:rsid w:val="56A256CB"/>
    <w:rsid w:val="56AF26A4"/>
    <w:rsid w:val="575E566E"/>
    <w:rsid w:val="575F0C24"/>
    <w:rsid w:val="57DC2BDA"/>
    <w:rsid w:val="58645CA5"/>
    <w:rsid w:val="5893284B"/>
    <w:rsid w:val="58DC4EA9"/>
    <w:rsid w:val="59211C17"/>
    <w:rsid w:val="59825787"/>
    <w:rsid w:val="59924517"/>
    <w:rsid w:val="59BA3FB1"/>
    <w:rsid w:val="59EB20D6"/>
    <w:rsid w:val="5A327DE8"/>
    <w:rsid w:val="5A3B4B4C"/>
    <w:rsid w:val="5AAA1138"/>
    <w:rsid w:val="5AF834AF"/>
    <w:rsid w:val="5B6D4E2E"/>
    <w:rsid w:val="5B8C61A2"/>
    <w:rsid w:val="5BAD336C"/>
    <w:rsid w:val="5BEE7AAA"/>
    <w:rsid w:val="5BF85A0D"/>
    <w:rsid w:val="5C28326A"/>
    <w:rsid w:val="5C4170CB"/>
    <w:rsid w:val="5E641D29"/>
    <w:rsid w:val="5E6537A1"/>
    <w:rsid w:val="5EEE76F9"/>
    <w:rsid w:val="5EF63E2F"/>
    <w:rsid w:val="5F0A2843"/>
    <w:rsid w:val="5F2825E3"/>
    <w:rsid w:val="5F4B514B"/>
    <w:rsid w:val="5FBB280E"/>
    <w:rsid w:val="603924B4"/>
    <w:rsid w:val="605361FA"/>
    <w:rsid w:val="607441B2"/>
    <w:rsid w:val="60B86E99"/>
    <w:rsid w:val="61134F7A"/>
    <w:rsid w:val="61236735"/>
    <w:rsid w:val="612B1F28"/>
    <w:rsid w:val="615E6313"/>
    <w:rsid w:val="61661F84"/>
    <w:rsid w:val="61723824"/>
    <w:rsid w:val="61C11322"/>
    <w:rsid w:val="623E1B11"/>
    <w:rsid w:val="625A03A3"/>
    <w:rsid w:val="62602B66"/>
    <w:rsid w:val="627F7722"/>
    <w:rsid w:val="62846886"/>
    <w:rsid w:val="62B02C7F"/>
    <w:rsid w:val="63152C70"/>
    <w:rsid w:val="631D4D24"/>
    <w:rsid w:val="63282B13"/>
    <w:rsid w:val="63E410CB"/>
    <w:rsid w:val="64015947"/>
    <w:rsid w:val="643C74D4"/>
    <w:rsid w:val="64C9247D"/>
    <w:rsid w:val="6517434B"/>
    <w:rsid w:val="654E461F"/>
    <w:rsid w:val="658C5276"/>
    <w:rsid w:val="65C23C79"/>
    <w:rsid w:val="65CF7159"/>
    <w:rsid w:val="65D04378"/>
    <w:rsid w:val="65F35BDE"/>
    <w:rsid w:val="65F552D1"/>
    <w:rsid w:val="660B095A"/>
    <w:rsid w:val="661037EA"/>
    <w:rsid w:val="662B4EF1"/>
    <w:rsid w:val="6677481F"/>
    <w:rsid w:val="66C6109E"/>
    <w:rsid w:val="66EA4E0E"/>
    <w:rsid w:val="681874FF"/>
    <w:rsid w:val="684A333A"/>
    <w:rsid w:val="68C66F04"/>
    <w:rsid w:val="692460B3"/>
    <w:rsid w:val="69DA763F"/>
    <w:rsid w:val="6A0E4CEB"/>
    <w:rsid w:val="6A19510E"/>
    <w:rsid w:val="6A2B235C"/>
    <w:rsid w:val="6A4C7A8F"/>
    <w:rsid w:val="6A721EA2"/>
    <w:rsid w:val="6A8865A8"/>
    <w:rsid w:val="6AB65B38"/>
    <w:rsid w:val="6AB82749"/>
    <w:rsid w:val="6AFF33E4"/>
    <w:rsid w:val="6B2C6116"/>
    <w:rsid w:val="6BB032D7"/>
    <w:rsid w:val="6BEA713E"/>
    <w:rsid w:val="6C450E43"/>
    <w:rsid w:val="6CD16777"/>
    <w:rsid w:val="6CF2139F"/>
    <w:rsid w:val="6D0C2FA5"/>
    <w:rsid w:val="6D334BC4"/>
    <w:rsid w:val="6DD921F9"/>
    <w:rsid w:val="6DD92302"/>
    <w:rsid w:val="6E005381"/>
    <w:rsid w:val="6E094345"/>
    <w:rsid w:val="6E790096"/>
    <w:rsid w:val="6E932662"/>
    <w:rsid w:val="6EA1053F"/>
    <w:rsid w:val="6EA94344"/>
    <w:rsid w:val="6FAD6551"/>
    <w:rsid w:val="6FC24585"/>
    <w:rsid w:val="6FEC082E"/>
    <w:rsid w:val="6FFB5472"/>
    <w:rsid w:val="701A7FC5"/>
    <w:rsid w:val="70390170"/>
    <w:rsid w:val="70BF6C29"/>
    <w:rsid w:val="7108346C"/>
    <w:rsid w:val="713C6172"/>
    <w:rsid w:val="71662034"/>
    <w:rsid w:val="71B61EF1"/>
    <w:rsid w:val="71D26A5E"/>
    <w:rsid w:val="71E92CB4"/>
    <w:rsid w:val="71FC0A82"/>
    <w:rsid w:val="72833255"/>
    <w:rsid w:val="72B47FC9"/>
    <w:rsid w:val="72DA703D"/>
    <w:rsid w:val="73094239"/>
    <w:rsid w:val="732E53AF"/>
    <w:rsid w:val="73DC050D"/>
    <w:rsid w:val="73ED5171"/>
    <w:rsid w:val="74224712"/>
    <w:rsid w:val="742473C7"/>
    <w:rsid w:val="74897C92"/>
    <w:rsid w:val="74C00618"/>
    <w:rsid w:val="75341C40"/>
    <w:rsid w:val="75420A81"/>
    <w:rsid w:val="75546414"/>
    <w:rsid w:val="76A42185"/>
    <w:rsid w:val="76AE4064"/>
    <w:rsid w:val="76C25916"/>
    <w:rsid w:val="76F2627D"/>
    <w:rsid w:val="770C695F"/>
    <w:rsid w:val="77C156FB"/>
    <w:rsid w:val="77DC675A"/>
    <w:rsid w:val="782F4415"/>
    <w:rsid w:val="784C0AF4"/>
    <w:rsid w:val="78C0202A"/>
    <w:rsid w:val="79107779"/>
    <w:rsid w:val="793B63D1"/>
    <w:rsid w:val="796F3F39"/>
    <w:rsid w:val="79834815"/>
    <w:rsid w:val="799120F5"/>
    <w:rsid w:val="79AB4A88"/>
    <w:rsid w:val="79F42861"/>
    <w:rsid w:val="7A4A665C"/>
    <w:rsid w:val="7B1D10EB"/>
    <w:rsid w:val="7B635DD3"/>
    <w:rsid w:val="7BAE0BB6"/>
    <w:rsid w:val="7BB53720"/>
    <w:rsid w:val="7CAC3E37"/>
    <w:rsid w:val="7CB7199B"/>
    <w:rsid w:val="7D527B31"/>
    <w:rsid w:val="7D6E3CCF"/>
    <w:rsid w:val="7D977BB0"/>
    <w:rsid w:val="7E2D4317"/>
    <w:rsid w:val="7E57173D"/>
    <w:rsid w:val="7E63173E"/>
    <w:rsid w:val="7EEE5740"/>
    <w:rsid w:val="7F064B60"/>
    <w:rsid w:val="7F2C6BA0"/>
    <w:rsid w:val="7F4053CB"/>
    <w:rsid w:val="7F912C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3852</Words>
  <Characters>4032</Characters>
  <TotalTime>8</TotalTime>
  <ScaleCrop>false</ScaleCrop>
  <LinksUpToDate>false</LinksUpToDate>
  <CharactersWithSpaces>4118</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2026-02-01T03:30:00Z</dcterms:created>
  <dc:creator>Apache POI</dc:creator>
  <cp:lastModifiedBy>pc</cp:lastModifiedBy>
  <cp:lastPrinted>2026-05-14T01:06:00Z</cp:lastPrinted>
  <dcterms:modified xsi:type="dcterms:W3CDTF">2026-05-14T06:43:14Z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R7YaTCyEdg7XKJxUB5fCgDSgSDn0iAHZCOPHcf6G45g=","ProduceID":"doc_sgs:38d1979a-9213-44d8-b7e9-c782f9cc715f","ReservedCode2":"R7YaTCyEdg7XKJxUB5fCgDSgSDn0iAHZCOPHcf6G45g=","PropagateID":"doc_sgs:38d1979a-9213-44d8-b7e9-c782f9cc715f","ContentProducer":"001191440101MA9Y9T4H7A00000"}</vt:lpwstr>
  </property>
  <property fmtid="{D5CDD505-2E9C-101B-9397-08002B2CF9AE}" pid="3" name="KSOProductBuildVer">
    <vt:lpwstr>2052-11.8.2.8411</vt:lpwstr>
  </property>
  <property fmtid="{D5CDD505-2E9C-101B-9397-08002B2CF9AE}" pid="4" name="KSOTemplateDocerSaveRecord">
    <vt:lpwstr>eyJoZGlkIjoiZDVlZDEwZGZhNzU5MTRjMWE3MTJmNjlmOTY0ODNiMGYiLCJ1c2VySWQiOiI0NDkwMzk1MTIifQ==</vt:lpwstr>
  </property>
  <property fmtid="{D5CDD505-2E9C-101B-9397-08002B2CF9AE}" pid="5" name="ICV">
    <vt:lpwstr>4BB53D119FE54AE3B4CEFC131946C350_12</vt:lpwstr>
  </property>
</Properties>
</file>