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7DDD8">
      <w:pPr>
        <w:pStyle w:val="14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《智能体规范应用与创新发展实施意见》答记者问</w:t>
      </w:r>
    </w:p>
    <w:bookmarkEnd w:id="0"/>
    <w:p w14:paraId="0D50A438">
      <w:pPr>
        <w:pStyle w:val="8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2026年05月08日18:00</w:t>
      </w:r>
      <w:r>
        <w:rPr>
          <w:rFonts w:hint="eastAsia"/>
          <w:lang w:val="en-US" w:eastAsia="zh-CN"/>
        </w:rPr>
        <w:t xml:space="preserve">                                  </w:t>
      </w:r>
      <w:r>
        <w:rPr>
          <w:rFonts w:hint="default"/>
          <w:lang w:val="en-US" w:eastAsia="zh-CN"/>
        </w:rPr>
        <w:t>来源：中国网信网</w:t>
      </w:r>
    </w:p>
    <w:p w14:paraId="1610521B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近日，国家网信办、国家发展改革委、工业和信息化部联合印发《智能体规范应用与创新发展实施意见》（以下简称《实施意见》）。国家网信办有关负责同志就《实施意见》回答了记者提问。</w:t>
      </w:r>
    </w:p>
    <w:p w14:paraId="0B86414C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1.问：请介绍一下《实施意见》的出台背景。</w:t>
      </w:r>
    </w:p>
    <w:p w14:paraId="41143D00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答：近年来，以手机助手、终端智能管家、云端智能体等为代表的智能体产品加速涌现，呈现规模化应用态势，极大便利人们工作生活。同时，智能体高自主性、高权限等特性也带来了隐私泄露、越权操作、行为失控等安全风险，需要统筹发展与安全，促进智能体规范应用和创新发展。</w:t>
      </w:r>
    </w:p>
    <w:p w14:paraId="7AADFC27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党中央、国务院高度重视人工智能发展。习近平总书记在中共中央政治局第二十次集体学习时强调，要把握人工智能发展趋势和规律，加紧制定完善相关法律法规、政策制度、应用规范、伦理准则，构建技术监测、风险预警、应急响应体系，确保人工智能安全、可靠、可控。2025年8月，国务院印发《关于深入实施“人工智能+”行动的意见》，以科学技术、产业发展、消费提质、民生福祉、治理能力等领域为重点，提出到2027年，率先实现人工智能与重点领域广泛深度融合，新一代智能终端、智能体等应用普及率超70%的阶段性目标。</w:t>
      </w:r>
    </w:p>
    <w:p w14:paraId="58F319D3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制定出台《实施意见》是贯彻落实《关于深入实施“人工智能+”行动的意见》的具体举措，以推动科技创新、提升治理能力、构建产业生态、提升民生福祉为导向，营造良好政策环境，发挥典型场景示范效应，统筹推动智能体高质量发展、高水平安全、高效能治理。</w:t>
      </w:r>
    </w:p>
    <w:p w14:paraId="274E3043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2.问：《实施意见》的总体思路是什么？</w:t>
      </w:r>
    </w:p>
    <w:p w14:paraId="31BE88FF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答：在制定《实施意见》过程中，重点把握以下4个方面：一是强化思想引领。坚持以习近平新时代中国特色社会主义思想为指导，贯彻落实习近平总书记关于网络强国的重要思想，深入实施“人工智能+”行动，推动智能体高质量发展。二是统筹发展和安全。遵循技术发展客观规律，夯实产业技术底座，完善治理体系，积极稳妥推动智能体规范应用，构建发展与安全协同促进的格局。三是坚持应用牵引。深入挖掘典型应用场景，推动形成以创新带应用、以应用促创新的良性循环，促进智能体赋能千行百业。四是守牢安全底线。坚持以人为本、智能向善、多元共治、安全稳妥，明确智能体发展底线红线，将安全可控贯穿智能体技术研发、应用部署与产品推广全过程。</w:t>
      </w:r>
    </w:p>
    <w:p w14:paraId="529633F7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3.问：《实施意见》在规范智能体应用方面有哪些具体要求？</w:t>
      </w:r>
    </w:p>
    <w:p w14:paraId="3CAEEE55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答：《实施意见》将智能体安全、可靠、可信作为产业发展的底线要求，规范有序推动智能体落地应用。一是明确产品准则。要进一步完善政策法规和伦理规范，做好智能体权限管理、行为管控等工作，为智能体相关产品研发提供指引。二是防范安全风险。发挥技术手段作用，提升在智能体内生安全、供应链安全、应用衍生风险等方面的风险防范能力，实现智能体开发、部署、应用、维护全周期安全管理，有效防范系统性风险。三是完善治理体系。适应智能体技术演进规律，根据应用场景和潜在影响，构建审慎稳妥的分类分级治理框架，推动建设智能体合规服务体系，做到既“放得活”又“管得好”。四是强化行业自律。鼓励智能体相关企业、行业组织、研究机构加强责任意识，共同制定行业自律规则。引导智能体开发者、开发平台、分发平台、服务提供者参与信用评价，共同营造良好发展环境。</w:t>
      </w:r>
    </w:p>
    <w:p w14:paraId="2648947F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4.问：《实施意见》围绕推动智能体创新发展部署了哪些重点工作？</w:t>
      </w:r>
    </w:p>
    <w:p w14:paraId="019FEE02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答：《实施意见》围绕智能体技术突破、场景应用和生态建设等重点方向，体系化推动智能体创新发展。一是夯实发展基础。通过强化基础技术研发、完善智能体工具链，为产业提供高水平技术底座。建立智能体标准体系，降低智能体研发、适配、应用门槛。前瞻布局多智能体协同、智能互联网等前沿领域，为产业持续演进打好基础。二是强化应用牵引。围绕科学研究、产业发展、提振消费、民生福祉、社会治理等方向，提出19个典型应用场景，牵引智能体技术产品优化提升，探索可复制、可推广的落地应用模式。三是建设创新生态。加强培育开源创新力量、搭建产业协作平台，推动产业高效协同，提升创新活力。通过构建应用推广渠道、推进重点场景开放，畅通供需渠道，形成市场牵引、内驱发展的产业生态。积极培育全球生态，推动国内外技术融通发展，营造开放共享的国际合作环境。</w:t>
      </w:r>
    </w:p>
    <w:p w14:paraId="62968C7C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5.问：下一步就落实《实施意见》有哪些工作举措？</w:t>
      </w:r>
    </w:p>
    <w:p w14:paraId="4663575F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答：国家网信办、国家发展改革委、工业和信息化部将会同有关方面切实推进《实施意见》落地见效。聚焦智能体技术研发、场景开放、安全治理等关键环节，完善配套政策，形成工作合力，推动重点任务落实落地。同时，加强智能体规范应用与创新发展的监测评估、滚动实施和动态调整。</w:t>
      </w:r>
    </w:p>
    <w:p w14:paraId="35668123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https://www.cac.gov.cn/2026-05/08/c_1779979789738376.htm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10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1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54834">
    <w:pPr>
      <w:pStyle w:val="1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0A2F5">
    <w:pPr>
      <w:pStyle w:val="1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1"/>
      <w:pBdr>
        <w:bottom w:val="none" w:color="auto" w:sz="0" w:space="1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0FB91">
    <w:pPr>
      <w:pStyle w:val="11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B4D0E">
    <w:pPr>
      <w:pStyle w:val="11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E5597F"/>
    <w:rsid w:val="05CC0449"/>
    <w:rsid w:val="05CC6BA7"/>
    <w:rsid w:val="05F56545"/>
    <w:rsid w:val="06961A26"/>
    <w:rsid w:val="072E100E"/>
    <w:rsid w:val="07D41004"/>
    <w:rsid w:val="08232C96"/>
    <w:rsid w:val="093C70F8"/>
    <w:rsid w:val="0A3D2F70"/>
    <w:rsid w:val="0B9079F1"/>
    <w:rsid w:val="0E1238D7"/>
    <w:rsid w:val="0E592DD6"/>
    <w:rsid w:val="0EBE39E4"/>
    <w:rsid w:val="0F033741"/>
    <w:rsid w:val="0F9E1127"/>
    <w:rsid w:val="0FC26D8E"/>
    <w:rsid w:val="11284EE7"/>
    <w:rsid w:val="122C71D3"/>
    <w:rsid w:val="12B6109D"/>
    <w:rsid w:val="135C6A68"/>
    <w:rsid w:val="14AC3169"/>
    <w:rsid w:val="14BA55A9"/>
    <w:rsid w:val="16E465E6"/>
    <w:rsid w:val="17B571BE"/>
    <w:rsid w:val="187A04AD"/>
    <w:rsid w:val="188602CE"/>
    <w:rsid w:val="191F6B75"/>
    <w:rsid w:val="19DB3E43"/>
    <w:rsid w:val="1A3F168A"/>
    <w:rsid w:val="1ACD4BC9"/>
    <w:rsid w:val="1AD00105"/>
    <w:rsid w:val="1C1F5C60"/>
    <w:rsid w:val="1C26202E"/>
    <w:rsid w:val="1CFA082A"/>
    <w:rsid w:val="1D75769C"/>
    <w:rsid w:val="1E486D5E"/>
    <w:rsid w:val="20E515DF"/>
    <w:rsid w:val="20EE4514"/>
    <w:rsid w:val="22A660F0"/>
    <w:rsid w:val="23350630"/>
    <w:rsid w:val="239C0C8D"/>
    <w:rsid w:val="2458023C"/>
    <w:rsid w:val="24891F4C"/>
    <w:rsid w:val="24DD1B30"/>
    <w:rsid w:val="24FB777E"/>
    <w:rsid w:val="26BE469D"/>
    <w:rsid w:val="28341D78"/>
    <w:rsid w:val="284055FE"/>
    <w:rsid w:val="284C442A"/>
    <w:rsid w:val="288233CE"/>
    <w:rsid w:val="29481F8B"/>
    <w:rsid w:val="299E2259"/>
    <w:rsid w:val="29AE54C4"/>
    <w:rsid w:val="2A20733C"/>
    <w:rsid w:val="2A36166C"/>
    <w:rsid w:val="2A5B6A65"/>
    <w:rsid w:val="2AC85DD5"/>
    <w:rsid w:val="2B983D5E"/>
    <w:rsid w:val="2C1B2534"/>
    <w:rsid w:val="2C5661E7"/>
    <w:rsid w:val="2CC90378"/>
    <w:rsid w:val="2DDA75F8"/>
    <w:rsid w:val="2E451107"/>
    <w:rsid w:val="2E561F32"/>
    <w:rsid w:val="2F167534"/>
    <w:rsid w:val="30D427EB"/>
    <w:rsid w:val="31604062"/>
    <w:rsid w:val="31AC3498"/>
    <w:rsid w:val="31BA36E4"/>
    <w:rsid w:val="34163C6F"/>
    <w:rsid w:val="34FC0B26"/>
    <w:rsid w:val="35CC7FE4"/>
    <w:rsid w:val="370B0758"/>
    <w:rsid w:val="38D5360F"/>
    <w:rsid w:val="3B005163"/>
    <w:rsid w:val="3BC5648D"/>
    <w:rsid w:val="3C131F35"/>
    <w:rsid w:val="3C8B707E"/>
    <w:rsid w:val="3D0B60DD"/>
    <w:rsid w:val="3D242F7A"/>
    <w:rsid w:val="3E9C40F3"/>
    <w:rsid w:val="40B15178"/>
    <w:rsid w:val="4139196E"/>
    <w:rsid w:val="415848E1"/>
    <w:rsid w:val="417A5F93"/>
    <w:rsid w:val="4296377D"/>
    <w:rsid w:val="42F8070A"/>
    <w:rsid w:val="430E0353"/>
    <w:rsid w:val="433C38D6"/>
    <w:rsid w:val="441C68B9"/>
    <w:rsid w:val="446948F1"/>
    <w:rsid w:val="45B9632A"/>
    <w:rsid w:val="47407E1B"/>
    <w:rsid w:val="477B0D92"/>
    <w:rsid w:val="480F418D"/>
    <w:rsid w:val="485C7A85"/>
    <w:rsid w:val="486F5D2C"/>
    <w:rsid w:val="4B077B9F"/>
    <w:rsid w:val="4CF97814"/>
    <w:rsid w:val="4D797ECA"/>
    <w:rsid w:val="4E7271B8"/>
    <w:rsid w:val="4EB31BF9"/>
    <w:rsid w:val="4F216E80"/>
    <w:rsid w:val="4F6B7653"/>
    <w:rsid w:val="505020B9"/>
    <w:rsid w:val="514A0E57"/>
    <w:rsid w:val="515B6E68"/>
    <w:rsid w:val="52025F45"/>
    <w:rsid w:val="52511EB8"/>
    <w:rsid w:val="528945A2"/>
    <w:rsid w:val="54581D88"/>
    <w:rsid w:val="56A05C5E"/>
    <w:rsid w:val="57691CAA"/>
    <w:rsid w:val="579B39F0"/>
    <w:rsid w:val="57A37E38"/>
    <w:rsid w:val="587662C1"/>
    <w:rsid w:val="58E45E5C"/>
    <w:rsid w:val="5966249A"/>
    <w:rsid w:val="599D54F4"/>
    <w:rsid w:val="5ABE63C0"/>
    <w:rsid w:val="5B5F3C17"/>
    <w:rsid w:val="5C0F18E6"/>
    <w:rsid w:val="5D942074"/>
    <w:rsid w:val="5F42540D"/>
    <w:rsid w:val="605308F0"/>
    <w:rsid w:val="60F01468"/>
    <w:rsid w:val="613B531F"/>
    <w:rsid w:val="61537BFA"/>
    <w:rsid w:val="61941FCD"/>
    <w:rsid w:val="61A372B8"/>
    <w:rsid w:val="61CC184F"/>
    <w:rsid w:val="61FB7F6E"/>
    <w:rsid w:val="626A293A"/>
    <w:rsid w:val="62FC537D"/>
    <w:rsid w:val="632C62D6"/>
    <w:rsid w:val="66801568"/>
    <w:rsid w:val="67697562"/>
    <w:rsid w:val="695B7490"/>
    <w:rsid w:val="69C218FE"/>
    <w:rsid w:val="6BDB68DE"/>
    <w:rsid w:val="6C270DD3"/>
    <w:rsid w:val="6C705350"/>
    <w:rsid w:val="6D872A5A"/>
    <w:rsid w:val="6E1F25FD"/>
    <w:rsid w:val="6E413E28"/>
    <w:rsid w:val="6F4638FD"/>
    <w:rsid w:val="70956FE4"/>
    <w:rsid w:val="71020CE1"/>
    <w:rsid w:val="73F7433F"/>
    <w:rsid w:val="756F626F"/>
    <w:rsid w:val="75930F1E"/>
    <w:rsid w:val="775748F9"/>
    <w:rsid w:val="77BF12F7"/>
    <w:rsid w:val="78264085"/>
    <w:rsid w:val="79060B26"/>
    <w:rsid w:val="798E17BF"/>
    <w:rsid w:val="79D16624"/>
    <w:rsid w:val="79E44119"/>
    <w:rsid w:val="7A283BED"/>
    <w:rsid w:val="7A5A1A94"/>
    <w:rsid w:val="7AA0221D"/>
    <w:rsid w:val="7B705706"/>
    <w:rsid w:val="7D324444"/>
    <w:rsid w:val="7D470D1C"/>
    <w:rsid w:val="7DCC36B1"/>
    <w:rsid w:val="7E0E1F5B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7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8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29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paragraph" w:styleId="9">
    <w:name w:val="heading 8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240" w:lineRule="auto"/>
      <w:ind w:firstLine="0" w:firstLineChars="0"/>
      <w:jc w:val="center"/>
      <w:outlineLvl w:val="7"/>
    </w:pPr>
    <w:rPr>
      <w:rFonts w:ascii="Arial" w:hAnsi="Arial" w:eastAsia="仿宋_GB2312" w:cs="Times New Roman"/>
      <w:sz w:val="24"/>
      <w:szCs w:val="22"/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footer"/>
    <w:basedOn w:val="1"/>
    <w:link w:val="3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header"/>
    <w:basedOn w:val="1"/>
    <w:link w:val="3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1"/>
    <w:next w:val="1"/>
    <w:link w:val="32"/>
    <w:qFormat/>
    <w:uiPriority w:val="11"/>
    <w:pPr>
      <w:outlineLvl w:val="1"/>
    </w:pPr>
    <w:rPr>
      <w:b/>
      <w:bCs/>
      <w:kern w:val="28"/>
      <w:szCs w:val="32"/>
    </w:rPr>
  </w:style>
  <w:style w:type="paragraph" w:styleId="13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Title"/>
    <w:basedOn w:val="1"/>
    <w:next w:val="1"/>
    <w:link w:val="26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table" w:styleId="16">
    <w:name w:val="Table Grid"/>
    <w:basedOn w:val="1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19">
    <w:name w:val="FollowedHyperlink"/>
    <w:basedOn w:val="17"/>
    <w:unhideWhenUsed/>
    <w:qFormat/>
    <w:uiPriority w:val="99"/>
    <w:rPr>
      <w:color w:val="404040"/>
      <w:u w:val="none"/>
    </w:rPr>
  </w:style>
  <w:style w:type="character" w:styleId="20">
    <w:name w:val="Emphasis"/>
    <w:basedOn w:val="17"/>
    <w:qFormat/>
    <w:uiPriority w:val="20"/>
    <w:rPr>
      <w:rFonts w:eastAsia="华文楷体"/>
      <w:iCs/>
      <w:sz w:val="28"/>
    </w:rPr>
  </w:style>
  <w:style w:type="character" w:styleId="21">
    <w:name w:val="line number"/>
    <w:basedOn w:val="17"/>
    <w:unhideWhenUsed/>
    <w:qFormat/>
    <w:uiPriority w:val="99"/>
  </w:style>
  <w:style w:type="character" w:styleId="22">
    <w:name w:val="HTML Variable"/>
    <w:basedOn w:val="17"/>
    <w:unhideWhenUsed/>
    <w:qFormat/>
    <w:uiPriority w:val="99"/>
  </w:style>
  <w:style w:type="character" w:styleId="23">
    <w:name w:val="Hyperlink"/>
    <w:basedOn w:val="17"/>
    <w:unhideWhenUsed/>
    <w:qFormat/>
    <w:uiPriority w:val="99"/>
    <w:rPr>
      <w:color w:val="404040"/>
      <w:u w:val="none"/>
    </w:rPr>
  </w:style>
  <w:style w:type="character" w:customStyle="1" w:styleId="24">
    <w:name w:val="标题 1 字符"/>
    <w:basedOn w:val="17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5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6">
    <w:name w:val="标题 字符"/>
    <w:basedOn w:val="17"/>
    <w:link w:val="14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character" w:customStyle="1" w:styleId="27">
    <w:name w:val="标题 2 字符"/>
    <w:basedOn w:val="17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8">
    <w:name w:val="标题 3 字符"/>
    <w:basedOn w:val="17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29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30">
    <w:name w:val="页脚 字符"/>
    <w:basedOn w:val="17"/>
    <w:link w:val="10"/>
    <w:qFormat/>
    <w:uiPriority w:val="99"/>
    <w:rPr>
      <w:sz w:val="18"/>
      <w:szCs w:val="18"/>
    </w:rPr>
  </w:style>
  <w:style w:type="character" w:customStyle="1" w:styleId="31">
    <w:name w:val="页眉 字符"/>
    <w:basedOn w:val="17"/>
    <w:link w:val="11"/>
    <w:qFormat/>
    <w:uiPriority w:val="99"/>
    <w:rPr>
      <w:sz w:val="18"/>
      <w:szCs w:val="18"/>
    </w:rPr>
  </w:style>
  <w:style w:type="character" w:customStyle="1" w:styleId="32">
    <w:name w:val="副标题 字符"/>
    <w:basedOn w:val="17"/>
    <w:link w:val="12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paragraph" w:styleId="33">
    <w:name w:val="Quote"/>
    <w:basedOn w:val="1"/>
    <w:next w:val="1"/>
    <w:link w:val="34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4">
    <w:name w:val="引用 字符"/>
    <w:basedOn w:val="17"/>
    <w:link w:val="33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5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6">
    <w:name w:val="不明显强调1"/>
    <w:basedOn w:val="17"/>
    <w:qFormat/>
    <w:uiPriority w:val="19"/>
    <w:rPr>
      <w:i/>
      <w:iCs/>
      <w:color w:val="3F3F3F"/>
    </w:rPr>
  </w:style>
  <w:style w:type="table" w:customStyle="1" w:styleId="3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8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39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40">
    <w:name w:val="c_tiao"/>
    <w:basedOn w:val="17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1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2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3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4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5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6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7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9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microsoft.com/office/2006/relationships/keyMapCustomizations" Target="customizations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2026-05-09T07:22:29Z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5C7292BA3D7F4B258FBE3E49EE16C6F1_13</vt:lpwstr>
  </property>
  <property fmtid="{D5CDD505-2E9C-101B-9397-08002B2CF9AE}" pid="4" name="KSOTemplateDocerSaveRecord">
    <vt:lpwstr>eyJoZGlkIjoiMjIxMjI5YjhlNTAxYzUyOTYyYWZlMGFjYmE4ZTczY2EiLCJ1c2VySWQiOiIxNDU2NzYxMDUwIn0=</vt:lpwstr>
  </property>
</Properties>
</file>