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5538B3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【图解】一图读懂 |北京市市场监督管理局2026年全面优化营商环境工作方案一图读懂</w:t>
      </w:r>
    </w:p>
    <w:bookmarkEnd w:id="0"/>
    <w:p w14:paraId="4E5B0373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时间: 2026-04-17  </w:t>
      </w:r>
      <w:r>
        <w:rPr>
          <w:rFonts w:hint="eastAsia"/>
          <w:lang w:val="en-US" w:eastAsia="zh-CN"/>
        </w:rPr>
        <w:t xml:space="preserve">                            </w:t>
      </w:r>
      <w:r>
        <w:rPr>
          <w:rFonts w:hint="default"/>
          <w:lang w:val="en-US" w:eastAsia="zh-CN"/>
        </w:rPr>
        <w:t xml:space="preserve"> 来源: 北京市市场监督管理局</w:t>
      </w:r>
    </w:p>
    <w:p w14:paraId="0E28F0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3943350" cy="784034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784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81450" cy="84105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29075" cy="83724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14775" cy="84486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38600" cy="8496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00500" cy="82677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00500" cy="82105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350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https://scjgj.beijing.gov.cn/zwxx/2024zcjd/202604/t20260417_4586862.html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70B0758"/>
    <w:rsid w:val="38D5360F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77B0D92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4A0E57"/>
    <w:rsid w:val="515B6E68"/>
    <w:rsid w:val="52025F45"/>
    <w:rsid w:val="52511EB8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E7748A8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C270DD3"/>
    <w:rsid w:val="6C705350"/>
    <w:rsid w:val="6D872A5A"/>
    <w:rsid w:val="6E1F25FD"/>
    <w:rsid w:val="6E413E28"/>
    <w:rsid w:val="6F4638FD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8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1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25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6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7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8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9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30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1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microsoft.com/office/2006/relationships/keyMapCustomizations" Target="customizations.xml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69</Words>
  <Characters>81</Characters>
  <Lines>1</Lines>
  <Paragraphs>1</Paragraphs>
  <TotalTime>2</TotalTime>
  <ScaleCrop>false</ScaleCrop>
  <LinksUpToDate>false</LinksUpToDate>
  <CharactersWithSpaces>93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2026-04-20T09:53:46Z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B1303A08111449E39285617917BEE840_13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