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5F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34751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2026年境外参展奖励办事指南</w:t>
      </w:r>
    </w:p>
    <w:p w14:paraId="5ECAC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52274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39771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Cs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color w:val="000000"/>
          <w:kern w:val="0"/>
          <w:sz w:val="32"/>
          <w:szCs w:val="32"/>
        </w:rPr>
        <w:t>《北京经济技术开发区关于外贸促稳提质的若干措施》（京技管发〔2025〕18号）中第四条“推进三海行动计划。实施‘抱团出海’‘品牌出海’‘搭船出海’行动，积极组织企业参加国际性展会，打响亦企出海品牌，充分发挥大企业资源和渠道，推动中小企业走向世界。对参与境外展会活动企业，按照实际发生费用的</w:t>
      </w:r>
      <w:r>
        <w:rPr>
          <w:rFonts w:hint="eastAsia" w:ascii="FangSong_GB2312" w:hAnsi="FangSong_GB2312" w:eastAsia="FangSong_GB2312" w:cs="FangSong_GB2312"/>
          <w:bCs/>
          <w:color w:val="000000"/>
          <w:kern w:val="0"/>
          <w:sz w:val="32"/>
          <w:szCs w:val="32"/>
          <w:highlight w:val="none"/>
        </w:rPr>
        <w:t>40%</w:t>
      </w:r>
      <w:r>
        <w:rPr>
          <w:rFonts w:hint="eastAsia" w:ascii="FangSong_GB2312" w:hAnsi="FangSong_GB2312" w:eastAsia="FangSong_GB2312" w:cs="FangSong_GB2312"/>
          <w:bCs/>
          <w:color w:val="000000"/>
          <w:kern w:val="0"/>
          <w:sz w:val="32"/>
          <w:szCs w:val="32"/>
        </w:rPr>
        <w:t>给予补贴。相关费用包括展位费、展品运输费和展位搭建费，合计每家企业每年补贴金额不超过50万元。”</w:t>
      </w:r>
    </w:p>
    <w:p w14:paraId="119FB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3F0B6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FangSong_GB2312" w:cs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</w:t>
      </w:r>
      <w:r>
        <w:rPr>
          <w:rFonts w:hint="eastAsia" w:eastAsia="FangSong_GB2312" w:cs="FangSong_GB2312"/>
          <w:sz w:val="32"/>
          <w:szCs w:val="32"/>
        </w:rPr>
        <w:t>年境外参展奖励</w:t>
      </w:r>
    </w:p>
    <w:p w14:paraId="466AA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77C04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outlineLvl w:val="0"/>
        <w:rPr>
          <w:rFonts w:hint="eastAsia" w:ascii="FangSong_GB2312" w:hAnsi="FangSong_GB2312" w:eastAsia="FangSong_GB2312" w:cs="FangSong_GB2312"/>
          <w:spacing w:val="6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（一）申报单位为在亦庄新城225平方公里范围内依法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  <w:lang w:val="en-US" w:eastAsia="zh-CN"/>
        </w:rPr>
        <w:t>实际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经营，近三年无重大行政处罚记录和刑事犯罪记录，未列入严重违法失信主体名单的企业、事业单位、社会组织等法人主体；</w:t>
      </w:r>
    </w:p>
    <w:p w14:paraId="4C297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outlineLvl w:val="0"/>
        <w:rPr>
          <w:rFonts w:hint="eastAsia" w:ascii="FangSong_GB2312" w:hAnsi="FangSong_GB2312" w:eastAsia="FangSong_GB2312" w:cs="FangSong_GB2312"/>
          <w:spacing w:val="6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（二）拥有从事国际市场开拓的专业人员，对开拓国际市场有明确的工作安排和市场开拓计划；</w:t>
      </w:r>
    </w:p>
    <w:p w14:paraId="019FA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pacing w:val="6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三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申报单位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须为本办法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规定的参展单位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，不得为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参展单位的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母、子公司或其它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具有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关联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关系的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公司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；</w:t>
      </w:r>
      <w:bookmarkStart w:id="3" w:name="_GoBack"/>
      <w:bookmarkEnd w:id="3"/>
    </w:p>
    <w:p w14:paraId="45990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outlineLvl w:val="0"/>
        <w:rPr>
          <w:rFonts w:hint="eastAsia" w:ascii="FangSong_GB2312" w:hAnsi="FangSong_GB2312" w:eastAsia="FangSong_GB2312" w:cs="FangSong_GB2312"/>
          <w:spacing w:val="6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（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  <w:lang w:val="en-US" w:eastAsia="zh-CN"/>
        </w:rPr>
        <w:t>四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）有以下情形的不予支持：</w:t>
      </w:r>
    </w:p>
    <w:p w14:paraId="5BE86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1.申报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被列入《北京市新增产业的禁止和限制目录》禁止类和限制类范围的；</w:t>
      </w:r>
    </w:p>
    <w:p w14:paraId="1C863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2.申报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被纳入北京市商务领域不良信用记录名单应受到“不予支持”信用惩戒或全市联合惩戒“黑名单”的；</w:t>
      </w:r>
    </w:p>
    <w:p w14:paraId="01A0F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3.申报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近三年在外经贸业务管理、财务管理、税收管理、外汇管理、海关管理、统计管理等方面存在严重违法违规行为，拖欠应缴还财政性资金的；</w:t>
      </w:r>
    </w:p>
    <w:p w14:paraId="60696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4.经审议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具有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其他不予支持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情形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的。</w:t>
      </w:r>
    </w:p>
    <w:p w14:paraId="306D0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3883D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对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参展单位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2025年度赴境外参展发生的相关费用按照实际发生金额的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0%给予补贴。相关费用包括：展位费、展品运输费、展位搭建费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上述三项补贴方向单项补贴额度不超过50万元，合计每家企业每年补贴金额不超过50万元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。</w:t>
      </w:r>
    </w:p>
    <w:p w14:paraId="14529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67E9E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1.境外参展奖励申报表，在线填写；</w:t>
      </w:r>
    </w:p>
    <w:p w14:paraId="77234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2.企业营业执照，选取电子证照；</w:t>
      </w:r>
    </w:p>
    <w:p w14:paraId="67C7E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.承诺书，下载模板填写，签字、加盖公章，彩色扫描上传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；</w:t>
      </w:r>
    </w:p>
    <w:p w14:paraId="3CC1F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.银行账户信息</w:t>
      </w:r>
      <w:bookmarkStart w:id="0" w:name="_Hlk162968859"/>
      <w:r>
        <w:rPr>
          <w:rFonts w:hint="eastAsia" w:ascii="FangSong_GB2312" w:hAnsi="FangSong_GB2312" w:eastAsia="FangSong_GB2312" w:cs="FangSong_GB2312"/>
          <w:sz w:val="32"/>
          <w:szCs w:val="32"/>
        </w:rPr>
        <w:t>，</w:t>
      </w:r>
      <w:bookmarkStart w:id="1" w:name="OLE_LINK1"/>
      <w:r>
        <w:rPr>
          <w:rFonts w:hint="eastAsia" w:ascii="FangSong_GB2312" w:hAnsi="FangSong_GB2312" w:eastAsia="FangSong_GB2312" w:cs="FangSong_GB2312"/>
          <w:sz w:val="32"/>
          <w:szCs w:val="32"/>
        </w:rPr>
        <w:t>下载模板填写,加盖公章，彩色扫描上传</w:t>
      </w:r>
      <w:bookmarkEnd w:id="1"/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；</w:t>
      </w:r>
      <w:bookmarkEnd w:id="0"/>
    </w:p>
    <w:p w14:paraId="1FE26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5.企业数据授权书,下载模板填写,签字、加盖公章，彩色扫描上传；</w:t>
      </w:r>
    </w:p>
    <w:p w14:paraId="20664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6.展位费相关材料，（1）展位合同（展位确认书）；（2）2张展位照片（包含企业标识）；（3）展位费用发票（4）展位费用付款凭证（合同、发票金额一致）。企业自行整理，以上</w:t>
      </w:r>
      <w:r>
        <w:rPr>
          <w:rFonts w:ascii="FangSong_GB2312" w:hAnsi="FangSong_GB2312" w:eastAsia="FangSong_GB2312" w:cs="FangSong_GB2312"/>
          <w:sz w:val="32"/>
          <w:szCs w:val="32"/>
        </w:rPr>
        <w:t>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项材料缺一不可，原件彩色扫描上传；</w:t>
      </w:r>
    </w:p>
    <w:p w14:paraId="10088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7.展品运输费相关材料，（1）与运输公司签订的运输合同；（2）中国贸促会出具的中国贸促会出具的货物暂时进出口ATA单证册或海关进出口报关单据；（3）进出境物品申报用装箱清单；（4）运输费用发票（5）运输费用付款凭证。企业自行整理，以上</w:t>
      </w:r>
      <w:r>
        <w:rPr>
          <w:rFonts w:ascii="FangSong_GB2312" w:hAnsi="FangSong_GB2312" w:eastAsia="FangSong_GB2312" w:cs="FangSong_GB2312"/>
          <w:sz w:val="32"/>
          <w:szCs w:val="32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项材料缺一不可，原件彩色扫描上传；</w:t>
      </w:r>
    </w:p>
    <w:p w14:paraId="251BD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8.展位搭建费相关材料，（1）展位搭建或施工合同；（2）展位搭建费用发票（3）展位搭建费用付款凭证（</w:t>
      </w:r>
      <w:r>
        <w:rPr>
          <w:rFonts w:ascii="FangSong_GB2312" w:hAnsi="FangSong_GB2312" w:eastAsia="FangSong_GB2312" w:cs="FangSong_GB2312"/>
          <w:sz w:val="32"/>
          <w:szCs w:val="32"/>
        </w:rPr>
        <w:t>合同、发票金额一致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）。企业自行整理，以上</w:t>
      </w:r>
      <w:r>
        <w:rPr>
          <w:rFonts w:ascii="FangSong_GB2312" w:hAnsi="FangSong_GB2312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项材料缺一不可，原件彩色扫描上传;</w:t>
      </w:r>
    </w:p>
    <w:p w14:paraId="40FDE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9.参展人员机票费用发票及付款凭证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企业自行整理，原件彩色扫描上传;</w:t>
      </w:r>
    </w:p>
    <w:p w14:paraId="73D90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3AD1D015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（一）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：</w:t>
      </w:r>
      <w:bookmarkStart w:id="2" w:name="_Hlk192779400"/>
      <w:r>
        <w:rPr>
          <w:rFonts w:hint="eastAsia" w:ascii="FangSong_GB2312" w:hAnsi="FangSong_GB2312" w:eastAsia="FangSong_GB2312" w:cs="FangSong_GB2312"/>
          <w:sz w:val="32"/>
          <w:szCs w:val="32"/>
        </w:rPr>
        <w:t>通过北京市人民政府门户网站“政策兑现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专区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”(https://zhengce.beijing.gov.cn)或经开区官网“政策兑现”栏目(zcdx.kfqgw.beijing.gov.cn)进入政策兑现综合服务平台</w:t>
      </w:r>
      <w:bookmarkEnd w:id="2"/>
      <w:r>
        <w:rPr>
          <w:rFonts w:hint="eastAsia" w:ascii="FangSong_GB2312" w:hAnsi="FangSong_GB2312" w:eastAsia="FangSong_GB2312" w:cs="FangSong_GB2312"/>
          <w:sz w:val="32"/>
          <w:szCs w:val="32"/>
        </w:rPr>
        <w:t>，注册登录后进行项目申报。如未在规定时间内提交申请的，视为自动放弃。</w:t>
      </w:r>
    </w:p>
    <w:p w14:paraId="084139B9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（二）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5107779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（三）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对申报材料进行实质审核。</w:t>
      </w:r>
    </w:p>
    <w:p w14:paraId="374FE05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（四）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24415C8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（五）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通过政策兑现综合服务平台对审核通过的申报主体进行公示。</w:t>
      </w:r>
    </w:p>
    <w:p w14:paraId="6DDC5C4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（六）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：经公示无异议的，完成资金拨付。</w:t>
      </w:r>
    </w:p>
    <w:p w14:paraId="42F2D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2C503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eastAsia="FangSong_GB2312" w:cs="FangSong_GB2312"/>
          <w:sz w:val="32"/>
          <w:szCs w:val="32"/>
        </w:rPr>
        <w:t>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</w:p>
    <w:p w14:paraId="63A492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八、受理窗口</w:t>
      </w:r>
    </w:p>
    <w:p w14:paraId="20A5D26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北京经济技术开发区政务服务大厅万源街4号“政策申报”窗口</w:t>
      </w:r>
    </w:p>
    <w:p w14:paraId="2F82E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、申报时间</w:t>
      </w:r>
    </w:p>
    <w:p w14:paraId="2A295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20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6年4月10日至20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6年4月30日</w:t>
      </w:r>
    </w:p>
    <w:p w14:paraId="52723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67293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政策咨询：</w:t>
      </w:r>
    </w:p>
    <w:p w14:paraId="7B76E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经开区政务服务大厅“政策申报”窗口，联系电话：010-67857878转4;010-67857687，工作日上午9:00—12:00，下午1:30—5:00。</w:t>
      </w:r>
    </w:p>
    <w:p w14:paraId="3FACE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  <w:lang w:val="en-US" w:eastAsia="zh-CN"/>
        </w:rPr>
        <w:t>经开区商务金融局，</w:t>
      </w:r>
      <w:r>
        <w:rPr>
          <w:rFonts w:hint="eastAsia" w:eastAsia="FangSong_GB2312"/>
          <w:sz w:val="32"/>
          <w:szCs w:val="32"/>
        </w:rPr>
        <w:t>联系电话：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010-83508583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工作日上午9:00—12:00，下午2:00—6:00。</w:t>
      </w:r>
    </w:p>
    <w:p w14:paraId="49FA2081">
      <w:pPr>
        <w:keepNext w:val="0"/>
        <w:keepLines w:val="0"/>
        <w:pageBreakBefore w:val="0"/>
        <w:tabs>
          <w:tab w:val="left" w:pos="65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技术支持：</w:t>
      </w:r>
      <w:r>
        <w:rPr>
          <w:rFonts w:eastAsia="FangSong_GB2312"/>
          <w:sz w:val="32"/>
          <w:szCs w:val="32"/>
        </w:rPr>
        <w:tab/>
      </w:r>
    </w:p>
    <w:p w14:paraId="2AA97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联系电话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：010-83509638，工作日上午9:00—12:00，下午2:00—6:00。</w:t>
      </w:r>
    </w:p>
    <w:p w14:paraId="32635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、收费标准</w:t>
      </w:r>
    </w:p>
    <w:p w14:paraId="3F4D7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不收费</w:t>
      </w:r>
    </w:p>
    <w:p w14:paraId="06FB36C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十二、特别说明</w:t>
      </w:r>
    </w:p>
    <w:p w14:paraId="021E26B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无</w:t>
      </w:r>
    </w:p>
    <w:sectPr>
      <w:pgSz w:w="11906" w:h="16838"/>
      <w:pgMar w:top="1440" w:right="148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MTg4ZjQ5MzBkMTVhYTZhMmE4OTk0MWZiZWNhYjAifQ=="/>
  </w:docVars>
  <w:rsids>
    <w:rsidRoot w:val="00360EF1"/>
    <w:rsid w:val="0000231C"/>
    <w:rsid w:val="00007ADB"/>
    <w:rsid w:val="0001192B"/>
    <w:rsid w:val="00060052"/>
    <w:rsid w:val="00062C5F"/>
    <w:rsid w:val="000869F8"/>
    <w:rsid w:val="00095822"/>
    <w:rsid w:val="00097D36"/>
    <w:rsid w:val="000F62F2"/>
    <w:rsid w:val="001145E7"/>
    <w:rsid w:val="00161422"/>
    <w:rsid w:val="00161CCE"/>
    <w:rsid w:val="00171D1E"/>
    <w:rsid w:val="001844E8"/>
    <w:rsid w:val="00186F7A"/>
    <w:rsid w:val="001A7D8B"/>
    <w:rsid w:val="001E775A"/>
    <w:rsid w:val="00211FD4"/>
    <w:rsid w:val="00220AAC"/>
    <w:rsid w:val="00226971"/>
    <w:rsid w:val="00275BC0"/>
    <w:rsid w:val="002838D9"/>
    <w:rsid w:val="002D077E"/>
    <w:rsid w:val="00322798"/>
    <w:rsid w:val="00327709"/>
    <w:rsid w:val="00360EF1"/>
    <w:rsid w:val="00381901"/>
    <w:rsid w:val="00390A2B"/>
    <w:rsid w:val="00393E22"/>
    <w:rsid w:val="00395968"/>
    <w:rsid w:val="003A7A86"/>
    <w:rsid w:val="003F307F"/>
    <w:rsid w:val="00457B4D"/>
    <w:rsid w:val="00496E85"/>
    <w:rsid w:val="004B2746"/>
    <w:rsid w:val="004D71B9"/>
    <w:rsid w:val="0053015E"/>
    <w:rsid w:val="00577CB3"/>
    <w:rsid w:val="005D1CEF"/>
    <w:rsid w:val="005D2B68"/>
    <w:rsid w:val="0068717C"/>
    <w:rsid w:val="006A1513"/>
    <w:rsid w:val="006D0140"/>
    <w:rsid w:val="006D34E2"/>
    <w:rsid w:val="0070119D"/>
    <w:rsid w:val="00710378"/>
    <w:rsid w:val="007519C2"/>
    <w:rsid w:val="007D74A4"/>
    <w:rsid w:val="00830EA8"/>
    <w:rsid w:val="00844BDB"/>
    <w:rsid w:val="00870793"/>
    <w:rsid w:val="00871AFB"/>
    <w:rsid w:val="00875E24"/>
    <w:rsid w:val="00876919"/>
    <w:rsid w:val="00900A14"/>
    <w:rsid w:val="00921536"/>
    <w:rsid w:val="00923A77"/>
    <w:rsid w:val="0098077A"/>
    <w:rsid w:val="009965AF"/>
    <w:rsid w:val="009B0C49"/>
    <w:rsid w:val="009C0615"/>
    <w:rsid w:val="009C648D"/>
    <w:rsid w:val="009E7087"/>
    <w:rsid w:val="00A07755"/>
    <w:rsid w:val="00A102CF"/>
    <w:rsid w:val="00A30B84"/>
    <w:rsid w:val="00A3406B"/>
    <w:rsid w:val="00A36BF8"/>
    <w:rsid w:val="00A60BFF"/>
    <w:rsid w:val="00A702D1"/>
    <w:rsid w:val="00B32206"/>
    <w:rsid w:val="00B74D80"/>
    <w:rsid w:val="00B77B00"/>
    <w:rsid w:val="00B93138"/>
    <w:rsid w:val="00BA11EA"/>
    <w:rsid w:val="00C122AB"/>
    <w:rsid w:val="00C17B8F"/>
    <w:rsid w:val="00C34709"/>
    <w:rsid w:val="00C52C52"/>
    <w:rsid w:val="00C67EA9"/>
    <w:rsid w:val="00C75703"/>
    <w:rsid w:val="00CB0731"/>
    <w:rsid w:val="00CF3961"/>
    <w:rsid w:val="00D460B2"/>
    <w:rsid w:val="00D668C9"/>
    <w:rsid w:val="00D76185"/>
    <w:rsid w:val="00D85A9F"/>
    <w:rsid w:val="00D90767"/>
    <w:rsid w:val="00DE1462"/>
    <w:rsid w:val="00E236E0"/>
    <w:rsid w:val="00E84A30"/>
    <w:rsid w:val="00EA199B"/>
    <w:rsid w:val="00EC545B"/>
    <w:rsid w:val="00F3279E"/>
    <w:rsid w:val="00F94600"/>
    <w:rsid w:val="00F9621B"/>
    <w:rsid w:val="00FA3C3D"/>
    <w:rsid w:val="00FB5296"/>
    <w:rsid w:val="00FE6169"/>
    <w:rsid w:val="01076FBC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2711AF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4918B1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8E041D0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032891"/>
    <w:rsid w:val="0C23414C"/>
    <w:rsid w:val="0C3A5354"/>
    <w:rsid w:val="0C4C6FFF"/>
    <w:rsid w:val="0C7D2B96"/>
    <w:rsid w:val="0C804154"/>
    <w:rsid w:val="0C817D6C"/>
    <w:rsid w:val="0CD93D42"/>
    <w:rsid w:val="0D0138A5"/>
    <w:rsid w:val="0D08747C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945E1E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382487B"/>
    <w:rsid w:val="14036F1C"/>
    <w:rsid w:val="14051437"/>
    <w:rsid w:val="142723BB"/>
    <w:rsid w:val="14483333"/>
    <w:rsid w:val="144F1126"/>
    <w:rsid w:val="14942D13"/>
    <w:rsid w:val="14977ACF"/>
    <w:rsid w:val="14A407D6"/>
    <w:rsid w:val="14D02611"/>
    <w:rsid w:val="15026CFF"/>
    <w:rsid w:val="151415E7"/>
    <w:rsid w:val="153730CA"/>
    <w:rsid w:val="154F37E3"/>
    <w:rsid w:val="15526AEE"/>
    <w:rsid w:val="15553FBA"/>
    <w:rsid w:val="157E1A27"/>
    <w:rsid w:val="15AF3425"/>
    <w:rsid w:val="15B34768"/>
    <w:rsid w:val="15F61B74"/>
    <w:rsid w:val="16096967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513871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631369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CA105C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DFF515C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CF0356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4EB5C58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DE4F46"/>
    <w:rsid w:val="39122B90"/>
    <w:rsid w:val="393063E5"/>
    <w:rsid w:val="394B4A07"/>
    <w:rsid w:val="39511D42"/>
    <w:rsid w:val="39613707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5C3313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970B30"/>
    <w:rsid w:val="3FBC30E1"/>
    <w:rsid w:val="3FD009E6"/>
    <w:rsid w:val="3FD3067D"/>
    <w:rsid w:val="3FD4707F"/>
    <w:rsid w:val="3FFD57FE"/>
    <w:rsid w:val="40575BCB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3902568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8E75BB9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B90282"/>
    <w:rsid w:val="4BFB127C"/>
    <w:rsid w:val="4C0963DD"/>
    <w:rsid w:val="4C1623CC"/>
    <w:rsid w:val="4C240DC6"/>
    <w:rsid w:val="4C373125"/>
    <w:rsid w:val="4C722D74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21935"/>
    <w:rsid w:val="521F04B3"/>
    <w:rsid w:val="52453D51"/>
    <w:rsid w:val="528E639D"/>
    <w:rsid w:val="52DE0B2A"/>
    <w:rsid w:val="52E63BA6"/>
    <w:rsid w:val="52E7230E"/>
    <w:rsid w:val="53073C5C"/>
    <w:rsid w:val="53651256"/>
    <w:rsid w:val="53857348"/>
    <w:rsid w:val="53AD3C9D"/>
    <w:rsid w:val="53BD1AFA"/>
    <w:rsid w:val="543A5B0D"/>
    <w:rsid w:val="54504F86"/>
    <w:rsid w:val="545F151F"/>
    <w:rsid w:val="5462681B"/>
    <w:rsid w:val="548044BE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7DF7515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DFCB1C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A324F"/>
    <w:rsid w:val="61EB1FBB"/>
    <w:rsid w:val="620407F6"/>
    <w:rsid w:val="620458E9"/>
    <w:rsid w:val="624422CE"/>
    <w:rsid w:val="62812C52"/>
    <w:rsid w:val="6284439F"/>
    <w:rsid w:val="6298596F"/>
    <w:rsid w:val="62A55669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D615D1"/>
    <w:rsid w:val="67F973CE"/>
    <w:rsid w:val="6808097F"/>
    <w:rsid w:val="686076FC"/>
    <w:rsid w:val="68E479A1"/>
    <w:rsid w:val="693A7F36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2F3EBC"/>
    <w:rsid w:val="6D3203DA"/>
    <w:rsid w:val="6D5B79BC"/>
    <w:rsid w:val="6D601E0A"/>
    <w:rsid w:val="6DCF4058"/>
    <w:rsid w:val="6DE9238A"/>
    <w:rsid w:val="6E2B147B"/>
    <w:rsid w:val="6E33263A"/>
    <w:rsid w:val="6E3A4154"/>
    <w:rsid w:val="6E893371"/>
    <w:rsid w:val="6E8C71B7"/>
    <w:rsid w:val="6EA731B5"/>
    <w:rsid w:val="6EB00491"/>
    <w:rsid w:val="6EB6086C"/>
    <w:rsid w:val="6EC648DD"/>
    <w:rsid w:val="6EEF0E38"/>
    <w:rsid w:val="6F0C63B7"/>
    <w:rsid w:val="6F345206"/>
    <w:rsid w:val="6F941165"/>
    <w:rsid w:val="6F9D2D94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7F776D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7EC7E92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A6A68FD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1F74EC"/>
    <w:rsid w:val="7D274421"/>
    <w:rsid w:val="7D2B13E4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BF303C"/>
    <w:rsid w:val="7FC14E2C"/>
    <w:rsid w:val="9F6F6015"/>
    <w:rsid w:val="C7DB93C8"/>
    <w:rsid w:val="DD7E7DC7"/>
    <w:rsid w:val="DEF5E07B"/>
    <w:rsid w:val="EFEEB9E2"/>
    <w:rsid w:val="F5DBA8FA"/>
    <w:rsid w:val="FFAE11B8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FangSong_GB2312" w:hAnsi="FangSong_GB2312" w:eastAsia="FangSong_GB2312" w:cs="FangSong_GB2312"/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4"/>
    </w:rPr>
  </w:style>
  <w:style w:type="paragraph" w:customStyle="1" w:styleId="18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004539D6-45DA-487A-94D7-7A1B0EBCD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1645</Words>
  <Characters>1832</Characters>
  <Lines>54</Lines>
  <Paragraphs>53</Paragraphs>
  <TotalTime>143</TotalTime>
  <ScaleCrop>false</ScaleCrop>
  <LinksUpToDate>false</LinksUpToDate>
  <CharactersWithSpaces>1837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2019-08-12T22:54:00Z</dcterms:created>
  <dc:creator>zkk</dc:creator>
  <cp:lastModifiedBy>张九峰</cp:lastModifiedBy>
  <cp:lastPrinted>2026-04-03T06:10:00Z</cp:lastPrinted>
  <dcterms:modified xsi:type="dcterms:W3CDTF">2026-04-09T02:18:14Z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27AD1278756B4E7895DBCF80FD49BC37_13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