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center"/>
        <w:textAlignment w:val="auto"/>
        <w:rPr>
          <w:rFonts w:hint="eastAsia" w:ascii="方正小标宋简体" w:eastAsia="方正小标宋简体"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eastAsia="方正小标宋简体"/>
          <w:bCs/>
          <w:color w:val="auto"/>
          <w:sz w:val="44"/>
          <w:szCs w:val="44"/>
          <w:highlight w:val="none"/>
          <w:lang w:val="en-US" w:eastAsia="zh-CN"/>
        </w:rPr>
        <w:t>关于</w:t>
      </w:r>
      <w:r>
        <w:rPr>
          <w:rFonts w:hint="eastAsia" w:ascii="方正小标宋简体" w:eastAsia="方正小标宋简体"/>
          <w:bCs/>
          <w:color w:val="auto"/>
          <w:sz w:val="44"/>
          <w:szCs w:val="44"/>
          <w:highlight w:val="none"/>
          <w:lang w:eastAsia="zh-CN"/>
        </w:rPr>
        <w:t>《</w:t>
      </w:r>
      <w:r>
        <w:rPr>
          <w:rFonts w:hint="eastAsia" w:ascii="方正小标宋简体" w:eastAsia="方正小标宋简体"/>
          <w:bCs/>
          <w:color w:val="auto"/>
          <w:sz w:val="44"/>
          <w:szCs w:val="44"/>
          <w:highlight w:val="none"/>
        </w:rPr>
        <w:t>海淀区“人工智能+养老”三年行动</w:t>
      </w:r>
      <w:r>
        <w:rPr>
          <w:rFonts w:hint="eastAsia" w:ascii="方正小标宋简体" w:eastAsia="方正小标宋简体"/>
          <w:bCs/>
          <w:color w:val="auto"/>
          <w:sz w:val="44"/>
          <w:szCs w:val="44"/>
          <w:highlight w:val="none"/>
          <w:lang w:eastAsia="zh-CN"/>
        </w:rPr>
        <w:t>计划</w:t>
      </w:r>
      <w:r>
        <w:rPr>
          <w:rFonts w:hint="eastAsia" w:ascii="方正小标宋简体" w:eastAsia="方正小标宋简体"/>
          <w:bCs/>
          <w:color w:val="auto"/>
          <w:sz w:val="44"/>
          <w:szCs w:val="44"/>
          <w:highlight w:val="none"/>
        </w:rPr>
        <w:t>（202</w:t>
      </w:r>
      <w:r>
        <w:rPr>
          <w:rFonts w:hint="eastAsia" w:ascii="方正小标宋简体" w:eastAsia="方正小标宋简体"/>
          <w:bCs/>
          <w:color w:val="auto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eastAsia="方正小标宋简体"/>
          <w:bCs/>
          <w:color w:val="auto"/>
          <w:sz w:val="44"/>
          <w:szCs w:val="44"/>
          <w:highlight w:val="none"/>
        </w:rPr>
        <w:t>-202</w:t>
      </w:r>
      <w:r>
        <w:rPr>
          <w:rFonts w:hint="eastAsia" w:ascii="方正小标宋简体" w:eastAsia="方正小标宋简体"/>
          <w:bCs/>
          <w:color w:val="auto"/>
          <w:sz w:val="44"/>
          <w:szCs w:val="44"/>
          <w:highlight w:val="none"/>
          <w:lang w:val="en-US" w:eastAsia="zh-CN"/>
        </w:rPr>
        <w:t>8</w:t>
      </w:r>
      <w:r>
        <w:rPr>
          <w:rFonts w:hint="eastAsia" w:ascii="方正小标宋简体" w:eastAsia="方正小标宋简体"/>
          <w:bCs/>
          <w:color w:val="auto"/>
          <w:sz w:val="44"/>
          <w:szCs w:val="44"/>
          <w:highlight w:val="none"/>
        </w:rPr>
        <w:t>年）</w:t>
      </w:r>
      <w:r>
        <w:rPr>
          <w:rFonts w:hint="eastAsia" w:ascii="方正小标宋简体" w:eastAsia="方正小标宋简体"/>
          <w:bCs/>
          <w:color w:val="auto"/>
          <w:sz w:val="44"/>
          <w:szCs w:val="44"/>
          <w:highlight w:val="none"/>
          <w:lang w:eastAsia="zh-CN"/>
        </w:rPr>
        <w:t>（</w:t>
      </w:r>
      <w:r>
        <w:rPr>
          <w:rFonts w:hint="eastAsia" w:ascii="方正小标宋简体" w:eastAsia="方正小标宋简体"/>
          <w:bCs/>
          <w:color w:val="auto"/>
          <w:sz w:val="44"/>
          <w:szCs w:val="44"/>
          <w:highlight w:val="none"/>
          <w:lang w:val="en-US" w:eastAsia="zh-CN"/>
        </w:rPr>
        <w:t>征求意见稿</w:t>
      </w:r>
      <w:r>
        <w:rPr>
          <w:rFonts w:hint="eastAsia" w:ascii="方正小标宋简体" w:eastAsia="方正小标宋简体"/>
          <w:bCs/>
          <w:color w:val="auto"/>
          <w:sz w:val="44"/>
          <w:szCs w:val="44"/>
          <w:highlight w:val="none"/>
          <w:lang w:eastAsia="zh-CN"/>
        </w:rPr>
        <w:t>）》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center"/>
        <w:textAlignment w:val="auto"/>
        <w:rPr>
          <w:rFonts w:hint="default" w:ascii="方正小标宋简体" w:eastAsia="方正小标宋简体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eastAsia="方正小标宋简体"/>
          <w:bCs/>
          <w:color w:val="auto"/>
          <w:sz w:val="44"/>
          <w:szCs w:val="44"/>
          <w:highlight w:val="none"/>
          <w:lang w:val="en-US" w:eastAsia="zh-CN"/>
        </w:rPr>
        <w:t>起草说明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一、起草背景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当前，积极应对人口老龄化已上升为国家战略。海淀区拥有人工智能产业、科教资源等独特优势。为贯彻落实国务院《关于深入实施“人工智能+”行动的意见》及市级行动方案，紧扣“十五五”战略方向，以“双十两重”为总抓手，推动人工智能与养老服务全链条深度融合，提升服务质效，增强老年人获得感、幸福感、安全感，探索形成“五创一园”一体化新机制，打造“海淀样板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二、主要内容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《行动计划》围绕六个方面提出21项重点任务：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1.建立人工智能+养老学术前瞻技术创新生态，构建协同创新体、专业智库和技术资源库，鼓励跨学科交叉研究与养老助残协同创新。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2.构建人工智能+养老动态需求供需闭环，建立分层采集、数据分析与共享机制，形成老年人精准画像，推动需求与供给高效匹配。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3.打造人工智能+养老场景标准化标杆，推进智慧养老院、智慧养老社区、居家示范户建设，开展关键技术攻关与标准制修订，形成可复制的智慧养老样板。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4.构建人工智能+养老产业集聚发展体系，规划建设人工智能养老产业园区，引导链主企业牵头组建产业方阵，推动与一二三产深度融合，扶持创新产品，举办赛事活动，构建专项金融服务机制。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5.推进人工智能+养老赋能老年人力资源开发，构建区-街镇-社区三级培训体系，搭建银发经济就业平台，开发“银发顾问”“适老化产品体验官”等特色岗位。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6.推动人工智能+养老政策创新与立法保障，组建智慧养老创新实验室与养老机器人数据训练中心，积极申报国家级人工智能+养老综合试点，推动实践经验向政策标准转化。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三、实施时间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本行动计划实施周期为2026年至2028年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期满后根据实际情况决定是否延续或修订。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EBEE59"/>
    <w:rsid w:val="17EBEE59"/>
    <w:rsid w:val="2806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</w:rPr>
  </w:style>
  <w:style w:type="paragraph" w:customStyle="1" w:styleId="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2026-03-29T12:55:00Z</dcterms:created>
  <dc:creator>浮木</dc:creator>
  <cp:lastModifiedBy>Administrator</cp:lastModifiedBy>
  <dcterms:modified xsi:type="dcterms:W3CDTF">2026-04-03T05:12:57Z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9ADD962109666108C0B0C869C34A1001_41</vt:lpwstr>
  </property>
</Properties>
</file>