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附件2</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kern w:val="2"/>
          <w:sz w:val="32"/>
          <w:szCs w:val="32"/>
          <w:lang w:val="en-US" w:eastAsia="zh-CN" w:bidi="ar-SA"/>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申报指南</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为贯彻落实《北京市西城区文艺精品创作引导项目管理办法》（以下简称“《管理办法》”），着力打造精品力作，提升西城区文化影响力，特制定本申报指南。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60"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一、项目性质与支持重点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（一）项目性质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管理办法》所称的“北京市西城区文艺精品创作引导项目”（以下简称“引导项目”）旨在通过财政资金引导，扶持和奖励具有中国气派、首都特色、西城韵味的优秀文艺作品创作与传播，推动构建结构合理、活力充沛、成果丰硕的区域文艺创作生态体系，不断提升区域文化软实力和影响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（二）重点引导方向</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1.重大主题创作：</w:t>
      </w:r>
      <w:r>
        <w:rPr>
          <w:rFonts w:hint="eastAsia" w:ascii="仿宋_GB2312" w:hAnsi="仿宋_GB2312" w:eastAsia="仿宋_GB2312" w:cs="仿宋_GB2312"/>
          <w:sz w:val="32"/>
          <w:szCs w:val="32"/>
          <w:lang w:val="en-US" w:eastAsia="zh-CN"/>
          <w14:ligatures w14:val="none"/>
        </w:rPr>
        <w:t>围绕纪念红军长征胜利90周年（2026年）、中国人民解放军建军100周年（2027年）、改革开放50周年（2028年）等重大时间节点，聚焦中华民族伟大复兴中国梦、新时代十年伟大变革、北京“四个中心”功能建设等重大主题开展创作。</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2.中华优秀传统文化传承创新：</w:t>
      </w:r>
      <w:r>
        <w:rPr>
          <w:rFonts w:hint="eastAsia" w:ascii="仿宋_GB2312" w:hAnsi="仿宋_GB2312" w:eastAsia="仿宋_GB2312" w:cs="仿宋_GB2312"/>
          <w:sz w:val="32"/>
          <w:szCs w:val="32"/>
          <w:lang w:val="en-US" w:eastAsia="zh-CN"/>
          <w14:ligatures w14:val="none"/>
        </w:rPr>
        <w:t>深度融入北京中轴线传承保护、大运河文化带、老城整体保护与复兴，支持对京剧、曲艺、非遗技艺、会馆文化等具有京味特色文化元素进行创造性转化与创新性发展的项目。</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3.现实题材深耕：</w:t>
      </w:r>
      <w:r>
        <w:rPr>
          <w:rFonts w:hint="eastAsia" w:ascii="仿宋_GB2312" w:hAnsi="仿宋_GB2312" w:eastAsia="仿宋_GB2312" w:cs="仿宋_GB2312"/>
          <w:sz w:val="32"/>
          <w:szCs w:val="32"/>
          <w:lang w:val="en-US" w:eastAsia="zh-CN"/>
          <w14:ligatures w14:val="none"/>
        </w:rPr>
        <w:t>鼓励以西城区为题材背景，依托区域历史文化和现实生活反映基层治理、老旧小区更新改造、教育医疗改革、科技创新、文商旅体展融合发展等贴近百姓生活的现实题材作品，展现新时代首都人民奋斗图景。</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4.艺术门类全覆盖：</w:t>
      </w:r>
      <w:r>
        <w:rPr>
          <w:rFonts w:hint="eastAsia" w:ascii="仿宋_GB2312" w:hAnsi="仿宋_GB2312" w:eastAsia="仿宋_GB2312" w:cs="仿宋_GB2312"/>
          <w:sz w:val="32"/>
          <w:szCs w:val="32"/>
          <w:lang w:val="en-US" w:eastAsia="zh-CN"/>
          <w14:ligatures w14:val="none"/>
        </w:rPr>
        <w:t>涵盖文学、电影、戏剧、音乐、舞蹈、美术、网络视听作品等多种艺术形式，详见《管理办法》。</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60"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二、申报主体资格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引导项目的申报主体须拥有所申报项目的作品版权、评奖申报权和荣誉权，征信良好，且满足以下基本条件之一：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（一）“西城人写世界事”:企业申报主体为北京市西城区内依法经营的各类主体，个人申报主体为具有北京市西城区户籍或工作居住证的公民，申报项目创作题材不限；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（二）“世界人写西城事”:企业申报主体为北京市西城区外依法经营的各类主体，个人申报主体为无北京市西城区户籍或工作居住证的公民，申报项目题材及内容须突出西城元素、充分展示西城形象。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申报项目的作品权益属多方所有的，鼓励跨区域、跨单位、跨艺术门类联合申报，须明确牵头单位（或牵头人），牵头单位（或牵头人）需要符合以上基本条件之一，并附合作意向书或协议，明确各方职责分工与成果归属。</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60"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三、项目扶持和奖励类别</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《管理办法》遵循“统筹兼顾、择优支持、激励创新、公正透明”的原则，对“文艺创作扶持”和“文艺精品奖励”两类项目进行扶持和奖励。</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b/>
          <w:bCs/>
          <w:sz w:val="32"/>
          <w:szCs w:val="32"/>
          <w:lang w:eastAsia="zh-CN"/>
          <w14:ligatures w14:val="none"/>
        </w:rPr>
        <w:t>文艺创作扶持：</w:t>
      </w:r>
      <w:r>
        <w:rPr>
          <w:rFonts w:hint="eastAsia" w:ascii="仿宋_GB2312" w:hAnsi="仿宋_GB2312" w:eastAsia="仿宋_GB2312" w:cs="仿宋_GB2312"/>
          <w:sz w:val="32"/>
          <w:szCs w:val="32"/>
          <w:lang w:eastAsia="zh-CN"/>
          <w14:ligatures w14:val="none"/>
        </w:rPr>
        <w:t>坚持以人民为中心的创作导向，鼓励“西城人写世界事”、“世界人写西城事”，重点聚焦于思想精深、艺术精湛、制作精良，具有获得国家级常设性文艺奖项潜力，有助于提升西城区文化影响力的创作项目。</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b/>
          <w:bCs/>
          <w:sz w:val="32"/>
          <w:szCs w:val="32"/>
          <w:lang w:eastAsia="zh-CN"/>
          <w14:ligatures w14:val="none"/>
        </w:rPr>
        <w:t>文艺精品奖励：</w:t>
      </w:r>
      <w:r>
        <w:rPr>
          <w:rFonts w:hint="eastAsia" w:ascii="仿宋_GB2312" w:hAnsi="仿宋_GB2312" w:eastAsia="仿宋_GB2312" w:cs="仿宋_GB2312"/>
          <w:sz w:val="32"/>
          <w:szCs w:val="32"/>
          <w:lang w:eastAsia="zh-CN"/>
          <w14:ligatures w14:val="none"/>
        </w:rPr>
        <w:t>其申报项目应为获得过中央宣传部等国家部委批准设立的常设全国性文艺奖项或在国内外产生重大影响力的优秀文艺作品。</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60"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四、文艺创作扶持项目申报范围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包括四类：文学创作及成果转化项目（以下简称“文学项目”）、剧本（影视剧、舞台剧）创作及成果转化项目（以下简称“剧本项目”）、音乐创作生产项目（以下简称“音乐项目”）、其他艺术门类创作生产项目（以下简称“其他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本次开展</w:t>
      </w:r>
      <w:r>
        <w:rPr>
          <w:rFonts w:hint="eastAsia" w:ascii="仿宋_GB2312" w:hAnsi="仿宋_GB2312" w:eastAsia="仿宋_GB2312" w:cs="仿宋_GB2312"/>
          <w:b/>
          <w:bCs/>
          <w:sz w:val="32"/>
          <w:szCs w:val="32"/>
          <w:lang w:eastAsia="zh-CN"/>
          <w14:ligatures w14:val="none"/>
        </w:rPr>
        <w:t>文学项目</w:t>
      </w:r>
      <w:r>
        <w:rPr>
          <w:rFonts w:hint="eastAsia" w:ascii="仿宋_GB2312" w:hAnsi="仿宋_GB2312" w:eastAsia="仿宋_GB2312" w:cs="仿宋_GB2312"/>
          <w:sz w:val="32"/>
          <w:szCs w:val="32"/>
          <w:lang w:eastAsia="zh-CN"/>
          <w14:ligatures w14:val="none"/>
        </w:rPr>
        <w:t>和</w:t>
      </w:r>
      <w:r>
        <w:rPr>
          <w:rFonts w:hint="eastAsia" w:ascii="仿宋_GB2312" w:hAnsi="仿宋_GB2312" w:eastAsia="仿宋_GB2312" w:cs="仿宋_GB2312"/>
          <w:b/>
          <w:bCs/>
          <w:sz w:val="32"/>
          <w:szCs w:val="32"/>
          <w:lang w:eastAsia="zh-CN"/>
          <w14:ligatures w14:val="none"/>
        </w:rPr>
        <w:t>剧本项目</w:t>
      </w:r>
      <w:r>
        <w:rPr>
          <w:rFonts w:hint="eastAsia" w:ascii="仿宋_GB2312" w:hAnsi="仿宋_GB2312" w:eastAsia="仿宋_GB2312" w:cs="仿宋_GB2312"/>
          <w:sz w:val="32"/>
          <w:szCs w:val="32"/>
          <w:lang w:eastAsia="zh-CN"/>
          <w14:ligatures w14:val="none"/>
        </w:rPr>
        <w:t>的</w:t>
      </w:r>
      <w:r>
        <w:rPr>
          <w:rFonts w:hint="eastAsia" w:ascii="仿宋_GB2312" w:hAnsi="仿宋_GB2312" w:eastAsia="仿宋_GB2312" w:cs="仿宋_GB2312"/>
          <w:b/>
          <w:bCs/>
          <w:sz w:val="32"/>
          <w:szCs w:val="32"/>
          <w:lang w:eastAsia="zh-CN"/>
          <w14:ligatures w14:val="none"/>
        </w:rPr>
        <w:t>创作阶段</w:t>
      </w:r>
      <w:r>
        <w:rPr>
          <w:rFonts w:hint="eastAsia" w:ascii="仿宋_GB2312" w:hAnsi="仿宋_GB2312" w:eastAsia="仿宋_GB2312" w:cs="仿宋_GB2312"/>
          <w:sz w:val="32"/>
          <w:szCs w:val="32"/>
          <w:lang w:eastAsia="zh-CN"/>
          <w14:ligatures w14:val="none"/>
        </w:rPr>
        <w:t>征集工作，成果转化阶段征集工作另行组织开展；开展</w:t>
      </w:r>
      <w:r>
        <w:rPr>
          <w:rFonts w:hint="eastAsia" w:ascii="仿宋_GB2312" w:hAnsi="仿宋_GB2312" w:eastAsia="仿宋_GB2312" w:cs="仿宋_GB2312"/>
          <w:b/>
          <w:bCs/>
          <w:sz w:val="32"/>
          <w:szCs w:val="32"/>
          <w:lang w:eastAsia="zh-CN"/>
          <w14:ligatures w14:val="none"/>
        </w:rPr>
        <w:t>音乐项目</w:t>
      </w:r>
      <w:r>
        <w:rPr>
          <w:rFonts w:hint="eastAsia" w:ascii="仿宋_GB2312" w:hAnsi="仿宋_GB2312" w:eastAsia="仿宋_GB2312" w:cs="仿宋_GB2312"/>
          <w:sz w:val="32"/>
          <w:szCs w:val="32"/>
          <w:lang w:eastAsia="zh-CN"/>
          <w14:ligatures w14:val="none"/>
        </w:rPr>
        <w:t>和</w:t>
      </w:r>
      <w:r>
        <w:rPr>
          <w:rFonts w:hint="eastAsia" w:ascii="仿宋_GB2312" w:hAnsi="仿宋_GB2312" w:eastAsia="仿宋_GB2312" w:cs="仿宋_GB2312"/>
          <w:b/>
          <w:bCs/>
          <w:sz w:val="32"/>
          <w:szCs w:val="32"/>
          <w:lang w:eastAsia="zh-CN"/>
          <w14:ligatures w14:val="none"/>
        </w:rPr>
        <w:t>其他项目</w:t>
      </w:r>
      <w:r>
        <w:rPr>
          <w:rFonts w:hint="eastAsia" w:ascii="仿宋_GB2312" w:hAnsi="仿宋_GB2312" w:eastAsia="仿宋_GB2312" w:cs="仿宋_GB2312"/>
          <w:b w:val="0"/>
          <w:bCs w:val="0"/>
          <w:sz w:val="32"/>
          <w:szCs w:val="32"/>
          <w:lang w:eastAsia="zh-CN"/>
          <w14:ligatures w14:val="none"/>
        </w:rPr>
        <w:t>的征集工</w:t>
      </w:r>
      <w:r>
        <w:rPr>
          <w:rFonts w:hint="eastAsia" w:ascii="仿宋_GB2312" w:hAnsi="仿宋_GB2312" w:eastAsia="仿宋_GB2312" w:cs="仿宋_GB2312"/>
          <w:sz w:val="32"/>
          <w:szCs w:val="32"/>
          <w:lang w:eastAsia="zh-CN"/>
          <w14:ligatures w14:val="none"/>
        </w:rPr>
        <w:t>作。各项目类别具体申报要求如下：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楷体_GB2312" w:hAnsi="楷体_GB2312" w:eastAsia="楷体_GB2312" w:cs="楷体_GB2312"/>
          <w:b w:val="0"/>
          <w:bCs/>
          <w:sz w:val="24"/>
          <w:lang w:val="en-US" w:eastAsia="zh-CN"/>
        </w:rPr>
      </w:pPr>
      <w:r>
        <w:rPr>
          <w:rFonts w:hint="eastAsia" w:ascii="楷体_GB2312" w:hAnsi="楷体_GB2312" w:eastAsia="楷体_GB2312" w:cs="楷体_GB2312"/>
          <w:b w:val="0"/>
          <w:bCs/>
          <w:sz w:val="32"/>
          <w:szCs w:val="32"/>
          <w:lang w:eastAsia="zh-CN"/>
        </w:rPr>
        <w:t>（一）文学项目创作阶段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1.具体包括：长篇小说、长篇报告文学、长篇纪实文学、中短篇小说集、诗歌集等；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2.本阶段项目须完成初稿；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3.本阶段最高扶持额度不超过15万元。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w:t>
      </w:r>
      <w:r>
        <w:rPr>
          <w:rFonts w:hint="eastAsia" w:ascii="楷体_GB2312" w:hAnsi="楷体_GB2312" w:eastAsia="楷体_GB2312" w:cs="楷体_GB2312"/>
          <w:b w:val="0"/>
          <w:bCs/>
          <w:sz w:val="32"/>
          <w:szCs w:val="32"/>
          <w:lang w:eastAsia="zh-CN"/>
        </w:rPr>
        <w:t>二）剧本项目创作阶段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1.具体包括：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（1）影视剧本：电影剧本、电视剧剧本；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（2）舞台剧本：根据文本在成果转化中的占比分为语言类和非语言类剧本；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①语言类：话剧、音乐剧、戏曲、曲艺等;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②非语言类：杂技剧、舞剧等；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2.影视剧本、语言类舞台剧本项目本阶段须完成初稿、非语言类舞台剧本须完成彩排；</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3.本阶段剧本项目最高扶持额度不超过50万元。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（三）音乐项目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1.具体包括：单首音乐或歌曲创作生产、专辑音乐或歌曲创作生产（或整台音乐演出）等；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2.征集时音乐项目须完成歌曲、专辑小样或完整彩排，申报当年内，音乐创作生产项目须完成上线发行或首演；</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3.单首音乐或歌曲创作最高扶持额度不超过2万元；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4.专辑音乐或歌曲创作生产（或整台音乐演出）最高扶持额度不超过20万元。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楷体_GB2312" w:hAnsi="楷体_GB2312" w:eastAsia="楷体_GB2312" w:cs="楷体_GB2312"/>
          <w:b w:val="0"/>
          <w:bCs/>
          <w:sz w:val="32"/>
          <w:szCs w:val="32"/>
          <w:lang w:eastAsia="zh-CN"/>
        </w:rPr>
        <w:t>（四）其他项目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1.具体包括：视觉艺术创作展示（美术、摄影等）、视听类网络文艺创作播放（短视频、微短剧等）等；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2.征集时视觉艺术项目须完成完整项目方案、视听类网络文艺项目须完成完整作品，申报当年内，视觉艺术创作生产须进行展览展示、视听类网络文艺创作生产须上线播放；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3.其他项目最高扶持额度不超过30万元。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黑体" w:hAnsi="黑体" w:eastAsia="黑体" w:cs="黑体"/>
          <w:kern w:val="2"/>
          <w:sz w:val="32"/>
          <w:szCs w:val="32"/>
          <w:lang w:val="en-US" w:eastAsia="zh-CN" w:bidi="ar-SA"/>
          <w14:ligatures w14:val="none"/>
        </w:rPr>
        <w:t>五、文艺精品奖励项目申报范围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文艺精品奖励的申报项目应为近三年内获得过中央宣传部等国家部委批准设立的常设全国性文艺奖项或在国内外产生重大影响力的优秀文艺作品，具体奖励标准见《管理办法》第四章第十二条。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六、申报程序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（一）符合申报条件的主体须于即日起至</w:t>
      </w:r>
      <w:bookmarkStart w:id="2" w:name="_GoBack"/>
      <w:bookmarkEnd w:id="2"/>
      <w:r>
        <w:rPr>
          <w:rFonts w:hint="eastAsia" w:ascii="仿宋_GB2312" w:hAnsi="仿宋_GB2312" w:eastAsia="仿宋_GB2312" w:cs="仿宋_GB2312"/>
          <w:sz w:val="32"/>
          <w:szCs w:val="32"/>
          <w:lang w:eastAsia="zh-CN"/>
          <w14:ligatures w14:val="none"/>
        </w:rPr>
        <w:t>2026年</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lang w:eastAsia="zh-CN"/>
          <w14:ligatures w14:val="none"/>
        </w:rPr>
        <w:t>月3</w:t>
      </w:r>
      <w:r>
        <w:rPr>
          <w:rFonts w:hint="eastAsia" w:ascii="仿宋_GB2312" w:hAnsi="仿宋_GB2312" w:eastAsia="仿宋_GB2312" w:cs="仿宋_GB2312"/>
          <w:sz w:val="32"/>
          <w:szCs w:val="32"/>
          <w:lang w:val="en-US" w:eastAsia="zh-CN"/>
          <w14:ligatures w14:val="none"/>
        </w:rPr>
        <w:t>0</w:t>
      </w:r>
      <w:r>
        <w:rPr>
          <w:rFonts w:hint="eastAsia" w:ascii="仿宋_GB2312" w:hAnsi="仿宋_GB2312" w:eastAsia="仿宋_GB2312" w:cs="仿宋_GB2312"/>
          <w:sz w:val="32"/>
          <w:szCs w:val="32"/>
          <w:lang w:eastAsia="zh-CN"/>
          <w14:ligatures w14:val="none"/>
        </w:rPr>
        <w:t>日期间，登录北京市人民政府门户网站“政策兑现专区”（https://zhengce.beijing.gov.cn ）选择相对应的项目进行申报，逾期不予受理；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（二）提交纸质材料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材料经西城区文化和旅游局初审确认后，于5月30日前（以邮戳为准）将申报材料纸质版（一式两份）提交到北京市西城区文化和旅游局办公室（地址：北京市西城区西安门大街115号办公室；收件人：温老师；邮编：100032；电话：010-63134781）。</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材料包括：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1.《北京市西城区文艺精品创作引导专项资金项目申报表》；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2.项目申报主体身份证明材料（事业法人登记证书、营业执照、居民身份证、护照复印件等）；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3.作品版权声明、《作品版权自愿登记证书》或其他可证明项目版权权属的材料；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4.主创团队介绍，团队人员简历；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5.联合申报协议（如有）；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6.</w:t>
      </w:r>
      <w:r>
        <w:rPr>
          <w:rFonts w:hint="eastAsia" w:ascii="仿宋_GB2312" w:hAnsi="仿宋_GB2312" w:eastAsia="仿宋_GB2312" w:cs="仿宋_GB2312"/>
          <w:b/>
          <w:bCs/>
          <w:sz w:val="32"/>
          <w:szCs w:val="32"/>
          <w:lang w:val="en-US" w:eastAsia="zh-CN"/>
          <w14:ligatures w14:val="none"/>
        </w:rPr>
        <w:t>文艺创作扶持项目</w:t>
      </w:r>
      <w:r>
        <w:rPr>
          <w:rFonts w:hint="eastAsia" w:ascii="仿宋_GB2312" w:hAnsi="仿宋_GB2312" w:eastAsia="仿宋_GB2312" w:cs="仿宋_GB2312"/>
          <w:sz w:val="32"/>
          <w:szCs w:val="32"/>
          <w:lang w:val="en-US" w:eastAsia="zh-CN"/>
          <w14:ligatures w14:val="none"/>
        </w:rPr>
        <w:t>还需提交：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（1）项目推进计划；</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2</w:t>
      </w:r>
      <w:r>
        <w:rPr>
          <w:rFonts w:hint="eastAsia" w:ascii="仿宋_GB2312" w:hAnsi="仿宋_GB2312" w:eastAsia="仿宋_GB2312" w:cs="仿宋_GB2312"/>
          <w:sz w:val="32"/>
          <w:szCs w:val="32"/>
          <w:lang w:eastAsia="zh-CN"/>
          <w14:ligatures w14:val="none"/>
        </w:rPr>
        <w:t>）文学项目创作阶段</w:t>
      </w:r>
      <w:bookmarkStart w:id="0" w:name="OLE_LINK1"/>
      <w:r>
        <w:rPr>
          <w:rFonts w:hint="eastAsia" w:ascii="仿宋_GB2312" w:hAnsi="仿宋_GB2312" w:eastAsia="仿宋_GB2312" w:cs="仿宋_GB2312"/>
          <w:sz w:val="32"/>
          <w:szCs w:val="32"/>
          <w:lang w:eastAsia="zh-CN"/>
          <w14:ligatures w14:val="none"/>
        </w:rPr>
        <w:t>需提交</w:t>
      </w:r>
      <w:bookmarkEnd w:id="0"/>
      <w:r>
        <w:rPr>
          <w:rFonts w:hint="eastAsia" w:ascii="仿宋_GB2312" w:hAnsi="仿宋_GB2312" w:eastAsia="仿宋_GB2312" w:cs="仿宋_GB2312"/>
          <w:sz w:val="32"/>
          <w:szCs w:val="32"/>
          <w:lang w:eastAsia="zh-CN"/>
          <w14:ligatures w14:val="none"/>
        </w:rPr>
        <w:t>创作构思、梗概、大纲与作品正文等；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eastAsia="zh-CN"/>
          <w14:ligatures w14:val="none"/>
        </w:rPr>
        <w:t>（3）剧本项目创作阶段需提交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①申报剧本（影视剧）创作项目，申报主体须作为项目的主要出品方,取得《电影剧本（梗概）备案回执单》或《电视动画片制作备案公示》等；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②申报剧本（舞台剧）创作项目，申报主体须提供完整剧本、完整彩排视频，非语言类项目还需要提供舞台舞美设计图，演员妆造设计图、舞蹈编排视频、节目编排视频、多媒体设计图等可展示最终舞台效果的详细方案文稿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lang w:val="en-US" w:eastAsia="zh-CN"/>
          <w14:ligatures w14:val="none"/>
        </w:rPr>
        <w:t>4</w:t>
      </w:r>
      <w:r>
        <w:rPr>
          <w:rFonts w:hint="eastAsia" w:ascii="仿宋_GB2312" w:hAnsi="仿宋_GB2312" w:eastAsia="仿宋_GB2312" w:cs="仿宋_GB2312"/>
          <w:sz w:val="32"/>
          <w:szCs w:val="32"/>
          <w:lang w:eastAsia="zh-CN"/>
          <w14:ligatures w14:val="none"/>
        </w:rPr>
        <w:t>）申报音乐项目和其他项目，申报主体在申报期内须提供项目主创人员主要作品的照片（5—8 幅）和申报项目的构思草图、初稿或作品小样的照片和音视频文件等可展示最终完成效果的详细材料；申报当年内须提供项目已完成的佐证材料（链接、新闻稿等）；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val="en-US" w:eastAsia="zh-CN"/>
          <w14:ligatures w14:val="none"/>
        </w:rPr>
        <w:t>7.</w:t>
      </w:r>
      <w:r>
        <w:rPr>
          <w:rFonts w:hint="eastAsia" w:ascii="仿宋_GB2312" w:hAnsi="仿宋_GB2312" w:eastAsia="仿宋_GB2312" w:cs="仿宋_GB2312"/>
          <w:b/>
          <w:bCs/>
          <w:sz w:val="32"/>
          <w:szCs w:val="32"/>
          <w:lang w:eastAsia="zh-CN"/>
          <w14:ligatures w14:val="none"/>
        </w:rPr>
        <w:t>文艺精品奖励项目</w:t>
      </w:r>
      <w:r>
        <w:rPr>
          <w:rFonts w:hint="eastAsia" w:ascii="仿宋_GB2312" w:hAnsi="仿宋_GB2312" w:eastAsia="仿宋_GB2312" w:cs="仿宋_GB2312"/>
          <w:sz w:val="32"/>
          <w:szCs w:val="32"/>
          <w:lang w:eastAsia="zh-CN"/>
          <w14:ligatures w14:val="none"/>
        </w:rPr>
        <w:t>还需要提供项目推广计划和所获奖励、奖项相关证明材料（在本领域获得专业奖项或参加过展览、演出活动的，须提供获奖、参展、参演证书清单及复印件）；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val="en-US" w:eastAsia="zh-CN"/>
          <w14:ligatures w14:val="none"/>
        </w:rPr>
        <w:t>8</w:t>
      </w:r>
      <w:r>
        <w:rPr>
          <w:rFonts w:hint="eastAsia" w:ascii="仿宋_GB2312" w:hAnsi="仿宋_GB2312" w:eastAsia="仿宋_GB2312" w:cs="仿宋_GB2312"/>
          <w:sz w:val="32"/>
          <w:szCs w:val="32"/>
          <w:lang w:eastAsia="zh-CN"/>
          <w14:ligatures w14:val="none"/>
        </w:rPr>
        <w:t>.其他与申报内容相关的佐证材料。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七、项目综合评审流程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北京市西城区文化和旅游局对申报项目进行分类筛选，组织项目综合评审，项目综合评审分为</w:t>
      </w:r>
      <w:r>
        <w:rPr>
          <w:rFonts w:hint="eastAsia" w:ascii="仿宋_GB2312" w:hAnsi="仿宋_GB2312" w:eastAsia="仿宋_GB2312" w:cs="仿宋_GB2312"/>
          <w:b/>
          <w:bCs/>
          <w:sz w:val="32"/>
          <w:szCs w:val="32"/>
          <w:lang w:val="en-US" w:eastAsia="zh-CN"/>
          <w14:ligatures w14:val="none"/>
        </w:rPr>
        <w:t>资格认定、专家评审、项目答辩、项目复核</w:t>
      </w:r>
      <w:r>
        <w:rPr>
          <w:rFonts w:hint="eastAsia" w:ascii="仿宋_GB2312" w:hAnsi="仿宋_GB2312" w:eastAsia="仿宋_GB2312" w:cs="仿宋_GB2312"/>
          <w:sz w:val="32"/>
          <w:szCs w:val="32"/>
          <w:lang w:val="en-US" w:eastAsia="zh-CN"/>
          <w14:ligatures w14:val="none"/>
        </w:rPr>
        <w:t>四个环节。具体项目申报与评审流程见《管理办法》第五章第十五条至第二十三条。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八、项目管理与绩效评估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（一）立项项目签订《北京市西城区文艺精品创作引导扶持/奖励项目协议书》，明确各方权利义务，明确项目任务、创作目标、时间节点、资金使用和成果要求。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（二）实行全过程动态管理，西城区文化和旅游局组织阶段性检查和结项验收，项目主体须按照通知要求提交进展报告，检查验收结果将作为后续工作的重要依据。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九、注意事项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（一）申报主体应对申报材料的真实性、合法性负责，凡发现弄虚作假、套取资金等行为，一经查实，取消资格，追回资金，并依法追究相关责任。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二）获得立项扶持和奖励的项目在使用成果时（包括且不限于播映、演出、展览、出版、发表、宣传、推介等），须在剧场海报、报纸广告、演出说明书及影视剧和书刊版权页等显著位置标注“北京市西城区文艺精品创作引导扶持/奖励项目”字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（三）主办方有权对引导项目成果进行公益性宣传、展览、出版、播出和研究使用。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十、联系方式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14:ligatures w14:val="none"/>
        </w:rPr>
        <w:t>咨询电话：温老师010-63134781（工作日 9:00—12:00，13:30—17:00）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十一、常见问题解答（FAQ）</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Q1：是否可以申报已获得其他财政资金支持的项目？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A：“文艺创作扶持”原则上不得重复申报，如已获得国家艺术基金、北京市文化艺术基金等财政资金资助的项目，申报本项目扶持时不予受理。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“文艺精品奖励”可以申报，如获得过中央宣传部等国家部委批准设立的常设全国性文艺奖项或在国内外产生重大影响力的优秀文艺作品，符合《管理办法》第四章第十二条标准的可按要求申报奖励。</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Q2：可以以个人名义申报吗？还是必须通过公司？</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A：可以。以个人名义申报须拥有所申报项目的作品版权、评奖申报权和荣誉权，征信良好，且满足“西城人写世界”或“世界人写西城”的基本条件之一。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Q3：项目未入围是否会有反馈？是否可以再次申报？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A：项目未入围不会单独反馈，获得立项扶持和奖励的入围项目会在政府网站上向社会公示、公告。未入围项目根据专家意见充分修改完善后，符合条件的可在下次征集时继续申报。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Q4：申报系统技术支持问题如何解决？</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bookmarkStart w:id="1" w:name="OLE_LINK2"/>
      <w:r>
        <w:rPr>
          <w:rFonts w:hint="eastAsia" w:ascii="仿宋_GB2312" w:hAnsi="仿宋_GB2312" w:eastAsia="仿宋_GB2312" w:cs="仿宋_GB2312"/>
          <w:sz w:val="32"/>
          <w:szCs w:val="32"/>
          <w:lang w:val="en-US" w:eastAsia="zh-CN"/>
          <w14:ligatures w14:val="none"/>
        </w:rPr>
        <w:t>A：</w:t>
      </w:r>
      <w:bookmarkEnd w:id="1"/>
      <w:r>
        <w:rPr>
          <w:rFonts w:hint="eastAsia" w:ascii="仿宋_GB2312" w:hAnsi="仿宋_GB2312" w:eastAsia="仿宋_GB2312" w:cs="仿宋_GB2312"/>
          <w:sz w:val="32"/>
          <w:szCs w:val="32"/>
          <w:lang w:val="en-US" w:eastAsia="zh-CN"/>
          <w14:ligatures w14:val="none"/>
        </w:rPr>
        <w:t>可拨打网站技术支持电话：</w:t>
      </w:r>
      <w:r>
        <w:rPr>
          <w:rFonts w:hint="eastAsia" w:ascii="仿宋_GB2312" w:hAnsi="仿宋_GB2312" w:eastAsia="仿宋_GB2312" w:cs="仿宋_GB2312"/>
          <w:sz w:val="32"/>
          <w:szCs w:val="32"/>
          <w:highlight w:val="none"/>
          <w:lang w:val="en-US" w:eastAsia="zh-CN"/>
          <w14:ligatures w14:val="none"/>
        </w:rPr>
        <w:t>010-53607959</w:t>
      </w:r>
      <w:r>
        <w:rPr>
          <w:rFonts w:hint="eastAsia" w:ascii="仿宋_GB2312" w:hAnsi="仿宋_GB2312" w:eastAsia="仿宋_GB2312" w:cs="仿宋_GB2312"/>
          <w:sz w:val="32"/>
          <w:szCs w:val="32"/>
          <w:lang w:val="en-US" w:eastAsia="zh-CN"/>
          <w14:ligatures w14:val="none"/>
        </w:rPr>
        <w:t>（工作日 9:00—12:00，13:30—17:00）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十二、附件下载</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60" w:lineRule="exact"/>
        <w:ind w:leftChars="0" w:right="0" w:rightChars="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val="en-US" w:eastAsia="zh-CN"/>
          <w14:ligatures w14:val="none"/>
        </w:rPr>
        <w:t xml:space="preserve">    1.</w:t>
      </w:r>
      <w:r>
        <w:rPr>
          <w:rFonts w:hint="eastAsia" w:ascii="仿宋_GB2312" w:hAnsi="仿宋_GB2312" w:eastAsia="仿宋_GB2312" w:cs="仿宋_GB2312"/>
          <w:sz w:val="32"/>
          <w:szCs w:val="32"/>
          <w:lang w:eastAsia="zh-CN"/>
          <w14:ligatures w14:val="none"/>
        </w:rPr>
        <w:t>《北京市西城区文艺精品创作引导项目申报表》（模板）</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2.《北京市西城区文艺精品创作引导项目作品版权声明》（模板）</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14:ligatures w14: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60" w:lineRule="exact"/>
        <w:ind w:leftChars="0" w:right="0" w:rightChars="0"/>
        <w:jc w:val="right"/>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北京市西城区文化和旅游局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60" w:lineRule="exact"/>
        <w:ind w:leftChars="0" w:right="0" w:rightChars="0"/>
        <w:jc w:val="right"/>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2026年</w:t>
      </w:r>
      <w:r>
        <w:rPr>
          <w:rFonts w:hint="eastAsia" w:ascii="仿宋_GB2312" w:hAnsi="仿宋_GB2312" w:eastAsia="仿宋_GB2312" w:cs="仿宋_GB2312"/>
          <w:sz w:val="32"/>
          <w:szCs w:val="32"/>
          <w:lang w:val="en-US" w:eastAsia="zh-CN"/>
          <w14:ligatures w14:val="none"/>
        </w:rPr>
        <w:t>3</w:t>
      </w:r>
      <w:r>
        <w:rPr>
          <w:rFonts w:hint="eastAsia" w:ascii="仿宋_GB2312" w:hAnsi="仿宋_GB2312" w:eastAsia="仿宋_GB2312" w:cs="仿宋_GB2312"/>
          <w:sz w:val="32"/>
          <w:szCs w:val="32"/>
          <w:lang w:eastAsia="zh-CN"/>
          <w14:ligatures w14:val="none"/>
        </w:rPr>
        <w:t>月</w:t>
      </w:r>
      <w:r>
        <w:rPr>
          <w:rFonts w:hint="eastAsia" w:ascii="仿宋_GB2312" w:hAnsi="仿宋_GB2312" w:eastAsia="仿宋_GB2312" w:cs="仿宋_GB2312"/>
          <w:sz w:val="32"/>
          <w:szCs w:val="32"/>
          <w:lang w:val="en-US" w:eastAsia="zh-CN"/>
          <w14:ligatures w14:val="none"/>
        </w:rPr>
        <w:t>1</w:t>
      </w:r>
      <w:r>
        <w:rPr>
          <w:rFonts w:hint="eastAsia" w:ascii="仿宋_GB2312" w:hAnsi="仿宋_GB2312" w:eastAsia="仿宋_GB2312" w:cs="仿宋_GB2312"/>
          <w:sz w:val="32"/>
          <w:szCs w:val="32"/>
          <w:lang w:eastAsia="zh-CN"/>
          <w14:ligatures w14:val="none"/>
        </w:rPr>
        <w:t>日</w:t>
      </w: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1</w:t>
      </w:r>
      <w:r>
        <w:rPr>
          <w:rFonts w:hint="eastAsia" w:ascii="宋体" w:hAnsi="宋体" w:cs="宋体"/>
          <w:kern w:val="0"/>
          <w:sz w:val="28"/>
          <w:szCs w:val="28"/>
        </w:rPr>
        <w:t>:</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申报表》</w:t>
      </w:r>
    </w:p>
    <w:p>
      <w:pPr>
        <w:widowControl/>
        <w:spacing w:line="340" w:lineRule="exact"/>
        <w:jc w:val="both"/>
        <w:rPr>
          <w:rFonts w:ascii="宋体" w:hAnsi="宋体" w:cs="宋体"/>
          <w:color w:val="000000"/>
          <w:kern w:val="0"/>
          <w:sz w:val="24"/>
        </w:rPr>
      </w:pPr>
      <w:r>
        <w:rPr>
          <w:rFonts w:hint="eastAsia" w:ascii="宋体" w:hAnsi="宋体" w:cs="宋体"/>
          <w:color w:val="000000"/>
          <w:kern w:val="0"/>
          <w:sz w:val="24"/>
        </w:rPr>
        <w:t>（请自行打印，可加页）</w:t>
      </w:r>
    </w:p>
    <w:tbl>
      <w:tblPr>
        <w:tblStyle w:val="4"/>
        <w:tblpPr w:leftFromText="180" w:rightFromText="180" w:vertAnchor="text" w:horzAnchor="margin" w:tblpX="-318" w:tblpY="248"/>
        <w:tblW w:w="94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1401"/>
        <w:gridCol w:w="833"/>
        <w:gridCol w:w="1735"/>
        <w:gridCol w:w="397"/>
        <w:gridCol w:w="454"/>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3664" w:type="dxa"/>
            <w:gridSpan w:val="2"/>
            <w:tcBorders>
              <w:bottom w:val="single" w:color="auto" w:sz="4" w:space="0"/>
              <w:right w:val="single" w:color="auto" w:sz="4" w:space="0"/>
            </w:tcBorders>
            <w:shd w:val="clear" w:color="auto" w:fill="FFFFFF"/>
            <w:noWrap w:val="0"/>
            <w:vAlign w:val="center"/>
          </w:tcPr>
          <w:p>
            <w:pPr>
              <w:widowControl/>
              <w:jc w:val="both"/>
              <w:rPr>
                <w:rFonts w:hint="eastAsia" w:ascii="仿宋" w:hAnsi="仿宋" w:eastAsia="仿宋"/>
                <w:b/>
                <w:sz w:val="24"/>
              </w:rPr>
            </w:pPr>
            <w:r>
              <w:rPr>
                <w:rFonts w:hint="eastAsia" w:ascii="仿宋" w:hAnsi="仿宋" w:eastAsia="仿宋"/>
                <w:b/>
                <w:sz w:val="24"/>
              </w:rPr>
              <w:t>申报项目名称</w:t>
            </w:r>
          </w:p>
          <w:p>
            <w:pPr>
              <w:widowControl/>
              <w:jc w:val="both"/>
              <w:rPr>
                <w:rFonts w:ascii="仿宋" w:hAnsi="仿宋" w:eastAsia="仿宋"/>
                <w:sz w:val="24"/>
              </w:rPr>
            </w:pPr>
            <w:r>
              <w:rPr>
                <w:rFonts w:hint="eastAsia" w:ascii="仿宋" w:hAnsi="仿宋" w:eastAsia="仿宋"/>
                <w:sz w:val="18"/>
                <w:szCs w:val="18"/>
              </w:rPr>
              <w:t>（评审及履约期间不得进行变更）</w:t>
            </w:r>
          </w:p>
        </w:tc>
        <w:tc>
          <w:tcPr>
            <w:tcW w:w="5761" w:type="dxa"/>
            <w:gridSpan w:val="5"/>
            <w:tcBorders>
              <w:left w:val="single" w:color="auto" w:sz="4" w:space="0"/>
              <w:bottom w:val="single" w:color="auto" w:sz="4" w:space="0"/>
            </w:tcBorders>
            <w:shd w:val="clear" w:color="auto" w:fill="FFFFFF"/>
            <w:noWrap w:val="0"/>
            <w:vAlign w:val="center"/>
          </w:tcPr>
          <w:p>
            <w:pPr>
              <w:widowControl/>
              <w:jc w:val="both"/>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 w:hRule="atLeast"/>
        </w:trPr>
        <w:tc>
          <w:tcPr>
            <w:tcW w:w="3664" w:type="dxa"/>
            <w:gridSpan w:val="2"/>
            <w:tcBorders>
              <w:bottom w:val="single" w:color="auto" w:sz="4" w:space="0"/>
              <w:right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申报类别</w:t>
            </w:r>
            <w:r>
              <w:rPr>
                <w:rFonts w:hint="eastAsia" w:ascii="仿宋" w:hAnsi="仿宋" w:eastAsia="仿宋"/>
                <w:sz w:val="18"/>
                <w:szCs w:val="18"/>
              </w:rPr>
              <w:t>（单选）</w:t>
            </w:r>
          </w:p>
        </w:tc>
        <w:tc>
          <w:tcPr>
            <w:tcW w:w="5761" w:type="dxa"/>
            <w:gridSpan w:val="5"/>
            <w:tcBorders>
              <w:left w:val="single" w:color="auto" w:sz="4" w:space="0"/>
              <w:bottom w:val="single" w:color="auto" w:sz="4" w:space="0"/>
            </w:tcBorders>
            <w:shd w:val="clear" w:color="auto" w:fill="FFFFFF"/>
            <w:noWrap w:val="0"/>
            <w:vAlign w:val="center"/>
          </w:tcPr>
          <w:p>
            <w:pPr>
              <w:widowControl/>
              <w:jc w:val="both"/>
              <w:rPr>
                <w:rFonts w:hint="eastAsia" w:ascii="仿宋" w:hAnsi="仿宋" w:eastAsia="仿宋"/>
                <w:sz w:val="24"/>
                <w:lang w:eastAsia="zh-CN"/>
              </w:rPr>
            </w:pPr>
            <w:r>
              <w:rPr>
                <w:rFonts w:hint="eastAsia" w:ascii="仿宋" w:hAnsi="仿宋" w:eastAsia="仿宋"/>
                <w:sz w:val="24"/>
              </w:rPr>
              <w:sym w:font="Wingdings" w:char="F0A8"/>
            </w:r>
            <w:r>
              <w:rPr>
                <w:rFonts w:hint="eastAsia" w:ascii="仿宋" w:hAnsi="仿宋" w:eastAsia="仿宋"/>
                <w:sz w:val="24"/>
                <w:lang w:eastAsia="zh-CN"/>
              </w:rPr>
              <w:t>文艺创作扶持</w:t>
            </w:r>
            <w:r>
              <w:rPr>
                <w:rFonts w:hint="eastAsia" w:ascii="仿宋" w:hAnsi="仿宋" w:eastAsia="仿宋"/>
                <w:sz w:val="24"/>
              </w:rPr>
              <w:t xml:space="preserve">       </w:t>
            </w:r>
            <w:r>
              <w:rPr>
                <w:rFonts w:hint="eastAsia" w:ascii="仿宋" w:hAnsi="仿宋" w:eastAsia="仿宋"/>
                <w:sz w:val="24"/>
              </w:rPr>
              <w:sym w:font="Wingdings" w:char="F0A8"/>
            </w:r>
            <w:r>
              <w:rPr>
                <w:rFonts w:hint="eastAsia" w:ascii="仿宋" w:hAnsi="仿宋" w:eastAsia="仿宋"/>
                <w:sz w:val="24"/>
                <w:lang w:eastAsia="zh-CN"/>
              </w:rPr>
              <w:t>文艺精品奖励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5" w:hRule="atLeast"/>
        </w:trPr>
        <w:tc>
          <w:tcPr>
            <w:tcW w:w="3664" w:type="dxa"/>
            <w:gridSpan w:val="2"/>
            <w:tcBorders>
              <w:bottom w:val="single" w:color="auto" w:sz="4" w:space="0"/>
            </w:tcBorders>
            <w:shd w:val="clear" w:color="auto" w:fill="FFFFFF"/>
            <w:noWrap w:val="0"/>
            <w:vAlign w:val="center"/>
          </w:tcPr>
          <w:p>
            <w:pPr>
              <w:widowControl/>
              <w:jc w:val="both"/>
              <w:rPr>
                <w:rFonts w:hint="eastAsia" w:ascii="仿宋" w:hAnsi="仿宋" w:eastAsia="仿宋"/>
                <w:b/>
                <w:sz w:val="24"/>
              </w:rPr>
            </w:pPr>
            <w:r>
              <w:rPr>
                <w:rFonts w:hint="eastAsia" w:ascii="仿宋" w:hAnsi="仿宋" w:eastAsia="仿宋"/>
                <w:b/>
                <w:sz w:val="24"/>
              </w:rPr>
              <w:t>项目申报主体</w:t>
            </w:r>
            <w:r>
              <w:rPr>
                <w:rFonts w:hint="eastAsia" w:ascii="仿宋" w:hAnsi="仿宋" w:eastAsia="仿宋"/>
                <w:b/>
                <w:sz w:val="24"/>
                <w:lang w:eastAsia="zh-CN"/>
              </w:rPr>
              <w:t>（牵头主体）</w:t>
            </w:r>
            <w:r>
              <w:rPr>
                <w:rFonts w:hint="eastAsia" w:ascii="仿宋" w:hAnsi="仿宋" w:eastAsia="仿宋"/>
                <w:b/>
                <w:sz w:val="24"/>
              </w:rPr>
              <w:t>名称</w:t>
            </w:r>
          </w:p>
          <w:p>
            <w:pPr>
              <w:widowControl/>
              <w:jc w:val="both"/>
              <w:rPr>
                <w:rFonts w:ascii="仿宋" w:hAnsi="仿宋" w:eastAsia="仿宋"/>
                <w:b/>
                <w:sz w:val="24"/>
              </w:rPr>
            </w:pPr>
            <w:r>
              <w:rPr>
                <w:rFonts w:hint="eastAsia" w:ascii="仿宋" w:hAnsi="仿宋" w:eastAsia="仿宋"/>
                <w:sz w:val="18"/>
                <w:szCs w:val="18"/>
              </w:rPr>
              <w:t>（评审及履约期间不得进行变更）</w:t>
            </w:r>
          </w:p>
        </w:tc>
        <w:tc>
          <w:tcPr>
            <w:tcW w:w="5761" w:type="dxa"/>
            <w:gridSpan w:val="5"/>
            <w:tcBorders>
              <w:top w:val="single" w:color="auto" w:sz="4" w:space="0"/>
              <w:bottom w:val="single" w:color="auto" w:sz="4" w:space="0"/>
            </w:tcBorders>
            <w:noWrap w:val="0"/>
            <w:vAlign w:val="center"/>
          </w:tcPr>
          <w:p>
            <w:pPr>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项目申报主体属性</w:t>
            </w:r>
          </w:p>
        </w:tc>
        <w:tc>
          <w:tcPr>
            <w:tcW w:w="7162" w:type="dxa"/>
            <w:gridSpan w:val="6"/>
            <w:tcBorders>
              <w:top w:val="single" w:color="auto" w:sz="4" w:space="0"/>
              <w:bottom w:val="single" w:color="auto" w:sz="4" w:space="0"/>
            </w:tcBorders>
            <w:noWrap w:val="0"/>
            <w:vAlign w:val="center"/>
          </w:tcPr>
          <w:p>
            <w:pPr>
              <w:jc w:val="both"/>
              <w:rPr>
                <w:rFonts w:ascii="仿宋" w:hAnsi="仿宋" w:eastAsia="仿宋"/>
                <w:sz w:val="24"/>
              </w:rPr>
            </w:pPr>
            <w:r>
              <w:rPr>
                <w:rFonts w:hint="eastAsia" w:ascii="仿宋" w:hAnsi="仿宋" w:eastAsia="仿宋"/>
                <w:sz w:val="24"/>
              </w:rPr>
              <w:t xml:space="preserve">  </w:t>
            </w:r>
            <w:r>
              <w:rPr>
                <w:rFonts w:hint="eastAsia" w:ascii="仿宋" w:hAnsi="仿宋" w:eastAsia="仿宋"/>
                <w:sz w:val="24"/>
              </w:rPr>
              <w:sym w:font="Wingdings" w:char="F0A8"/>
            </w:r>
            <w:r>
              <w:rPr>
                <w:rFonts w:hint="eastAsia" w:ascii="仿宋" w:hAnsi="仿宋" w:eastAsia="仿宋"/>
                <w:sz w:val="24"/>
              </w:rPr>
              <w:t xml:space="preserve">事业单位     </w:t>
            </w:r>
            <w:r>
              <w:rPr>
                <w:rFonts w:hint="eastAsia" w:ascii="仿宋" w:hAnsi="仿宋" w:eastAsia="仿宋"/>
                <w:sz w:val="24"/>
              </w:rPr>
              <w:sym w:font="Wingdings" w:char="F0A8"/>
            </w:r>
            <w:r>
              <w:rPr>
                <w:rFonts w:hint="eastAsia" w:ascii="仿宋" w:hAnsi="仿宋" w:eastAsia="仿宋"/>
                <w:sz w:val="24"/>
              </w:rPr>
              <w:t xml:space="preserve">企业单位     </w:t>
            </w:r>
            <w:r>
              <w:rPr>
                <w:rFonts w:hint="eastAsia" w:ascii="仿宋" w:hAnsi="仿宋" w:eastAsia="仿宋"/>
                <w:sz w:val="24"/>
              </w:rPr>
              <w:sym w:font="Wingdings" w:char="F0A8"/>
            </w:r>
            <w:r>
              <w:rPr>
                <w:rFonts w:hint="eastAsia" w:ascii="仿宋" w:hAnsi="仿宋" w:eastAsia="仿宋"/>
                <w:sz w:val="24"/>
              </w:rPr>
              <w:t xml:space="preserve">社会组织      </w:t>
            </w:r>
            <w:r>
              <w:rPr>
                <w:rFonts w:hint="eastAsia" w:ascii="仿宋" w:hAnsi="仿宋" w:eastAsia="仿宋"/>
                <w:sz w:val="24"/>
              </w:rPr>
              <w:sym w:font="Wingdings" w:char="F0A8"/>
            </w:r>
            <w:r>
              <w:rPr>
                <w:rFonts w:hint="eastAsia" w:ascii="仿宋" w:hAnsi="仿宋" w:eastAsia="仿宋"/>
                <w:sz w:val="24"/>
              </w:rPr>
              <w:t>创作个人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法定代表人姓名</w:t>
            </w:r>
          </w:p>
        </w:tc>
        <w:tc>
          <w:tcPr>
            <w:tcW w:w="1401" w:type="dxa"/>
            <w:tcBorders>
              <w:top w:val="single" w:color="auto" w:sz="4" w:space="0"/>
              <w:right w:val="single" w:color="auto" w:sz="4" w:space="0"/>
            </w:tcBorders>
            <w:noWrap w:val="0"/>
            <w:vAlign w:val="center"/>
          </w:tcPr>
          <w:p>
            <w:pPr>
              <w:widowControl/>
              <w:jc w:val="both"/>
              <w:rPr>
                <w:rFonts w:ascii="仿宋" w:hAnsi="仿宋" w:eastAsia="仿宋"/>
                <w:sz w:val="24"/>
              </w:rPr>
            </w:pPr>
          </w:p>
        </w:tc>
        <w:tc>
          <w:tcPr>
            <w:tcW w:w="833"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座机</w:t>
            </w: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p>
        </w:tc>
        <w:tc>
          <w:tcPr>
            <w:tcW w:w="851" w:type="dxa"/>
            <w:gridSpan w:val="2"/>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手机</w:t>
            </w:r>
          </w:p>
        </w:tc>
        <w:tc>
          <w:tcPr>
            <w:tcW w:w="2342" w:type="dxa"/>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5"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项目负责人姓名</w:t>
            </w:r>
          </w:p>
        </w:tc>
        <w:tc>
          <w:tcPr>
            <w:tcW w:w="1401" w:type="dxa"/>
            <w:tcBorders>
              <w:top w:val="single" w:color="auto" w:sz="4" w:space="0"/>
              <w:right w:val="single" w:color="auto" w:sz="4" w:space="0"/>
            </w:tcBorders>
            <w:noWrap w:val="0"/>
            <w:vAlign w:val="center"/>
          </w:tcPr>
          <w:p>
            <w:pPr>
              <w:widowControl/>
              <w:jc w:val="both"/>
              <w:rPr>
                <w:rFonts w:ascii="仿宋" w:hAnsi="仿宋" w:eastAsia="仿宋"/>
                <w:sz w:val="24"/>
              </w:rPr>
            </w:pPr>
          </w:p>
        </w:tc>
        <w:tc>
          <w:tcPr>
            <w:tcW w:w="833"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座机</w:t>
            </w: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p>
        </w:tc>
        <w:tc>
          <w:tcPr>
            <w:tcW w:w="851" w:type="dxa"/>
            <w:gridSpan w:val="2"/>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手机</w:t>
            </w:r>
          </w:p>
        </w:tc>
        <w:tc>
          <w:tcPr>
            <w:tcW w:w="2342" w:type="dxa"/>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财务负责人姓名</w:t>
            </w:r>
          </w:p>
        </w:tc>
        <w:tc>
          <w:tcPr>
            <w:tcW w:w="1401" w:type="dxa"/>
            <w:tcBorders>
              <w:top w:val="single" w:color="auto" w:sz="4" w:space="0"/>
              <w:right w:val="single" w:color="auto" w:sz="4" w:space="0"/>
            </w:tcBorders>
            <w:noWrap w:val="0"/>
            <w:vAlign w:val="center"/>
          </w:tcPr>
          <w:p>
            <w:pPr>
              <w:widowControl/>
              <w:jc w:val="both"/>
              <w:rPr>
                <w:rFonts w:ascii="仿宋" w:hAnsi="仿宋" w:eastAsia="仿宋"/>
                <w:sz w:val="24"/>
              </w:rPr>
            </w:pPr>
          </w:p>
        </w:tc>
        <w:tc>
          <w:tcPr>
            <w:tcW w:w="833"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座机</w:t>
            </w: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p>
        </w:tc>
        <w:tc>
          <w:tcPr>
            <w:tcW w:w="851" w:type="dxa"/>
            <w:gridSpan w:val="2"/>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手机</w:t>
            </w:r>
          </w:p>
        </w:tc>
        <w:tc>
          <w:tcPr>
            <w:tcW w:w="2342" w:type="dxa"/>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注册资本</w:t>
            </w:r>
          </w:p>
        </w:tc>
        <w:tc>
          <w:tcPr>
            <w:tcW w:w="2234" w:type="dxa"/>
            <w:gridSpan w:val="2"/>
            <w:tcBorders>
              <w:top w:val="single" w:color="auto" w:sz="4" w:space="0"/>
              <w:right w:val="single" w:color="auto" w:sz="4" w:space="0"/>
            </w:tcBorders>
            <w:noWrap w:val="0"/>
            <w:vAlign w:val="center"/>
          </w:tcPr>
          <w:p>
            <w:pPr>
              <w:widowControl/>
              <w:jc w:val="both"/>
              <w:rPr>
                <w:rFonts w:ascii="仿宋" w:hAnsi="仿宋" w:eastAsia="仿宋"/>
                <w:sz w:val="24"/>
              </w:rPr>
            </w:pP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r>
              <w:rPr>
                <w:rFonts w:hint="eastAsia" w:ascii="仿宋" w:hAnsi="仿宋" w:eastAsia="仿宋"/>
                <w:b/>
                <w:sz w:val="24"/>
              </w:rPr>
              <w:t>电子邮箱</w:t>
            </w:r>
          </w:p>
        </w:tc>
        <w:tc>
          <w:tcPr>
            <w:tcW w:w="3193" w:type="dxa"/>
            <w:gridSpan w:val="3"/>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2263" w:type="dxa"/>
            <w:tcBorders>
              <w:top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机构地址</w:t>
            </w:r>
          </w:p>
        </w:tc>
        <w:tc>
          <w:tcPr>
            <w:tcW w:w="7162" w:type="dxa"/>
            <w:gridSpan w:val="6"/>
            <w:noWrap w:val="0"/>
            <w:vAlign w:val="center"/>
          </w:tcPr>
          <w:p>
            <w:pPr>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2263" w:type="dxa"/>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申报项目</w:t>
            </w:r>
          </w:p>
          <w:p>
            <w:pPr>
              <w:widowControl/>
              <w:jc w:val="both"/>
              <w:rPr>
                <w:rFonts w:ascii="仿宋" w:hAnsi="仿宋" w:eastAsia="仿宋"/>
                <w:b/>
                <w:sz w:val="24"/>
              </w:rPr>
            </w:pPr>
            <w:r>
              <w:rPr>
                <w:rFonts w:hint="eastAsia" w:ascii="仿宋" w:hAnsi="仿宋" w:eastAsia="仿宋"/>
                <w:b/>
                <w:sz w:val="24"/>
              </w:rPr>
              <w:t>基本</w:t>
            </w:r>
            <w:r>
              <w:rPr>
                <w:rFonts w:hint="eastAsia" w:ascii="仿宋" w:hAnsi="仿宋" w:eastAsia="仿宋"/>
                <w:b/>
                <w:sz w:val="24"/>
                <w:lang w:eastAsia="zh-CN"/>
              </w:rPr>
              <w:t>内容概述</w:t>
            </w:r>
          </w:p>
        </w:tc>
        <w:tc>
          <w:tcPr>
            <w:tcW w:w="7162" w:type="dxa"/>
            <w:gridSpan w:val="6"/>
            <w:noWrap w:val="0"/>
            <w:vAlign w:val="center"/>
          </w:tcPr>
          <w:p>
            <w:pPr>
              <w:widowControl/>
              <w:jc w:val="both"/>
              <w:rPr>
                <w:rFonts w:hint="eastAsia" w:ascii="仿宋" w:hAnsi="仿宋" w:eastAsia="仿宋"/>
                <w:bCs/>
                <w:color w:val="000000"/>
                <w:sz w:val="18"/>
                <w:szCs w:val="18"/>
              </w:rPr>
            </w:pPr>
            <w:r>
              <w:rPr>
                <w:rFonts w:hint="eastAsia" w:ascii="仿宋" w:hAnsi="仿宋" w:eastAsia="仿宋"/>
                <w:bCs/>
                <w:color w:val="000000"/>
                <w:sz w:val="18"/>
                <w:szCs w:val="18"/>
              </w:rPr>
              <w:t>（请以</w:t>
            </w:r>
            <w:r>
              <w:rPr>
                <w:rFonts w:hint="eastAsia" w:ascii="仿宋" w:hAnsi="仿宋" w:eastAsia="仿宋"/>
                <w:bCs/>
                <w:color w:val="000000"/>
                <w:sz w:val="18"/>
                <w:szCs w:val="18"/>
                <w:lang w:val="en-US" w:eastAsia="zh-CN"/>
              </w:rPr>
              <w:t>15</w:t>
            </w:r>
            <w:r>
              <w:rPr>
                <w:rFonts w:hint="eastAsia" w:ascii="仿宋" w:hAnsi="仿宋" w:eastAsia="仿宋"/>
                <w:bCs/>
                <w:color w:val="000000"/>
                <w:sz w:val="18"/>
                <w:szCs w:val="18"/>
              </w:rPr>
              <w:t>00字以内进行描述）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2263" w:type="dxa"/>
            <w:shd w:val="clear" w:color="auto" w:fill="FFFFFF"/>
            <w:noWrap w:val="0"/>
            <w:vAlign w:val="center"/>
          </w:tcPr>
          <w:p>
            <w:pPr>
              <w:widowControl/>
              <w:jc w:val="both"/>
              <w:rPr>
                <w:rFonts w:hint="eastAsia" w:ascii="仿宋" w:hAnsi="仿宋" w:eastAsia="仿宋"/>
                <w:b/>
                <w:sz w:val="24"/>
                <w:lang w:eastAsia="zh-CN"/>
              </w:rPr>
            </w:pPr>
            <w:r>
              <w:rPr>
                <w:rFonts w:hint="eastAsia" w:ascii="仿宋" w:hAnsi="仿宋" w:eastAsia="仿宋"/>
                <w:b/>
                <w:sz w:val="24"/>
                <w:lang w:eastAsia="zh-CN"/>
              </w:rPr>
              <w:t>满足的基本条件</w:t>
            </w:r>
          </w:p>
        </w:tc>
        <w:tc>
          <w:tcPr>
            <w:tcW w:w="7162" w:type="dxa"/>
            <w:gridSpan w:val="6"/>
            <w:noWrap w:val="0"/>
            <w:vAlign w:val="center"/>
          </w:tcPr>
          <w:p>
            <w:pPr>
              <w:widowControl/>
              <w:jc w:val="both"/>
              <w:rPr>
                <w:rFonts w:hint="eastAsia" w:ascii="仿宋" w:hAnsi="仿宋" w:eastAsia="仿宋"/>
                <w:sz w:val="24"/>
              </w:rPr>
            </w:pPr>
            <w:r>
              <w:rPr>
                <w:rFonts w:hint="eastAsia" w:ascii="仿宋" w:hAnsi="仿宋" w:eastAsia="仿宋"/>
                <w:sz w:val="24"/>
              </w:rPr>
              <w:sym w:font="Wingdings" w:char="F0A8"/>
            </w:r>
            <w:r>
              <w:rPr>
                <w:rFonts w:hint="eastAsia" w:ascii="仿宋" w:hAnsi="仿宋" w:eastAsia="仿宋"/>
                <w:sz w:val="24"/>
                <w:lang w:eastAsia="zh-CN"/>
              </w:rPr>
              <w:t>“西城人写世界事”</w:t>
            </w:r>
            <w:r>
              <w:rPr>
                <w:rFonts w:hint="eastAsia" w:ascii="仿宋" w:hAnsi="仿宋" w:eastAsia="仿宋"/>
                <w:sz w:val="24"/>
              </w:rPr>
              <w:t xml:space="preserve"> </w:t>
            </w:r>
          </w:p>
          <w:p>
            <w:pPr>
              <w:widowControl/>
              <w:jc w:val="both"/>
              <w:rPr>
                <w:rFonts w:ascii="仿宋" w:hAnsi="仿宋" w:eastAsia="仿宋"/>
                <w:b/>
                <w:bCs/>
                <w:color w:val="000000"/>
                <w:sz w:val="24"/>
              </w:rPr>
            </w:pPr>
            <w:r>
              <w:rPr>
                <w:rFonts w:hint="eastAsia" w:ascii="仿宋" w:hAnsi="仿宋" w:eastAsia="仿宋"/>
                <w:sz w:val="24"/>
              </w:rPr>
              <w:sym w:font="Wingdings" w:char="F0A8"/>
            </w:r>
            <w:r>
              <w:rPr>
                <w:rFonts w:hint="eastAsia" w:ascii="仿宋" w:hAnsi="仿宋" w:eastAsia="仿宋"/>
                <w:sz w:val="24"/>
                <w:lang w:eastAsia="zh-CN"/>
              </w:rPr>
              <w:t>“世界人写西城事”</w:t>
            </w:r>
            <w:r>
              <w:rPr>
                <w:rFonts w:hint="eastAsia" w:ascii="仿宋" w:hAnsi="仿宋" w:eastAsia="仿宋"/>
                <w:bCs/>
                <w:color w:val="000000"/>
                <w:sz w:val="18"/>
                <w:szCs w:val="18"/>
              </w:rPr>
              <w:t>（</w:t>
            </w:r>
            <w:r>
              <w:rPr>
                <w:rFonts w:hint="eastAsia" w:ascii="仿宋" w:hAnsi="仿宋" w:eastAsia="仿宋"/>
                <w:bCs/>
                <w:color w:val="000000"/>
                <w:sz w:val="18"/>
                <w:szCs w:val="18"/>
                <w:lang w:eastAsia="zh-CN"/>
              </w:rPr>
              <w:t>选择此项</w:t>
            </w:r>
            <w:r>
              <w:rPr>
                <w:rFonts w:hint="eastAsia" w:ascii="仿宋" w:hAnsi="仿宋" w:eastAsia="仿宋"/>
                <w:bCs/>
                <w:color w:val="000000"/>
                <w:sz w:val="18"/>
                <w:szCs w:val="18"/>
              </w:rPr>
              <w:t>请以800字以内进行描述）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2263" w:type="dxa"/>
            <w:vMerge w:val="restart"/>
            <w:shd w:val="clear" w:color="auto" w:fill="FFFFFF"/>
            <w:noWrap w:val="0"/>
            <w:vAlign w:val="center"/>
          </w:tcPr>
          <w:p>
            <w:pPr>
              <w:widowControl/>
              <w:ind w:left="482" w:hanging="482" w:hangingChars="200"/>
              <w:jc w:val="both"/>
              <w:rPr>
                <w:rFonts w:hint="eastAsia" w:ascii="仿宋" w:hAnsi="仿宋" w:eastAsia="仿宋"/>
                <w:b/>
                <w:sz w:val="24"/>
              </w:rPr>
            </w:pPr>
            <w:r>
              <w:rPr>
                <w:rFonts w:hint="eastAsia" w:ascii="仿宋" w:hAnsi="仿宋" w:eastAsia="仿宋"/>
                <w:b/>
                <w:sz w:val="24"/>
                <w:lang w:eastAsia="zh-CN"/>
              </w:rPr>
              <w:t>文艺创作扶持项目</w:t>
            </w:r>
            <w:r>
              <w:rPr>
                <w:rFonts w:hint="eastAsia" w:ascii="仿宋" w:hAnsi="仿宋" w:eastAsia="仿宋"/>
                <w:b/>
                <w:sz w:val="24"/>
              </w:rPr>
              <w:t>进度描述</w:t>
            </w:r>
          </w:p>
          <w:p>
            <w:pPr>
              <w:widowControl/>
              <w:ind w:left="720" w:hanging="720" w:hangingChars="400"/>
              <w:jc w:val="both"/>
              <w:rPr>
                <w:rFonts w:ascii="仿宋" w:hAnsi="仿宋" w:eastAsia="仿宋"/>
                <w:b/>
                <w:sz w:val="24"/>
              </w:rPr>
            </w:pPr>
            <w:r>
              <w:rPr>
                <w:rFonts w:hint="eastAsia" w:ascii="仿宋" w:hAnsi="仿宋" w:eastAsia="仿宋"/>
                <w:bCs/>
                <w:color w:val="000000"/>
                <w:sz w:val="18"/>
                <w:szCs w:val="18"/>
              </w:rPr>
              <w:t>（请以</w:t>
            </w:r>
            <w:r>
              <w:rPr>
                <w:rFonts w:hint="eastAsia" w:ascii="仿宋" w:hAnsi="仿宋" w:eastAsia="仿宋"/>
                <w:bCs/>
                <w:color w:val="000000"/>
                <w:sz w:val="18"/>
                <w:szCs w:val="18"/>
                <w:lang w:val="en-US" w:eastAsia="zh-CN"/>
              </w:rPr>
              <w:t>15</w:t>
            </w:r>
            <w:r>
              <w:rPr>
                <w:rFonts w:hint="eastAsia" w:ascii="仿宋" w:hAnsi="仿宋" w:eastAsia="仿宋"/>
                <w:bCs/>
                <w:color w:val="000000"/>
                <w:sz w:val="18"/>
                <w:szCs w:val="18"/>
              </w:rPr>
              <w:t>00字以内进行描述）</w:t>
            </w:r>
          </w:p>
        </w:tc>
        <w:tc>
          <w:tcPr>
            <w:tcW w:w="7162" w:type="dxa"/>
            <w:gridSpan w:val="6"/>
            <w:noWrap w:val="0"/>
            <w:vAlign w:val="center"/>
          </w:tcPr>
          <w:p>
            <w:pPr>
              <w:widowControl/>
              <w:jc w:val="both"/>
              <w:rPr>
                <w:rFonts w:hint="eastAsia" w:ascii="仿宋" w:hAnsi="仿宋" w:eastAsia="仿宋"/>
                <w:b/>
                <w:bCs/>
                <w:color w:val="000000"/>
                <w:sz w:val="24"/>
                <w:lang w:eastAsia="zh-CN"/>
              </w:rPr>
            </w:pPr>
            <w:r>
              <w:rPr>
                <w:rFonts w:hint="eastAsia" w:ascii="仿宋" w:hAnsi="仿宋" w:eastAsia="仿宋"/>
                <w:b/>
                <w:bCs/>
                <w:color w:val="000000"/>
                <w:sz w:val="24"/>
                <w:lang w:eastAsia="zh-CN"/>
              </w:rPr>
              <w:t>完成进度：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2263" w:type="dxa"/>
            <w:vMerge w:val="continue"/>
            <w:shd w:val="clear" w:color="auto" w:fill="FFFFFF"/>
            <w:noWrap w:val="0"/>
            <w:vAlign w:val="center"/>
          </w:tcPr>
          <w:p>
            <w:pPr>
              <w:widowControl/>
              <w:jc w:val="both"/>
            </w:pPr>
          </w:p>
        </w:tc>
        <w:tc>
          <w:tcPr>
            <w:tcW w:w="7162" w:type="dxa"/>
            <w:gridSpan w:val="6"/>
            <w:noWrap w:val="0"/>
            <w:vAlign w:val="center"/>
          </w:tcPr>
          <w:p>
            <w:pPr>
              <w:widowControl/>
              <w:jc w:val="both"/>
              <w:rPr>
                <w:rFonts w:hint="eastAsia" w:ascii="仿宋" w:hAnsi="仿宋" w:eastAsia="仿宋"/>
                <w:bCs/>
                <w:color w:val="000000"/>
                <w:sz w:val="18"/>
                <w:szCs w:val="18"/>
                <w:lang w:eastAsia="zh-CN"/>
              </w:rPr>
            </w:pPr>
            <w:r>
              <w:rPr>
                <w:rFonts w:hint="eastAsia" w:ascii="仿宋" w:hAnsi="仿宋" w:eastAsia="仿宋"/>
                <w:b/>
                <w:bCs/>
                <w:color w:val="000000"/>
                <w:sz w:val="24"/>
                <w:lang w:eastAsia="zh-CN"/>
              </w:rPr>
              <w:t>实施计划：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2263" w:type="dxa"/>
            <w:vMerge w:val="restart"/>
            <w:shd w:val="clear" w:color="auto" w:fill="FFFFFF"/>
            <w:noWrap w:val="0"/>
            <w:vAlign w:val="center"/>
          </w:tcPr>
          <w:p>
            <w:pPr>
              <w:widowControl/>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文艺精品奖励项目情况描述</w:t>
            </w:r>
          </w:p>
          <w:p>
            <w:pPr>
              <w:widowControl/>
              <w:ind w:left="720" w:hanging="720" w:hangingChars="400"/>
              <w:jc w:val="center"/>
              <w:rPr>
                <w:rFonts w:hint="eastAsia" w:ascii="仿宋" w:hAnsi="仿宋" w:eastAsia="仿宋"/>
                <w:b/>
                <w:bCs/>
                <w:color w:val="000000"/>
                <w:sz w:val="24"/>
                <w:lang w:eastAsia="zh-CN"/>
              </w:rPr>
            </w:pPr>
            <w:r>
              <w:rPr>
                <w:rFonts w:hint="eastAsia" w:ascii="仿宋" w:hAnsi="仿宋" w:eastAsia="仿宋"/>
                <w:bCs/>
                <w:color w:val="000000"/>
                <w:sz w:val="18"/>
                <w:szCs w:val="18"/>
                <w:lang w:eastAsia="zh-CN"/>
              </w:rPr>
              <w:t>（请以</w:t>
            </w:r>
            <w:r>
              <w:rPr>
                <w:rFonts w:hint="eastAsia" w:ascii="仿宋" w:hAnsi="仿宋" w:eastAsia="仿宋"/>
                <w:bCs/>
                <w:color w:val="000000"/>
                <w:sz w:val="18"/>
                <w:szCs w:val="18"/>
                <w:lang w:val="en-US" w:eastAsia="zh-CN"/>
              </w:rPr>
              <w:t>15</w:t>
            </w:r>
            <w:r>
              <w:rPr>
                <w:rFonts w:hint="eastAsia" w:ascii="仿宋" w:hAnsi="仿宋" w:eastAsia="仿宋"/>
                <w:bCs/>
                <w:color w:val="000000"/>
                <w:sz w:val="18"/>
                <w:szCs w:val="18"/>
                <w:lang w:eastAsia="zh-CN"/>
              </w:rPr>
              <w:t>00字以内进行描述）</w:t>
            </w:r>
          </w:p>
        </w:tc>
        <w:tc>
          <w:tcPr>
            <w:tcW w:w="7162" w:type="dxa"/>
            <w:gridSpan w:val="6"/>
            <w:noWrap w:val="0"/>
            <w:vAlign w:val="center"/>
          </w:tcPr>
          <w:p>
            <w:pPr>
              <w:widowControl/>
              <w:jc w:val="both"/>
              <w:rPr>
                <w:rFonts w:hint="eastAsia" w:ascii="仿宋" w:hAnsi="仿宋" w:eastAsia="仿宋"/>
                <w:b/>
                <w:bCs/>
                <w:color w:val="000000"/>
                <w:sz w:val="24"/>
                <w:lang w:eastAsia="zh-CN"/>
              </w:rPr>
            </w:pPr>
            <w:r>
              <w:rPr>
                <w:rFonts w:hint="eastAsia" w:ascii="仿宋" w:hAnsi="仿宋" w:eastAsia="仿宋"/>
                <w:b/>
                <w:bCs/>
                <w:color w:val="000000"/>
                <w:sz w:val="24"/>
                <w:lang w:eastAsia="zh-CN"/>
              </w:rPr>
              <w:t>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2263" w:type="dxa"/>
            <w:vMerge w:val="continue"/>
            <w:shd w:val="clear" w:color="auto" w:fill="FFFFFF"/>
            <w:noWrap w:val="0"/>
            <w:vAlign w:val="center"/>
          </w:tcPr>
          <w:p>
            <w:pPr>
              <w:widowControl/>
              <w:jc w:val="both"/>
              <w:rPr>
                <w:rFonts w:hint="eastAsia" w:ascii="仿宋" w:hAnsi="仿宋" w:eastAsia="仿宋"/>
                <w:b/>
                <w:bCs/>
                <w:color w:val="000000"/>
                <w:sz w:val="24"/>
                <w:lang w:eastAsia="zh-CN"/>
              </w:rPr>
            </w:pPr>
          </w:p>
        </w:tc>
        <w:tc>
          <w:tcPr>
            <w:tcW w:w="7162" w:type="dxa"/>
            <w:gridSpan w:val="6"/>
            <w:noWrap w:val="0"/>
            <w:vAlign w:val="center"/>
          </w:tcPr>
          <w:p>
            <w:pPr>
              <w:widowControl/>
              <w:jc w:val="both"/>
              <w:rPr>
                <w:rFonts w:hint="eastAsia" w:ascii="仿宋" w:hAnsi="仿宋" w:eastAsia="仿宋"/>
                <w:b/>
                <w:bCs/>
                <w:color w:val="000000"/>
                <w:sz w:val="24"/>
                <w:lang w:eastAsia="zh-CN"/>
              </w:rPr>
            </w:pPr>
            <w:r>
              <w:rPr>
                <w:rFonts w:hint="eastAsia" w:ascii="仿宋" w:hAnsi="仿宋" w:eastAsia="仿宋"/>
                <w:b/>
                <w:bCs/>
                <w:color w:val="000000"/>
                <w:sz w:val="24"/>
                <w:lang w:eastAsia="zh-CN"/>
              </w:rPr>
              <w:t>推广计划：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6629" w:type="dxa"/>
            <w:gridSpan w:val="5"/>
            <w:tcBorders>
              <w:right w:val="single" w:color="auto" w:sz="4" w:space="0"/>
            </w:tcBorders>
            <w:shd w:val="clear" w:color="auto" w:fill="FFFFFF"/>
            <w:noWrap w:val="0"/>
            <w:vAlign w:val="center"/>
          </w:tcPr>
          <w:p>
            <w:pPr>
              <w:widowControl/>
              <w:spacing w:line="440" w:lineRule="exact"/>
              <w:jc w:val="both"/>
              <w:rPr>
                <w:rFonts w:ascii="仿宋" w:hAnsi="仿宋" w:eastAsia="仿宋"/>
                <w:b/>
                <w:sz w:val="24"/>
              </w:rPr>
            </w:pPr>
            <w:r>
              <w:rPr>
                <w:rFonts w:hint="eastAsia" w:ascii="仿宋" w:hAnsi="仿宋" w:eastAsia="仿宋"/>
                <w:b/>
                <w:sz w:val="24"/>
              </w:rPr>
              <w:t>本项目是否已获得西城区其它财政性资金支持</w:t>
            </w:r>
          </w:p>
        </w:tc>
        <w:tc>
          <w:tcPr>
            <w:tcW w:w="2796" w:type="dxa"/>
            <w:gridSpan w:val="2"/>
            <w:tcBorders>
              <w:left w:val="single" w:color="auto" w:sz="4" w:space="0"/>
            </w:tcBorders>
            <w:shd w:val="clear" w:color="auto" w:fill="FFFFFF"/>
            <w:noWrap w:val="0"/>
            <w:vAlign w:val="center"/>
          </w:tcPr>
          <w:p>
            <w:pPr>
              <w:jc w:val="both"/>
              <w:rPr>
                <w:rFonts w:ascii="仿宋" w:hAnsi="仿宋" w:eastAsia="仿宋"/>
                <w:sz w:val="24"/>
              </w:rPr>
            </w:pPr>
            <w:r>
              <w:rPr>
                <w:rFonts w:hint="eastAsia" w:ascii="仿宋" w:hAnsi="仿宋" w:eastAsia="仿宋"/>
                <w:sz w:val="24"/>
              </w:rPr>
              <w:t xml:space="preserve">    </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A8"/>
            </w: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3664" w:type="dxa"/>
            <w:gridSpan w:val="2"/>
            <w:tcBorders>
              <w:right w:val="single" w:color="auto" w:sz="4" w:space="0"/>
            </w:tcBorders>
            <w:shd w:val="clear" w:color="auto" w:fill="FFFFFF"/>
            <w:noWrap w:val="0"/>
            <w:vAlign w:val="center"/>
          </w:tcPr>
          <w:p>
            <w:pPr>
              <w:widowControl/>
              <w:jc w:val="both"/>
              <w:rPr>
                <w:rFonts w:hint="eastAsia" w:ascii="仿宋" w:hAnsi="仿宋" w:eastAsia="仿宋"/>
                <w:b/>
                <w:bCs/>
                <w:color w:val="000000"/>
                <w:sz w:val="24"/>
                <w:lang w:eastAsia="zh-CN"/>
              </w:rPr>
            </w:pPr>
            <w:r>
              <w:rPr>
                <w:rFonts w:hint="eastAsia" w:ascii="仿宋" w:hAnsi="仿宋" w:eastAsia="仿宋"/>
                <w:b/>
                <w:bCs/>
                <w:color w:val="000000"/>
                <w:sz w:val="24"/>
                <w:lang w:eastAsia="zh-CN"/>
              </w:rPr>
              <w:t>本项目已获的其它奖励、</w:t>
            </w:r>
          </w:p>
          <w:p>
            <w:pPr>
              <w:widowControl/>
              <w:ind w:firstLine="241" w:firstLineChars="100"/>
              <w:jc w:val="both"/>
              <w:rPr>
                <w:rFonts w:hint="eastAsia" w:ascii="仿宋" w:hAnsi="仿宋" w:eastAsia="仿宋"/>
                <w:b/>
                <w:bCs/>
                <w:color w:val="000000"/>
                <w:sz w:val="24"/>
                <w:lang w:eastAsia="zh-CN"/>
              </w:rPr>
            </w:pPr>
            <w:r>
              <w:rPr>
                <w:rFonts w:hint="eastAsia" w:ascii="仿宋" w:hAnsi="仿宋" w:eastAsia="仿宋"/>
                <w:b/>
                <w:bCs/>
                <w:color w:val="000000"/>
                <w:sz w:val="24"/>
                <w:lang w:eastAsia="zh-CN"/>
              </w:rPr>
              <w:t>政策性补贴、扶持</w:t>
            </w:r>
          </w:p>
          <w:p>
            <w:pPr>
              <w:widowControl/>
              <w:jc w:val="both"/>
              <w:rPr>
                <w:rFonts w:ascii="仿宋" w:hAnsi="仿宋" w:eastAsia="仿宋"/>
                <w:b/>
                <w:sz w:val="24"/>
              </w:rPr>
            </w:pPr>
            <w:r>
              <w:rPr>
                <w:rFonts w:hint="eastAsia" w:ascii="仿宋" w:hAnsi="仿宋" w:eastAsia="仿宋"/>
                <w:b/>
                <w:bCs/>
                <w:color w:val="000000"/>
                <w:sz w:val="24"/>
                <w:lang w:eastAsia="zh-CN"/>
              </w:rPr>
              <w:t>（非西城区）等情况</w:t>
            </w:r>
          </w:p>
        </w:tc>
        <w:tc>
          <w:tcPr>
            <w:tcW w:w="5761" w:type="dxa"/>
            <w:gridSpan w:val="5"/>
            <w:tcBorders>
              <w:left w:val="single" w:color="auto" w:sz="4" w:space="0"/>
            </w:tcBorders>
            <w:shd w:val="clear" w:color="auto" w:fill="FFFFFF"/>
            <w:noWrap w:val="0"/>
            <w:vAlign w:val="center"/>
          </w:tcPr>
          <w:p>
            <w:pPr>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0" w:hRule="atLeast"/>
        </w:trPr>
        <w:tc>
          <w:tcPr>
            <w:tcW w:w="4497" w:type="dxa"/>
            <w:gridSpan w:val="3"/>
            <w:tcBorders>
              <w:right w:val="single" w:color="auto" w:sz="4" w:space="0"/>
            </w:tcBorders>
            <w:shd w:val="clear" w:color="auto" w:fill="FFFFFF"/>
            <w:noWrap w:val="0"/>
            <w:vAlign w:val="center"/>
          </w:tcPr>
          <w:p>
            <w:pPr>
              <w:jc w:val="both"/>
              <w:rPr>
                <w:rFonts w:ascii="仿宋" w:hAnsi="仿宋" w:eastAsia="仿宋"/>
                <w:sz w:val="24"/>
              </w:rPr>
            </w:pPr>
            <w:r>
              <w:rPr>
                <w:rFonts w:hint="eastAsia" w:ascii="仿宋" w:hAnsi="仿宋" w:eastAsia="仿宋"/>
                <w:sz w:val="24"/>
              </w:rPr>
              <w:t xml:space="preserve">    本人（单位）郑重承诺，所填报信息与全部申报材料真实有效，并愿意承担一切相应后果与法律责任。</w:t>
            </w:r>
          </w:p>
        </w:tc>
        <w:tc>
          <w:tcPr>
            <w:tcW w:w="2586" w:type="dxa"/>
            <w:gridSpan w:val="3"/>
            <w:tcBorders>
              <w:left w:val="single" w:color="auto" w:sz="4" w:space="0"/>
              <w:right w:val="single" w:color="auto" w:sz="4" w:space="0"/>
            </w:tcBorders>
            <w:shd w:val="clear" w:color="auto" w:fill="FFFFFF"/>
            <w:noWrap w:val="0"/>
            <w:vAlign w:val="center"/>
          </w:tcPr>
          <w:p>
            <w:pPr>
              <w:jc w:val="both"/>
              <w:rPr>
                <w:rFonts w:ascii="仿宋" w:hAnsi="仿宋" w:eastAsia="仿宋"/>
                <w:b/>
                <w:sz w:val="24"/>
              </w:rPr>
            </w:pPr>
            <w:r>
              <w:rPr>
                <w:rFonts w:hint="eastAsia" w:ascii="仿宋" w:hAnsi="仿宋" w:eastAsia="仿宋"/>
                <w:b/>
                <w:sz w:val="24"/>
              </w:rPr>
              <w:t>法定代表人</w:t>
            </w:r>
          </w:p>
          <w:p>
            <w:pPr>
              <w:jc w:val="both"/>
              <w:rPr>
                <w:rFonts w:ascii="仿宋" w:hAnsi="仿宋" w:eastAsia="仿宋"/>
                <w:b/>
                <w:sz w:val="24"/>
              </w:rPr>
            </w:pPr>
            <w:r>
              <w:rPr>
                <w:rFonts w:hint="eastAsia" w:ascii="仿宋" w:hAnsi="仿宋" w:eastAsia="仿宋"/>
                <w:b/>
                <w:sz w:val="24"/>
              </w:rPr>
              <w:t>或创作个人</w:t>
            </w:r>
          </w:p>
          <w:p>
            <w:pPr>
              <w:jc w:val="both"/>
              <w:rPr>
                <w:rFonts w:ascii="仿宋" w:hAnsi="仿宋" w:eastAsia="仿宋"/>
                <w:sz w:val="24"/>
              </w:rPr>
            </w:pPr>
            <w:r>
              <w:rPr>
                <w:rFonts w:hint="eastAsia" w:ascii="仿宋" w:hAnsi="仿宋" w:eastAsia="仿宋"/>
                <w:b/>
                <w:sz w:val="24"/>
              </w:rPr>
              <w:t>签字</w:t>
            </w:r>
          </w:p>
        </w:tc>
        <w:tc>
          <w:tcPr>
            <w:tcW w:w="2342" w:type="dxa"/>
            <w:tcBorders>
              <w:left w:val="single" w:color="auto" w:sz="4" w:space="0"/>
            </w:tcBorders>
            <w:shd w:val="clear" w:color="auto" w:fill="FFFFFF"/>
            <w:noWrap w:val="0"/>
            <w:vAlign w:val="center"/>
          </w:tcPr>
          <w:p>
            <w:pPr>
              <w:jc w:val="both"/>
              <w:rPr>
                <w:rFonts w:ascii="仿宋" w:hAnsi="仿宋" w:eastAsia="仿宋"/>
                <w:sz w:val="24"/>
              </w:rPr>
            </w:pP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 月</w:t>
            </w:r>
            <w:r>
              <w:rPr>
                <w:rFonts w:ascii="仿宋" w:hAnsi="仿宋" w:eastAsia="仿宋"/>
                <w:sz w:val="24"/>
              </w:rPr>
              <w:t xml:space="preserve"> </w:t>
            </w:r>
            <w:r>
              <w:rPr>
                <w:rFonts w:hint="eastAsia" w:ascii="仿宋" w:hAnsi="仿宋" w:eastAsia="仿宋"/>
                <w:sz w:val="24"/>
              </w:rPr>
              <w:t>日</w:t>
            </w:r>
          </w:p>
          <w:p>
            <w:pPr>
              <w:wordWrap/>
              <w:jc w:val="both"/>
              <w:rPr>
                <w:rFonts w:ascii="仿宋" w:hAnsi="仿宋" w:eastAsia="仿宋"/>
                <w:sz w:val="24"/>
              </w:rPr>
            </w:pPr>
            <w:r>
              <w:rPr>
                <w:rFonts w:hint="eastAsia" w:ascii="仿宋" w:hAnsi="仿宋" w:eastAsia="仿宋"/>
                <w:sz w:val="24"/>
              </w:rPr>
              <w:t xml:space="preserve">（加盖公章）  </w:t>
            </w:r>
          </w:p>
        </w:tc>
      </w:tr>
    </w:tbl>
    <w:p>
      <w:pPr>
        <w:widowControl/>
        <w:spacing w:line="380" w:lineRule="exact"/>
        <w:jc w:val="both"/>
        <w:rPr>
          <w:rFonts w:hint="eastAsia" w:ascii="宋体" w:hAnsi="宋体" w:cs="宋体"/>
          <w:kern w:val="0"/>
          <w:sz w:val="28"/>
          <w:szCs w:val="28"/>
        </w:rPr>
      </w:pPr>
    </w:p>
    <w:p>
      <w:pPr>
        <w:widowControl/>
        <w:spacing w:line="380" w:lineRule="exact"/>
        <w:jc w:val="both"/>
        <w:rPr>
          <w:rFonts w:hint="eastAsia"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2</w:t>
      </w:r>
      <w:r>
        <w:rPr>
          <w:rFonts w:hint="eastAsia" w:ascii="宋体" w:hAnsi="宋体" w:cs="宋体"/>
          <w:kern w:val="0"/>
          <w:sz w:val="28"/>
          <w:szCs w:val="28"/>
        </w:rPr>
        <w:t>(供参考）：</w:t>
      </w:r>
    </w:p>
    <w:p>
      <w:pPr>
        <w:widowControl/>
        <w:spacing w:line="380" w:lineRule="exact"/>
        <w:jc w:val="both"/>
        <w:rPr>
          <w:rFonts w:hint="eastAsia" w:ascii="宋体" w:hAnsi="宋体" w:cs="宋体"/>
          <w:kern w:val="0"/>
          <w:sz w:val="28"/>
          <w:szCs w:val="28"/>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版权/原创性声明</w:t>
      </w:r>
    </w:p>
    <w:p>
      <w:pPr>
        <w:ind w:firstLine="640" w:firstLineChars="200"/>
        <w:jc w:val="both"/>
        <w:rPr>
          <w:rFonts w:hint="eastAsia"/>
          <w:sz w:val="32"/>
          <w:szCs w:val="32"/>
        </w:rPr>
      </w:pP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本人/本单位         郑重声明：</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由本人/本单位所申报的北京市西城区文艺创作扶持项目补贴类项目XXXX为本人/本单位独立创作的原创作品，除其中已注明引用的内容外，申报项目中不含任何其他个人或集体已经发表或撰写过的项目及作品成果，本人/本单位保证对扶持项目依法享有独立、完整的知识产权，并且不侵犯任何第三方的知识产权或其他相关权利。</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本人/本单位同时保证该扶持项目未发生任何争议，未有任何诉讼、仲裁或调解等争端解决事宜。如发生任何争议或纠纷，由本人/本单位自行承担一切责任。</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特此声明。</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 xml:space="preserve">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right"/>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XXX（申报人姓名或单位名称）</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right"/>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（个人签字/或单位盖章）</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right"/>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 xml:space="preserve">年  月  日     </w:t>
      </w:r>
    </w:p>
    <w:p>
      <w:pPr>
        <w:keepNext w:val="0"/>
        <w:keepLines w:val="0"/>
        <w:pageBreakBefore w:val="0"/>
        <w:widowControl w:val="0"/>
        <w:kinsoku/>
        <w:wordWrap/>
        <w:overflowPunct/>
        <w:topLinePunct w:val="0"/>
        <w:autoSpaceDE/>
        <w:autoSpaceDN/>
        <w:bidi w:val="0"/>
        <w:adjustRightInd/>
        <w:snapToGrid/>
        <w:spacing w:after="0" w:line="530" w:lineRule="exact"/>
        <w:jc w:val="both"/>
        <w:textAlignment w:val="auto"/>
      </w:pPr>
      <w:r>
        <w:rPr>
          <w:rFonts w:hint="eastAsia" w:ascii="仿宋_GB2312" w:hAnsi="仿宋_GB2312" w:eastAsia="仿宋_GB2312" w:cs="仿宋_GB2312"/>
          <w:sz w:val="24"/>
          <w:szCs w:val="24"/>
          <w:lang w:val="en-US" w:eastAsia="zh-CN"/>
          <w14:ligatures w14:val="none"/>
        </w:rPr>
        <w:t>注：购买版权、共同创作、职业行为等情况均需在本声明中进行说明，如涉及多个主体，各个主体均需同意由该申报方承担项目申报工作并接收项目资金，并提供联合申报协议及各主体身份证明文件，签字盖章。</w:t>
      </w:r>
    </w:p>
    <w:sectPr>
      <w:footerReference r:id="rId3" w:type="default"/>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8F3D1A"/>
    <w:rsid w:val="01CB4329"/>
    <w:rsid w:val="038B0CFA"/>
    <w:rsid w:val="03CD3F6A"/>
    <w:rsid w:val="0407574B"/>
    <w:rsid w:val="042A0F29"/>
    <w:rsid w:val="0485025F"/>
    <w:rsid w:val="04E417DA"/>
    <w:rsid w:val="054F5F3B"/>
    <w:rsid w:val="055432D3"/>
    <w:rsid w:val="055714E7"/>
    <w:rsid w:val="059D0A0C"/>
    <w:rsid w:val="06484270"/>
    <w:rsid w:val="068904BE"/>
    <w:rsid w:val="07326BE3"/>
    <w:rsid w:val="082144E6"/>
    <w:rsid w:val="082B6219"/>
    <w:rsid w:val="08947CDD"/>
    <w:rsid w:val="08AB2754"/>
    <w:rsid w:val="08E70125"/>
    <w:rsid w:val="090A15B5"/>
    <w:rsid w:val="092810D3"/>
    <w:rsid w:val="0A7148F6"/>
    <w:rsid w:val="0A8B4616"/>
    <w:rsid w:val="0A935336"/>
    <w:rsid w:val="0B337E3D"/>
    <w:rsid w:val="0B421D0F"/>
    <w:rsid w:val="0B61680A"/>
    <w:rsid w:val="0B7635F8"/>
    <w:rsid w:val="0BC45331"/>
    <w:rsid w:val="0BC8476A"/>
    <w:rsid w:val="0BFF6A84"/>
    <w:rsid w:val="0C1D5F75"/>
    <w:rsid w:val="0C72568B"/>
    <w:rsid w:val="0CB92A8E"/>
    <w:rsid w:val="0D2C1870"/>
    <w:rsid w:val="0D5F7C46"/>
    <w:rsid w:val="0DB233C7"/>
    <w:rsid w:val="0E284471"/>
    <w:rsid w:val="0E3F6F0E"/>
    <w:rsid w:val="0E9E7D20"/>
    <w:rsid w:val="106368B1"/>
    <w:rsid w:val="11132F64"/>
    <w:rsid w:val="11216E3C"/>
    <w:rsid w:val="11DE3641"/>
    <w:rsid w:val="121613C6"/>
    <w:rsid w:val="12865658"/>
    <w:rsid w:val="13E5323D"/>
    <w:rsid w:val="13FB3EFF"/>
    <w:rsid w:val="14F12A0E"/>
    <w:rsid w:val="153E7D35"/>
    <w:rsid w:val="15E532BE"/>
    <w:rsid w:val="16E44411"/>
    <w:rsid w:val="16FE3876"/>
    <w:rsid w:val="1768382E"/>
    <w:rsid w:val="17B2384A"/>
    <w:rsid w:val="17E62373"/>
    <w:rsid w:val="185E17D4"/>
    <w:rsid w:val="187714DA"/>
    <w:rsid w:val="18930AAD"/>
    <w:rsid w:val="18980691"/>
    <w:rsid w:val="197777FD"/>
    <w:rsid w:val="1986523E"/>
    <w:rsid w:val="19900686"/>
    <w:rsid w:val="1A233324"/>
    <w:rsid w:val="1A736EC8"/>
    <w:rsid w:val="1B043906"/>
    <w:rsid w:val="1B796D36"/>
    <w:rsid w:val="1BF953E1"/>
    <w:rsid w:val="1C467FBE"/>
    <w:rsid w:val="1CAB434A"/>
    <w:rsid w:val="1CB9773A"/>
    <w:rsid w:val="1E24483E"/>
    <w:rsid w:val="1EC91DD7"/>
    <w:rsid w:val="1F353417"/>
    <w:rsid w:val="1F37121A"/>
    <w:rsid w:val="1F3B76B8"/>
    <w:rsid w:val="1F7B36FC"/>
    <w:rsid w:val="206760B6"/>
    <w:rsid w:val="209813DB"/>
    <w:rsid w:val="20E34FAD"/>
    <w:rsid w:val="2147356C"/>
    <w:rsid w:val="21D9311D"/>
    <w:rsid w:val="22DF29BA"/>
    <w:rsid w:val="23007514"/>
    <w:rsid w:val="232F398E"/>
    <w:rsid w:val="237917D6"/>
    <w:rsid w:val="24DB6904"/>
    <w:rsid w:val="2547317B"/>
    <w:rsid w:val="25823C22"/>
    <w:rsid w:val="2587275D"/>
    <w:rsid w:val="25B87A36"/>
    <w:rsid w:val="25E241AD"/>
    <w:rsid w:val="26A74879"/>
    <w:rsid w:val="272A32E7"/>
    <w:rsid w:val="274B6630"/>
    <w:rsid w:val="27703917"/>
    <w:rsid w:val="27D06506"/>
    <w:rsid w:val="28AD5BD9"/>
    <w:rsid w:val="2910151D"/>
    <w:rsid w:val="29CA458C"/>
    <w:rsid w:val="2A341EB7"/>
    <w:rsid w:val="2A5D6A80"/>
    <w:rsid w:val="2A7D35E0"/>
    <w:rsid w:val="2ADC7BAF"/>
    <w:rsid w:val="2C3D6C60"/>
    <w:rsid w:val="2CB51608"/>
    <w:rsid w:val="2D882423"/>
    <w:rsid w:val="2F2B5D95"/>
    <w:rsid w:val="313658EA"/>
    <w:rsid w:val="31AB34BC"/>
    <w:rsid w:val="32210761"/>
    <w:rsid w:val="329A0BBD"/>
    <w:rsid w:val="32BD65D2"/>
    <w:rsid w:val="3309664D"/>
    <w:rsid w:val="334B1C34"/>
    <w:rsid w:val="336E37A6"/>
    <w:rsid w:val="33CA2EDA"/>
    <w:rsid w:val="34054351"/>
    <w:rsid w:val="35501021"/>
    <w:rsid w:val="35536F12"/>
    <w:rsid w:val="35BC5A26"/>
    <w:rsid w:val="36933567"/>
    <w:rsid w:val="38761C87"/>
    <w:rsid w:val="38C17E4B"/>
    <w:rsid w:val="38F24743"/>
    <w:rsid w:val="39252015"/>
    <w:rsid w:val="39E175D7"/>
    <w:rsid w:val="39E83FCD"/>
    <w:rsid w:val="3A0318E2"/>
    <w:rsid w:val="3A966151"/>
    <w:rsid w:val="3AA162BE"/>
    <w:rsid w:val="3ACC2751"/>
    <w:rsid w:val="3AE55F80"/>
    <w:rsid w:val="3C1F0387"/>
    <w:rsid w:val="3C2E1D30"/>
    <w:rsid w:val="3CDE55A2"/>
    <w:rsid w:val="3EAE3368"/>
    <w:rsid w:val="3F086CEB"/>
    <w:rsid w:val="3FF00D5A"/>
    <w:rsid w:val="40603231"/>
    <w:rsid w:val="406531F9"/>
    <w:rsid w:val="411A0859"/>
    <w:rsid w:val="4155516C"/>
    <w:rsid w:val="41BE5A35"/>
    <w:rsid w:val="41D85405"/>
    <w:rsid w:val="420F7326"/>
    <w:rsid w:val="42200262"/>
    <w:rsid w:val="42510BF5"/>
    <w:rsid w:val="439166F2"/>
    <w:rsid w:val="44A22051"/>
    <w:rsid w:val="45855215"/>
    <w:rsid w:val="460A27BF"/>
    <w:rsid w:val="462647E3"/>
    <w:rsid w:val="46786BB8"/>
    <w:rsid w:val="46C43210"/>
    <w:rsid w:val="46CF3254"/>
    <w:rsid w:val="47173998"/>
    <w:rsid w:val="473D7FE3"/>
    <w:rsid w:val="476A5606"/>
    <w:rsid w:val="4891094E"/>
    <w:rsid w:val="48D62D55"/>
    <w:rsid w:val="4A69114C"/>
    <w:rsid w:val="4AA52D84"/>
    <w:rsid w:val="4AD22823"/>
    <w:rsid w:val="4AE45361"/>
    <w:rsid w:val="4BF3652E"/>
    <w:rsid w:val="4C9111BB"/>
    <w:rsid w:val="4CCD0E6E"/>
    <w:rsid w:val="4D1D3A5D"/>
    <w:rsid w:val="4D636264"/>
    <w:rsid w:val="4D8E7C4B"/>
    <w:rsid w:val="4E3C5CC2"/>
    <w:rsid w:val="4E45488C"/>
    <w:rsid w:val="4E94673D"/>
    <w:rsid w:val="4EA02DFF"/>
    <w:rsid w:val="4F394596"/>
    <w:rsid w:val="502A3929"/>
    <w:rsid w:val="508B51BB"/>
    <w:rsid w:val="50987B82"/>
    <w:rsid w:val="51C906D4"/>
    <w:rsid w:val="51FC66BB"/>
    <w:rsid w:val="532E1AFB"/>
    <w:rsid w:val="54206785"/>
    <w:rsid w:val="54E07E8C"/>
    <w:rsid w:val="55A23C21"/>
    <w:rsid w:val="55E775DB"/>
    <w:rsid w:val="56AF26A4"/>
    <w:rsid w:val="575E566E"/>
    <w:rsid w:val="57DC2BDA"/>
    <w:rsid w:val="58645CA5"/>
    <w:rsid w:val="5893284B"/>
    <w:rsid w:val="59211C17"/>
    <w:rsid w:val="59924517"/>
    <w:rsid w:val="59BA3FB1"/>
    <w:rsid w:val="59EB20D6"/>
    <w:rsid w:val="5A327DE8"/>
    <w:rsid w:val="5AAA1138"/>
    <w:rsid w:val="5AF834AF"/>
    <w:rsid w:val="5BAD336C"/>
    <w:rsid w:val="5BEE7AAA"/>
    <w:rsid w:val="5BF85A0D"/>
    <w:rsid w:val="5C28326A"/>
    <w:rsid w:val="5C4170CB"/>
    <w:rsid w:val="5E641D29"/>
    <w:rsid w:val="5E6537A1"/>
    <w:rsid w:val="5EEE76F9"/>
    <w:rsid w:val="5EF63E2F"/>
    <w:rsid w:val="5F0A2843"/>
    <w:rsid w:val="5F2825E3"/>
    <w:rsid w:val="5F4B514B"/>
    <w:rsid w:val="5FBB280E"/>
    <w:rsid w:val="603924B4"/>
    <w:rsid w:val="607441B2"/>
    <w:rsid w:val="60B86E99"/>
    <w:rsid w:val="61134F7A"/>
    <w:rsid w:val="615E6313"/>
    <w:rsid w:val="61661F84"/>
    <w:rsid w:val="61C11322"/>
    <w:rsid w:val="625A03A3"/>
    <w:rsid w:val="62602B66"/>
    <w:rsid w:val="62846886"/>
    <w:rsid w:val="62B02C7F"/>
    <w:rsid w:val="631D4D24"/>
    <w:rsid w:val="63282B13"/>
    <w:rsid w:val="64015947"/>
    <w:rsid w:val="64C9247D"/>
    <w:rsid w:val="654E461F"/>
    <w:rsid w:val="65CF7159"/>
    <w:rsid w:val="65F35BDE"/>
    <w:rsid w:val="660B095A"/>
    <w:rsid w:val="661037EA"/>
    <w:rsid w:val="662B4EF1"/>
    <w:rsid w:val="6677481F"/>
    <w:rsid w:val="66C6109E"/>
    <w:rsid w:val="66EA4E0E"/>
    <w:rsid w:val="684A333A"/>
    <w:rsid w:val="692460B3"/>
    <w:rsid w:val="69DA763F"/>
    <w:rsid w:val="6A0E4CEB"/>
    <w:rsid w:val="6A19510E"/>
    <w:rsid w:val="6A4C7A8F"/>
    <w:rsid w:val="6A8865A8"/>
    <w:rsid w:val="6AB65B38"/>
    <w:rsid w:val="6AB82749"/>
    <w:rsid w:val="6BB032D7"/>
    <w:rsid w:val="6C450E43"/>
    <w:rsid w:val="6CD16777"/>
    <w:rsid w:val="6CF2139F"/>
    <w:rsid w:val="6D334BC4"/>
    <w:rsid w:val="6DD921F9"/>
    <w:rsid w:val="6E005381"/>
    <w:rsid w:val="6E932662"/>
    <w:rsid w:val="6EA1053F"/>
    <w:rsid w:val="6FC24585"/>
    <w:rsid w:val="6FEC082E"/>
    <w:rsid w:val="6FFB5472"/>
    <w:rsid w:val="701A7FC5"/>
    <w:rsid w:val="70390170"/>
    <w:rsid w:val="70BF6C29"/>
    <w:rsid w:val="7108346C"/>
    <w:rsid w:val="713C6172"/>
    <w:rsid w:val="71B61EF1"/>
    <w:rsid w:val="71E92CB4"/>
    <w:rsid w:val="72833255"/>
    <w:rsid w:val="72DA703D"/>
    <w:rsid w:val="73094239"/>
    <w:rsid w:val="73DC050D"/>
    <w:rsid w:val="74224712"/>
    <w:rsid w:val="742473C7"/>
    <w:rsid w:val="74897C92"/>
    <w:rsid w:val="74C00618"/>
    <w:rsid w:val="75420A81"/>
    <w:rsid w:val="75546414"/>
    <w:rsid w:val="76A42185"/>
    <w:rsid w:val="76AE4064"/>
    <w:rsid w:val="76C25916"/>
    <w:rsid w:val="770C695F"/>
    <w:rsid w:val="77C156FB"/>
    <w:rsid w:val="77DC675A"/>
    <w:rsid w:val="784C0AF4"/>
    <w:rsid w:val="793B63D1"/>
    <w:rsid w:val="79834815"/>
    <w:rsid w:val="799120F5"/>
    <w:rsid w:val="79F42861"/>
    <w:rsid w:val="7B1D10EB"/>
    <w:rsid w:val="7CAC3E37"/>
    <w:rsid w:val="7CB7199B"/>
    <w:rsid w:val="7D527B31"/>
    <w:rsid w:val="7D6E3CCF"/>
    <w:rsid w:val="7E2D4317"/>
    <w:rsid w:val="7E57173D"/>
    <w:rsid w:val="7E63173E"/>
    <w:rsid w:val="7EEE57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2026-02-01T03:30:00Z</dcterms:created>
  <dc:creator>Apache POI</dc:creator>
  <cp:lastModifiedBy>XYSD</cp:lastModifiedBy>
  <cp:lastPrinted>2026-02-28T07:15:00Z</cp:lastPrinted>
  <dcterms:modified xsi:type="dcterms:W3CDTF">2026-03-02T10:38:35Z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R7YaTCyEdg7XKJxUB5fCgDSgSDn0iAHZCOPHcf6G45g=","ProduceID":"doc_sgs:38d1979a-9213-44d8-b7e9-c782f9cc715f","ReservedCode2":"R7YaTCyEdg7XKJxUB5fCgDSgSDn0iAHZCOPHcf6G45g=","PropagateID":"doc_sgs:38d1979a-9213-44d8-b7e9-c782f9cc715f","ContentProducer":"001191440101MA9Y9T4H7A00000"}</vt:lpwstr>
  </property>
  <property fmtid="{D5CDD505-2E9C-101B-9397-08002B2CF9AE}" pid="3" name="KSOProductBuildVer">
    <vt:lpwstr>2052-11.8.2.8411</vt:lpwstr>
  </property>
</Properties>
</file>