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F1695">
      <w:pPr>
        <w:pStyle w:val="10"/>
        <w:bidi w:val="0"/>
        <w:rPr>
          <w:rFonts w:hint="default"/>
          <w:lang w:val="en-US" w:eastAsia="zh-CN"/>
        </w:rPr>
      </w:pPr>
      <w:bookmarkStart w:id="0" w:name="_GoBack"/>
      <w:r>
        <w:rPr>
          <w:rFonts w:hint="default"/>
          <w:lang w:val="en-US" w:eastAsia="zh-CN"/>
        </w:rPr>
        <w:t>茶产业提质升级指导意见和酿酒产业提质升级指导意见解读</w:t>
      </w:r>
    </w:p>
    <w:bookmarkEnd w:id="0"/>
    <w:p w14:paraId="79593D70">
      <w:pPr>
        <w:pStyle w:val="8"/>
        <w:bidi w:val="0"/>
        <w:rPr>
          <w:rFonts w:hint="default"/>
          <w:lang w:val="en-US" w:eastAsia="zh-CN"/>
        </w:rPr>
      </w:pPr>
      <w:r>
        <w:rPr>
          <w:rFonts w:hint="default"/>
          <w:lang w:val="en-US" w:eastAsia="zh-CN"/>
        </w:rPr>
        <w:t>发布时间：2026-02-14 11:06</w:t>
      </w:r>
      <w:r>
        <w:rPr>
          <w:rFonts w:hint="eastAsia"/>
          <w:lang w:val="en-US" w:eastAsia="zh-CN"/>
        </w:rPr>
        <w:t xml:space="preserve">                           </w:t>
      </w:r>
      <w:r>
        <w:rPr>
          <w:rFonts w:hint="default"/>
          <w:lang w:val="en-US" w:eastAsia="zh-CN"/>
        </w:rPr>
        <w:t>来源：消费品工业司</w:t>
      </w:r>
    </w:p>
    <w:p w14:paraId="4B8756BC">
      <w:pPr>
        <w:pStyle w:val="2"/>
        <w:bidi w:val="0"/>
        <w:rPr>
          <w:rFonts w:hint="default"/>
          <w:lang w:val="en-US" w:eastAsia="zh-CN"/>
        </w:rPr>
      </w:pPr>
      <w:r>
        <w:rPr>
          <w:rFonts w:hint="default"/>
          <w:lang w:val="en-US" w:eastAsia="zh-CN"/>
        </w:rPr>
        <w:t>一、推动茶产业和酿酒产业提质升级有哪些重要意义？</w:t>
      </w:r>
    </w:p>
    <w:p w14:paraId="5C3FF053">
      <w:pPr>
        <w:ind w:firstLine="560" w:firstLineChars="200"/>
        <w:rPr>
          <w:rFonts w:hint="default"/>
          <w:lang w:val="en-US" w:eastAsia="zh-CN"/>
        </w:rPr>
      </w:pPr>
      <w:r>
        <w:rPr>
          <w:rFonts w:hint="default"/>
          <w:lang w:val="en-US" w:eastAsia="zh-CN"/>
        </w:rPr>
        <w:t>茶产业和酿酒产业是我国传统优势产业和基础民生产业，具有根植性、完整性和旺盛生命力，在稳增长、促消费、育特色、保民生、扬文化等方面发挥重要作用。习近平总书记高度重视我国茶产业和酿酒产业提质升级，在多个场合作出系列重要指示，为产业发展指明了方向、提供了根本遵循。当前形势下，推动茶产业和酿酒产业提质升级具有重要意义。</w:t>
      </w:r>
    </w:p>
    <w:p w14:paraId="7BD5BA8E">
      <w:pPr>
        <w:ind w:firstLine="560" w:firstLineChars="200"/>
        <w:rPr>
          <w:rFonts w:hint="default"/>
          <w:lang w:val="en-US" w:eastAsia="zh-CN"/>
        </w:rPr>
      </w:pPr>
      <w:r>
        <w:rPr>
          <w:rFonts w:hint="default"/>
          <w:lang w:val="en-US" w:eastAsia="zh-CN"/>
        </w:rPr>
        <w:t>一是有助于稳定工业经济运行，助力经济持续回升向好。茶产业和酿酒产业规模庞大，带动作用强，税收贡献大，是经济运行稳中有进的重要基石。茶产业和酿酒产业总规模超2万亿元，其中规上精制茶加工企业和规上酿酒企业营收超过9400亿元、利润总额超过2200亿元，有力带动了农产品原料种植、包装印刷、仓储物流等关联产业发展。做好两个产业提质升级工作，对筑牢发展根基，促进经济稳中有升具有重要意义。</w:t>
      </w:r>
    </w:p>
    <w:p w14:paraId="08E2A3A4">
      <w:pPr>
        <w:ind w:firstLine="560" w:firstLineChars="200"/>
        <w:rPr>
          <w:rFonts w:hint="default"/>
          <w:lang w:val="en-US" w:eastAsia="zh-CN"/>
        </w:rPr>
      </w:pPr>
      <w:r>
        <w:rPr>
          <w:rFonts w:hint="default"/>
          <w:lang w:val="en-US" w:eastAsia="zh-CN"/>
        </w:rPr>
        <w:t>二是有助于以高质量供给提振消费，以优质产品扩大内需。消费特别是国内消费是拉动经济增长的主动力和稳定锚，2025年政府工作报告将大力提振消费、全方位扩大国内需求列为全年首要任务。茶和酒作为重要消费品，具有消费受众广、消费频次高、消费场景多等特点，是提振消费、扩大内需的生力军，特别是“新中式茶饮”“精酿啤酒”“茶酒融合”等新产品、新模式不断涌现，有效激活消费潜力，培育了消费新热点。推动两个产业提质升级，对促进绿色消费、健康消费，以消费提振经济，以消费升级引领产业升级具有重要意义。</w:t>
      </w:r>
    </w:p>
    <w:p w14:paraId="2264EF73">
      <w:pPr>
        <w:ind w:firstLine="560" w:firstLineChars="200"/>
        <w:rPr>
          <w:rFonts w:hint="default"/>
          <w:lang w:val="en-US" w:eastAsia="zh-CN"/>
        </w:rPr>
      </w:pPr>
      <w:r>
        <w:rPr>
          <w:rFonts w:hint="default"/>
          <w:lang w:val="en-US" w:eastAsia="zh-CN"/>
        </w:rPr>
        <w:t>三是有助于因地制宜壮大地方特色食品产业，推进区域经济发展和乡村全面振兴。地方特色食品产业是食品工业重要发展载体和关键增长引擎，茶和酒均源自独特的地方自然环境、农产品原料、饮食习惯、风土文化等，是地方特色食品产业典型代表，也是部分地区特别是小城镇和农村地区重要经济支柱。例如浙江安吉深入贯彻“两山”理念，推动生态茶园、智慧加工、绿色金融协同发展，白茶全产业链产值近70亿元，培育了享誉国内外的“安吉白茶”。宁夏践行中国葡萄酒“当惊世界殊”使命，酿酒葡萄种植面积60余万亩，年产葡萄酒1.4亿瓶，综合产值超450亿元，酒庄接待游客300万人次。因此，推动两个产业提质升级，对鼓励各地方发挥资源禀赋优势，走差异化特色化发展道路具有重要意义。</w:t>
      </w:r>
    </w:p>
    <w:p w14:paraId="56DBFD03">
      <w:pPr>
        <w:ind w:firstLine="560" w:firstLineChars="200"/>
        <w:rPr>
          <w:rFonts w:hint="default"/>
          <w:lang w:val="en-US" w:eastAsia="zh-CN"/>
        </w:rPr>
      </w:pPr>
      <w:r>
        <w:rPr>
          <w:rFonts w:hint="default"/>
          <w:lang w:val="en-US" w:eastAsia="zh-CN"/>
        </w:rPr>
        <w:t>四是有助于保障和改善民生，增强人民群众获得感幸福感。茶产业和酿酒产业是农业生产发展和农民就业增收的重要推动力量，我国茶园面积超5200万亩，形成1000多个茶产区（县、市、区），高粱种植面积超1000万亩，酿酒葡萄种植面积超100万亩，不仅有力提升了毛茶、高粱、大麦、葡萄等农产品原料收购价格，增加农民收入，还直接解决近60万人就业，间接带动超6000万人次就业。此外，茶和酒自古以来都在美好生活中扮演重要角色，“人间烟火气，最抚凡人心”，一茶一酒，一餐一饮，给予人们最温暖的慰藉和安全感，“茶空间”“茶文旅”等蓬勃发展满足了快节奏生活下居民“松弛感”“微社交”需求。推动两个产业提质升级，对不断增进民生福祉，满足人民对美好生活新期待具有重要意义。</w:t>
      </w:r>
    </w:p>
    <w:p w14:paraId="784FE92F">
      <w:pPr>
        <w:ind w:firstLine="560" w:firstLineChars="200"/>
        <w:rPr>
          <w:rFonts w:hint="default"/>
          <w:lang w:val="en-US" w:eastAsia="zh-CN"/>
        </w:rPr>
      </w:pPr>
      <w:r>
        <w:rPr>
          <w:rFonts w:hint="default"/>
          <w:lang w:val="en-US" w:eastAsia="zh-CN"/>
        </w:rPr>
        <w:t>五是有助于传承弘扬中华优秀传统文化，推进文化自信自强，提升国家文化软实力和中华文化影响力。中华优秀传统文化源远流长、博大精深，是中华文明的智慧结晶，是坚定历史自信、文化自信的基础。我国是世界上最早制作茶叶的国家，也是最早掌握酿酒技术的国家之一，茶和酒早已是中华优秀传统文化重要载体，与国人的诗词歌赋、饮食习惯、生活方式乃至价值取向息息相关，有70余项国家级非物质文化遗产与茶和酿酒产业密切相关。同时，茶和酒也是传播中华文化的“使者”，很多海外友人就是通过中国茶、中国酒逐步认识、了解进而爱上中华文化。因此，推动两个产业提质升级，能够为传承和弘扬中华优秀传统文化提供有形载体和丰富场景，通过产业发展和产品流通促进文化传播，对激发文化创新创造活力具有重要意义。</w:t>
      </w:r>
    </w:p>
    <w:p w14:paraId="10E2FD01">
      <w:pPr>
        <w:pStyle w:val="2"/>
        <w:bidi w:val="0"/>
        <w:rPr>
          <w:rFonts w:hint="default"/>
          <w:lang w:val="en-US" w:eastAsia="zh-CN"/>
        </w:rPr>
      </w:pPr>
      <w:r>
        <w:rPr>
          <w:rFonts w:hint="default"/>
          <w:lang w:val="en-US" w:eastAsia="zh-CN"/>
        </w:rPr>
        <w:t>二、当前我国茶产业和酿酒产业发展情况如何？</w:t>
      </w:r>
    </w:p>
    <w:p w14:paraId="487A788B">
      <w:pPr>
        <w:ind w:firstLine="560" w:firstLineChars="200"/>
        <w:rPr>
          <w:rFonts w:hint="default"/>
          <w:lang w:val="en-US" w:eastAsia="zh-CN"/>
        </w:rPr>
      </w:pPr>
      <w:r>
        <w:rPr>
          <w:rFonts w:hint="default"/>
          <w:lang w:val="en-US" w:eastAsia="zh-CN"/>
        </w:rPr>
        <w:t>党的十八大以来，我国茶产业和酿酒产业发展质量持续提升，转型升级步伐加快，呈现良好发展态势。2025年6月，我部公布首批传统优势食品产区和地方特色食品产业重点培育名单，15项茶产业和酿酒产业入选，占比约四成。部分酒类品牌入选世界品牌500强榜单，精制茶、黄酒等产品亮相冬奥会、亚运会等国际舞台，展现中国文化魅力。茶产业方面，2025年我国规上精制茶加工企业营业收入超1200亿元，全产业链规模超1万亿元、年吸纳就业超6000万人次，“卫星+”茶叶种植、智能工厂、新中式茶饮、茶旅融合等新业态新模式加快发展。酿酒产业方面，2025年我国规上酿酒企业实现营业收入8200多亿元，产业数智转型、绿色发展、品牌建设取得长足进步。</w:t>
      </w:r>
    </w:p>
    <w:p w14:paraId="36BBB00E">
      <w:pPr>
        <w:pStyle w:val="2"/>
        <w:bidi w:val="0"/>
        <w:rPr>
          <w:rFonts w:hint="default"/>
          <w:lang w:val="en-US" w:eastAsia="zh-CN"/>
        </w:rPr>
      </w:pPr>
      <w:r>
        <w:rPr>
          <w:rFonts w:hint="default"/>
          <w:lang w:val="en-US" w:eastAsia="zh-CN"/>
        </w:rPr>
        <w:t>三、支持茶产业和酿酒产业发展的主要思路是什么？</w:t>
      </w:r>
    </w:p>
    <w:p w14:paraId="7A979EA3">
      <w:pPr>
        <w:ind w:firstLine="560" w:firstLineChars="200"/>
        <w:rPr>
          <w:rFonts w:hint="default"/>
          <w:lang w:val="en-US" w:eastAsia="zh-CN"/>
        </w:rPr>
      </w:pPr>
      <w:r>
        <w:rPr>
          <w:rFonts w:hint="default"/>
          <w:lang w:val="en-US" w:eastAsia="zh-CN"/>
        </w:rPr>
        <w:t>当前，产业科技创新深入演进，消费趋势变化步伐加快，新业态新模式加速涌现，对茶、酿酒等传统产业增强产品创新供给能力、文化品牌引领能力、国际市场竞争能力提出新的更高要求。指导意见深入贯彻习近平总书记关于推进传统产业转型升级重要指示，并在推动茶产业、酿酒产业提质升级中细化实化，充分反映产业自身特点，以发展新质生产力为主线，围绕推进新型工业化难点堵点，加大政策指导支持力度，引导产业主动适应和引领新一轮科技革命和产业变革，增强供给和消费需求适配性，发展绿色消费、健康消费。</w:t>
      </w:r>
    </w:p>
    <w:p w14:paraId="34B6DC70">
      <w:pPr>
        <w:pStyle w:val="2"/>
        <w:bidi w:val="0"/>
        <w:rPr>
          <w:rFonts w:hint="default"/>
          <w:lang w:val="en-US" w:eastAsia="zh-CN"/>
        </w:rPr>
      </w:pPr>
      <w:r>
        <w:rPr>
          <w:rFonts w:hint="default"/>
          <w:lang w:val="en-US" w:eastAsia="zh-CN"/>
        </w:rPr>
        <w:t>四、指导意见的总体要求和发展目标是什么？</w:t>
      </w:r>
    </w:p>
    <w:p w14:paraId="25A64299">
      <w:pPr>
        <w:ind w:firstLine="560" w:firstLineChars="200"/>
        <w:rPr>
          <w:rFonts w:hint="default"/>
          <w:lang w:val="en-US" w:eastAsia="zh-CN"/>
        </w:rPr>
      </w:pPr>
      <w:r>
        <w:rPr>
          <w:rFonts w:hint="default"/>
          <w:lang w:val="en-US" w:eastAsia="zh-CN"/>
        </w:rPr>
        <w:t>指导意见提出了茶产业、酿酒产业提质升级的总体要求和主要预期目标。到2028年，力争培育5个以上年营业收入超100亿元的茶产业集群，一批年营业收入超过50亿元的茶全产业链龙头企业；产业布局进一步优化，产区引领、园区驱动作用进一步增强，培育3个以上千亿级传统优势酒产区，10个以上百亿级特色酿酒产业园区，形成“百亿园区、千亿集群、万亿产业”发展格局。到2030年，茶全产业链规模达1.5万亿元，规上精制茶加工业营业收入突破2000亿元，基本建成丰足美好、绿色智能、国际一流的中国茶产业体系；酿酒产业规模稳中有进，产能布局、产品结构持续优化，形成产品种类丰富、生产流通有序、区域布局合理、产业生态健康的产业体系。</w:t>
      </w:r>
    </w:p>
    <w:p w14:paraId="57BF8E83">
      <w:pPr>
        <w:pStyle w:val="2"/>
        <w:bidi w:val="0"/>
        <w:rPr>
          <w:rFonts w:hint="default"/>
          <w:lang w:val="en-US" w:eastAsia="zh-CN"/>
        </w:rPr>
      </w:pPr>
      <w:r>
        <w:rPr>
          <w:rFonts w:hint="default"/>
          <w:lang w:val="en-US" w:eastAsia="zh-CN"/>
        </w:rPr>
        <w:t>五、指导意见制定了哪些重点任务，有哪些创新举措？</w:t>
      </w:r>
    </w:p>
    <w:p w14:paraId="0C555C7F">
      <w:pPr>
        <w:ind w:firstLine="560" w:firstLineChars="200"/>
        <w:rPr>
          <w:rFonts w:hint="default"/>
          <w:lang w:val="en-US" w:eastAsia="zh-CN"/>
        </w:rPr>
      </w:pPr>
      <w:r>
        <w:rPr>
          <w:rFonts w:hint="default"/>
          <w:lang w:val="en-US" w:eastAsia="zh-CN"/>
        </w:rPr>
        <w:t>《茶产业提质升级指导意见（2026—2030年）》围绕提升产业科技创新水平、培育壮大经营主体、推进特色产业集群建设、推动全产业链提质升级、构建茶文化价值体系、完善配套支撑体系6方面提出19项重点任务，聚焦技术工艺装备提升、产品创新开发、传统优势茶产区和地方特色茶产业培育、茶产业文化载体重点发展、标准和服务规范体系建设5方面设置了专栏。《酿酒产业提质升级指导意见（2026—2030年）》围绕增强原料供给保障能力、提升产业科技创新水平、调整优化产业结构、转变产业发展方式、发展新模式新业态、加强品牌文化赋能、完善产业支撑体系7方面提出21项重点任务，聚焦酿酒原料标准化基地发展、技术工艺装备提升、地方特色酒产区培育、标准规范体系建设4方面设置了专栏。</w:t>
      </w:r>
    </w:p>
    <w:p w14:paraId="1D70A3B7">
      <w:pPr>
        <w:pStyle w:val="2"/>
        <w:bidi w:val="0"/>
        <w:rPr>
          <w:rFonts w:hint="default"/>
          <w:lang w:val="en-US" w:eastAsia="zh-CN"/>
        </w:rPr>
      </w:pPr>
      <w:r>
        <w:rPr>
          <w:rFonts w:hint="default"/>
          <w:lang w:val="en-US" w:eastAsia="zh-CN"/>
        </w:rPr>
        <w:t>六、指导意见为什么着力加强品牌文化赋能？</w:t>
      </w:r>
    </w:p>
    <w:p w14:paraId="549DB9E8">
      <w:pPr>
        <w:ind w:firstLine="560" w:firstLineChars="200"/>
        <w:rPr>
          <w:rFonts w:hint="default"/>
          <w:lang w:val="en-US" w:eastAsia="zh-CN"/>
        </w:rPr>
      </w:pPr>
      <w:r>
        <w:rPr>
          <w:rFonts w:hint="default"/>
          <w:lang w:val="en-US" w:eastAsia="zh-CN"/>
        </w:rPr>
        <w:t>品牌是市场竞争力的体现和经济发展的战略性资源，我国幅员辽阔、资源禀赋丰富，中华五千年悠久历史孕育出诸多地方特色茶产业和酿酒产业，形成一批经典品牌，在消费者心中形成鲜明的“产品—产区—品牌”映射关系，呈现出“百花齐放”产业发展格局。立足新发展阶段，深入挖掘传统文化价值内涵，加快构建文化价值赋能体系，系统开展产业文化载体建设，创新具有中国特色的茶文化、酿酒文化叙事表达体系，开展消费名品培育打造，强化品牌文化宣传推广，对加强中华文化传承传播、加快中国品牌国际化具有重要意义，也是提升产业和企业竞争力、更好适应和引领消费升级的重要举措。</w:t>
      </w:r>
    </w:p>
    <w:p w14:paraId="1AA2BB7B">
      <w:pPr>
        <w:pStyle w:val="2"/>
        <w:bidi w:val="0"/>
        <w:rPr>
          <w:rFonts w:hint="default"/>
          <w:lang w:val="en-US" w:eastAsia="zh-CN"/>
        </w:rPr>
      </w:pPr>
      <w:r>
        <w:rPr>
          <w:rFonts w:hint="default"/>
          <w:lang w:val="en-US" w:eastAsia="zh-CN"/>
        </w:rPr>
        <w:t>七、如何更好营造茶产业和酿酒产业良好发展环境？</w:t>
      </w:r>
    </w:p>
    <w:p w14:paraId="0FC06D43">
      <w:pPr>
        <w:ind w:firstLine="560" w:firstLineChars="200"/>
        <w:rPr>
          <w:rFonts w:hint="default"/>
          <w:lang w:val="en-US" w:eastAsia="zh-CN"/>
        </w:rPr>
      </w:pPr>
      <w:r>
        <w:rPr>
          <w:rFonts w:hint="default"/>
          <w:lang w:val="en-US" w:eastAsia="zh-CN"/>
        </w:rPr>
        <w:t>指导意见提出了推动产业提质升级的保障措施，着力营造政府引导、市场主导、社会各界共同参与的良好发展环境。构建部省市三级协同工作机制，强化统筹和引导。建立行业组织、重点企业、科研院所等共同参与的创新工作机制，支持有条件的地方将发展特色茶产业、酿酒产业作为区域经济发展和乡村产业振兴有效抓手，因地制宜细化政策工具供给，优化要素配置和资源保障。更好利用现有政策渠道作用，支持企业开展技术改造和设备更新，引导金融机构加大对企业数字化转型支持力度。加强舆论引导，营造品牌成长良好氛围，倡导绿色消费、健康消费理念。支持行业组织加强行业自律，开展产业运行分析、消费趋势研究，加强发展成效总结和宣传推介，组织开展技能提升、文化推广、品牌建设、国际合作等活动。</w:t>
      </w:r>
    </w:p>
    <w:p w14:paraId="260ED596">
      <w:pPr>
        <w:ind w:firstLine="560" w:firstLineChars="200"/>
        <w:rPr>
          <w:rFonts w:hint="default"/>
          <w:lang w:val="en-US" w:eastAsia="zh-CN"/>
        </w:rPr>
      </w:pPr>
      <w:r>
        <w:rPr>
          <w:rFonts w:hint="default"/>
          <w:lang w:val="en-US" w:eastAsia="zh-CN"/>
        </w:rPr>
        <w:t>https://www.miit.gov.cn/zwgk/zcjd/art/2026/art_874495a8ada544b5b2cba02de1b8730f.html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6777FC"/>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2026-02-25T09:08:52Z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C9C6D9F84B114E949615917A65F446C1_13</vt:lpwstr>
  </property>
  <property fmtid="{D5CDD505-2E9C-101B-9397-08002B2CF9AE}" pid="4" name="KSOTemplateDocerSaveRecord">
    <vt:lpwstr>eyJoZGlkIjoiMjIxMjI5YjhlNTAxYzUyOTYyYWZlMGFjYmE4ZTczY2EiLCJ1c2VySWQiOiIxNDU2NzYxMDUwIn0=</vt:lpwstr>
  </property>
</Properties>
</file>