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EE46D">
      <w:pPr>
        <w:pStyle w:val="10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解读：《支持创新药合同研发生产机构提质增效的若干措施》</w:t>
      </w:r>
    </w:p>
    <w:bookmarkEnd w:id="0"/>
    <w:p w14:paraId="0FD7864B">
      <w:pPr>
        <w:pStyle w:val="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日期：2026-02-14 </w:t>
      </w:r>
      <w:r>
        <w:rPr>
          <w:rFonts w:hint="eastAsia"/>
          <w:lang w:val="en-US" w:eastAsia="zh-CN"/>
        </w:rPr>
        <w:t xml:space="preserve">   </w:t>
      </w:r>
      <w:r>
        <w:rPr>
          <w:rFonts w:hint="default"/>
          <w:lang w:val="en-US" w:eastAsia="zh-CN"/>
        </w:rPr>
        <w:t>来源：北京市科学技术委员会、中关村科技园区管理委员会</w:t>
      </w:r>
    </w:p>
    <w:p w14:paraId="7919EFB3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一、起草背景</w:t>
      </w:r>
    </w:p>
    <w:p w14:paraId="5362C7E4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医药健康产业是我国发展战略性新兴产业的重点方向，是助推北京创新发展的重要引擎。为落实《北京市加快医药健康协同创新行动计划（2024-2026年）》中“提升第三方服务平台规模效益”的重点任务，全面提升本市创新药CDMO规模化、专业化、国际化水平，更好支撑服务北京市医药健康产业高质量发展，市科委中关村管委会制定了《支持创新药合同研发生产机构提质增效的若干措施》（以下简称《若干措施》）。</w:t>
      </w:r>
    </w:p>
    <w:p w14:paraId="58B33742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二、起草工作过程</w:t>
      </w:r>
    </w:p>
    <w:p w14:paraId="5E4B93F4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是组织开展深入调研。我委会同海淀区、大兴区、昌平区、北京经济技术开发区对本市重点创新药CDMO开展走访调研，了解企业运行基本情况。二是梳理分析本市创新药CDMO存在的问题。我委组织相关创新主体召开专题座谈会，针对本市创新药CDMO产业发展进行综合研判，并在此基础上形成了《若干措施》。</w:t>
      </w:r>
    </w:p>
    <w:p w14:paraId="069908A0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前期，已向7家相关委办局、4个区以及社会公众征求意见。结合反馈意见，进一步修改明确具体的支持内容和方式，形成《若干措施》。</w:t>
      </w:r>
    </w:p>
    <w:p w14:paraId="53EF0788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三、《若干措施》编制定位及有关考虑</w:t>
      </w:r>
    </w:p>
    <w:p w14:paraId="3D539AC7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是聚焦提升创新药CDMO服务能力。本市创新药CDMO虽有一定基础，但建设起步较晚，品牌影响力有待提升。针对上述问题，专门研究提出专项引导政策，帮助创新药CDMO获客引流，加快推动商业化生产经验积累，提升技术服务能力、扩大品牌影响力。</w:t>
      </w:r>
    </w:p>
    <w:p w14:paraId="0478BF5A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是聚焦提升创新药CDMO国际化水平。本市创新药CDMO缺少国际认证资质的相关经验，拟通过政策支持引导，鼓励本市创新药CDMO开展国际认证、相关机构组织参加国际展会等方式，提升国际化水平，更好地满足本市医药企业出海需求。</w:t>
      </w:r>
    </w:p>
    <w:p w14:paraId="279428E9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四、《若干措施》的主要内容</w:t>
      </w:r>
    </w:p>
    <w:p w14:paraId="0B0467E9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《若干措施》共4条，内容主要包含以下三个方面：</w:t>
      </w:r>
    </w:p>
    <w:p w14:paraId="7D8A085B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是支持医药企业委托本市创新药CDMO开展1类创新药的代工生产等服务。根据服务品种的数量和阶段、服务质量与效能等，对委托创新药CDMO开展新药临床试验申请（IND）、临床样品制备和商业批生产等项目的医药企业，通过后补助的方式给予支持。</w:t>
      </w:r>
    </w:p>
    <w:p w14:paraId="55023A56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二是支持本市创新药CDMO开展国际认证。按照药品生产工艺类型，对首次通过FDA、EMA等国际机构的1类创新药上市生产体系核查的创新药CDMO，通过后补助的方式给予支持。</w:t>
      </w:r>
    </w:p>
    <w:p w14:paraId="305DEB1A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三是支持本市创新药CDMO提升行业影响力。对于组织本市创新药CDMO及其合作的医药企业参加国际展会等活动的相关机构，通过后补助的方式给予支持。</w:t>
      </w:r>
    </w:p>
    <w:p w14:paraId="08FA24EC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https://kw.beijing.gov.cn/zwgk/zcjd/202602/t20260214_4516955.html</w:t>
      </w:r>
    </w:p>
    <w:sectPr>
      <w:headerReference r:id="rId5" w:type="default"/>
      <w:footerReference r:id="rId6" w:type="default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1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2"/>
      <w:pBdr>
        <w:bottom w:val="none" w:color="auto" w:sz="0" w:space="1"/>
      </w:pBdr>
      <w:ind w:firstLine="0" w:firstLineChars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B94BB8"/>
    <w:rsid w:val="04DE3790"/>
    <w:rsid w:val="04E5597F"/>
    <w:rsid w:val="05CC0449"/>
    <w:rsid w:val="05CC6BA7"/>
    <w:rsid w:val="05F56545"/>
    <w:rsid w:val="062F5783"/>
    <w:rsid w:val="067A50BC"/>
    <w:rsid w:val="06961A26"/>
    <w:rsid w:val="072E100E"/>
    <w:rsid w:val="07D41004"/>
    <w:rsid w:val="08232C96"/>
    <w:rsid w:val="093C70F8"/>
    <w:rsid w:val="094C1995"/>
    <w:rsid w:val="098A372D"/>
    <w:rsid w:val="09BA3767"/>
    <w:rsid w:val="0A3D2F70"/>
    <w:rsid w:val="0B9079F1"/>
    <w:rsid w:val="0D191DA8"/>
    <w:rsid w:val="0E075FBD"/>
    <w:rsid w:val="0E1238D7"/>
    <w:rsid w:val="0E592DD6"/>
    <w:rsid w:val="0EBE39E4"/>
    <w:rsid w:val="0F033741"/>
    <w:rsid w:val="0F9E1127"/>
    <w:rsid w:val="0FC26D8E"/>
    <w:rsid w:val="1011158B"/>
    <w:rsid w:val="122C71D3"/>
    <w:rsid w:val="12B6109D"/>
    <w:rsid w:val="135C6A68"/>
    <w:rsid w:val="14AC3169"/>
    <w:rsid w:val="14BA55A9"/>
    <w:rsid w:val="16001761"/>
    <w:rsid w:val="16E465E6"/>
    <w:rsid w:val="171127B9"/>
    <w:rsid w:val="17B571BE"/>
    <w:rsid w:val="17C62F40"/>
    <w:rsid w:val="187A04AD"/>
    <w:rsid w:val="188602CE"/>
    <w:rsid w:val="191F6B75"/>
    <w:rsid w:val="19DB3E43"/>
    <w:rsid w:val="1A3F168A"/>
    <w:rsid w:val="1ACD4BC9"/>
    <w:rsid w:val="1AD00105"/>
    <w:rsid w:val="1B0C1D1B"/>
    <w:rsid w:val="1C1F5C60"/>
    <w:rsid w:val="1C26202E"/>
    <w:rsid w:val="1CC27937"/>
    <w:rsid w:val="1CFA082A"/>
    <w:rsid w:val="1D75769C"/>
    <w:rsid w:val="1E486D5E"/>
    <w:rsid w:val="2075289F"/>
    <w:rsid w:val="20E515DF"/>
    <w:rsid w:val="20EE4514"/>
    <w:rsid w:val="2107263D"/>
    <w:rsid w:val="222C18FA"/>
    <w:rsid w:val="22A660F0"/>
    <w:rsid w:val="22D016B3"/>
    <w:rsid w:val="23350630"/>
    <w:rsid w:val="239C0C8D"/>
    <w:rsid w:val="2458023C"/>
    <w:rsid w:val="24891F4C"/>
    <w:rsid w:val="24FB777E"/>
    <w:rsid w:val="26BE469D"/>
    <w:rsid w:val="26EC7115"/>
    <w:rsid w:val="26F100FD"/>
    <w:rsid w:val="271C076E"/>
    <w:rsid w:val="27424958"/>
    <w:rsid w:val="28096A1B"/>
    <w:rsid w:val="28341D78"/>
    <w:rsid w:val="284055FE"/>
    <w:rsid w:val="284C442A"/>
    <w:rsid w:val="2867493B"/>
    <w:rsid w:val="288233CE"/>
    <w:rsid w:val="28DC46FC"/>
    <w:rsid w:val="29481F8B"/>
    <w:rsid w:val="299E2259"/>
    <w:rsid w:val="29AE54C4"/>
    <w:rsid w:val="29C65FAD"/>
    <w:rsid w:val="2A20733C"/>
    <w:rsid w:val="2A36166C"/>
    <w:rsid w:val="2A5B6A65"/>
    <w:rsid w:val="2AC85DD5"/>
    <w:rsid w:val="2B983D5E"/>
    <w:rsid w:val="2C1B2534"/>
    <w:rsid w:val="2C5661E7"/>
    <w:rsid w:val="2CC90378"/>
    <w:rsid w:val="2D1E7304"/>
    <w:rsid w:val="2DDA75F8"/>
    <w:rsid w:val="2E561F32"/>
    <w:rsid w:val="2ED14BFE"/>
    <w:rsid w:val="2F167534"/>
    <w:rsid w:val="30D427EB"/>
    <w:rsid w:val="31604062"/>
    <w:rsid w:val="31AC3498"/>
    <w:rsid w:val="31BA36E4"/>
    <w:rsid w:val="33E870FA"/>
    <w:rsid w:val="34163C6F"/>
    <w:rsid w:val="34FC0B26"/>
    <w:rsid w:val="35CC7FE4"/>
    <w:rsid w:val="35E70CC3"/>
    <w:rsid w:val="370B0758"/>
    <w:rsid w:val="37431207"/>
    <w:rsid w:val="38D5360F"/>
    <w:rsid w:val="39C13035"/>
    <w:rsid w:val="3B005163"/>
    <w:rsid w:val="3BC5648D"/>
    <w:rsid w:val="3C131F35"/>
    <w:rsid w:val="3C8B707E"/>
    <w:rsid w:val="3CC7041B"/>
    <w:rsid w:val="3D242F7A"/>
    <w:rsid w:val="3E9C40F3"/>
    <w:rsid w:val="40452982"/>
    <w:rsid w:val="40B15178"/>
    <w:rsid w:val="4139196E"/>
    <w:rsid w:val="417A5F93"/>
    <w:rsid w:val="4296377D"/>
    <w:rsid w:val="42F8070A"/>
    <w:rsid w:val="42F8472E"/>
    <w:rsid w:val="430E0353"/>
    <w:rsid w:val="43357F41"/>
    <w:rsid w:val="433C38D6"/>
    <w:rsid w:val="43530137"/>
    <w:rsid w:val="441C68B9"/>
    <w:rsid w:val="446948F1"/>
    <w:rsid w:val="45637541"/>
    <w:rsid w:val="45B9632A"/>
    <w:rsid w:val="46EA79BC"/>
    <w:rsid w:val="47407E1B"/>
    <w:rsid w:val="479917B8"/>
    <w:rsid w:val="480C084C"/>
    <w:rsid w:val="480F418D"/>
    <w:rsid w:val="484E76CC"/>
    <w:rsid w:val="485C7A85"/>
    <w:rsid w:val="48693B78"/>
    <w:rsid w:val="486F5D2C"/>
    <w:rsid w:val="4B077B9F"/>
    <w:rsid w:val="4CA87F48"/>
    <w:rsid w:val="4CF97814"/>
    <w:rsid w:val="4D797ECA"/>
    <w:rsid w:val="4E7271B8"/>
    <w:rsid w:val="4EB31BF9"/>
    <w:rsid w:val="4EC61E40"/>
    <w:rsid w:val="4EF23FDF"/>
    <w:rsid w:val="4F1A1801"/>
    <w:rsid w:val="4F216E80"/>
    <w:rsid w:val="4F6B7653"/>
    <w:rsid w:val="4F816972"/>
    <w:rsid w:val="505020B9"/>
    <w:rsid w:val="514A0E57"/>
    <w:rsid w:val="515B6E68"/>
    <w:rsid w:val="52511EB8"/>
    <w:rsid w:val="52570C55"/>
    <w:rsid w:val="528945A2"/>
    <w:rsid w:val="54581D88"/>
    <w:rsid w:val="56A05C5E"/>
    <w:rsid w:val="56AF3A33"/>
    <w:rsid w:val="574C2E7F"/>
    <w:rsid w:val="57691CAA"/>
    <w:rsid w:val="579B39F0"/>
    <w:rsid w:val="57A37E38"/>
    <w:rsid w:val="587662C1"/>
    <w:rsid w:val="58E45E5C"/>
    <w:rsid w:val="5966249A"/>
    <w:rsid w:val="5974442B"/>
    <w:rsid w:val="599D54F4"/>
    <w:rsid w:val="5ABE63C0"/>
    <w:rsid w:val="5AFF7B53"/>
    <w:rsid w:val="5B5F3C17"/>
    <w:rsid w:val="5C0F18E6"/>
    <w:rsid w:val="5D942074"/>
    <w:rsid w:val="5E365821"/>
    <w:rsid w:val="5E845CBB"/>
    <w:rsid w:val="5F42540D"/>
    <w:rsid w:val="5F9A3865"/>
    <w:rsid w:val="601B5D76"/>
    <w:rsid w:val="605308F0"/>
    <w:rsid w:val="60F01468"/>
    <w:rsid w:val="613B531F"/>
    <w:rsid w:val="61537BFA"/>
    <w:rsid w:val="61941FCD"/>
    <w:rsid w:val="61A372B8"/>
    <w:rsid w:val="61AE74CA"/>
    <w:rsid w:val="61CC184F"/>
    <w:rsid w:val="61FB7F6E"/>
    <w:rsid w:val="626A293A"/>
    <w:rsid w:val="62D41677"/>
    <w:rsid w:val="62FA3689"/>
    <w:rsid w:val="632C62D6"/>
    <w:rsid w:val="633F1FAA"/>
    <w:rsid w:val="64E928BC"/>
    <w:rsid w:val="65D44687"/>
    <w:rsid w:val="66801568"/>
    <w:rsid w:val="67550FD9"/>
    <w:rsid w:val="6764121C"/>
    <w:rsid w:val="67697562"/>
    <w:rsid w:val="68B41D2F"/>
    <w:rsid w:val="695B7490"/>
    <w:rsid w:val="69C218FE"/>
    <w:rsid w:val="69C77AA6"/>
    <w:rsid w:val="6A36022A"/>
    <w:rsid w:val="6B3B2F3A"/>
    <w:rsid w:val="6B6155A0"/>
    <w:rsid w:val="6BC9376B"/>
    <w:rsid w:val="6BD05FBC"/>
    <w:rsid w:val="6C270DD3"/>
    <w:rsid w:val="6C705350"/>
    <w:rsid w:val="6CB322FE"/>
    <w:rsid w:val="6D872A5A"/>
    <w:rsid w:val="6E1F25FD"/>
    <w:rsid w:val="6E413E28"/>
    <w:rsid w:val="6EA91C0A"/>
    <w:rsid w:val="6F4638FD"/>
    <w:rsid w:val="702831D6"/>
    <w:rsid w:val="703776C9"/>
    <w:rsid w:val="70956FE4"/>
    <w:rsid w:val="709D2305"/>
    <w:rsid w:val="71020CE1"/>
    <w:rsid w:val="71645595"/>
    <w:rsid w:val="734325A8"/>
    <w:rsid w:val="73F7433F"/>
    <w:rsid w:val="746B21E6"/>
    <w:rsid w:val="756F626F"/>
    <w:rsid w:val="75930F1E"/>
    <w:rsid w:val="775748F9"/>
    <w:rsid w:val="77BF12F7"/>
    <w:rsid w:val="78264085"/>
    <w:rsid w:val="78F91413"/>
    <w:rsid w:val="79060B26"/>
    <w:rsid w:val="79606526"/>
    <w:rsid w:val="798E17BF"/>
    <w:rsid w:val="79D16624"/>
    <w:rsid w:val="79E44119"/>
    <w:rsid w:val="7A5A1A94"/>
    <w:rsid w:val="7AA0221D"/>
    <w:rsid w:val="7B705706"/>
    <w:rsid w:val="7C813A8B"/>
    <w:rsid w:val="7D470D1C"/>
    <w:rsid w:val="7DCC36B1"/>
    <w:rsid w:val="7DDA3010"/>
    <w:rsid w:val="7E0E1F5B"/>
    <w:rsid w:val="7F414D83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8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9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30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ody Text"/>
    <w:basedOn w:val="1"/>
    <w:next w:val="10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10">
    <w:name w:val="Title"/>
    <w:basedOn w:val="1"/>
    <w:next w:val="1"/>
    <w:link w:val="34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paragraph" w:styleId="11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3"/>
    <w:qFormat/>
    <w:uiPriority w:val="11"/>
    <w:pPr>
      <w:outlineLvl w:val="1"/>
    </w:pPr>
    <w:rPr>
      <w:b/>
      <w:bCs/>
      <w:kern w:val="28"/>
      <w:szCs w:val="32"/>
    </w:rPr>
  </w:style>
  <w:style w:type="paragraph" w:styleId="14">
    <w:name w:val="footnote text"/>
    <w:basedOn w:val="1"/>
    <w:qFormat/>
    <w:uiPriority w:val="0"/>
    <w:pPr>
      <w:snapToGrid w:val="0"/>
      <w:jc w:val="left"/>
    </w:pPr>
    <w:rPr>
      <w:sz w:val="18"/>
      <w:szCs w:val="20"/>
    </w:r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7">
    <w:name w:val="Table Grid"/>
    <w:basedOn w:val="1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20">
    <w:name w:val="FollowedHyperlink"/>
    <w:basedOn w:val="18"/>
    <w:unhideWhenUsed/>
    <w:qFormat/>
    <w:uiPriority w:val="99"/>
    <w:rPr>
      <w:color w:val="404040"/>
      <w:u w:val="none"/>
    </w:rPr>
  </w:style>
  <w:style w:type="character" w:styleId="21">
    <w:name w:val="Emphasis"/>
    <w:basedOn w:val="18"/>
    <w:qFormat/>
    <w:uiPriority w:val="20"/>
    <w:rPr>
      <w:rFonts w:eastAsia="华文楷体"/>
      <w:iCs/>
      <w:sz w:val="28"/>
    </w:rPr>
  </w:style>
  <w:style w:type="character" w:styleId="22">
    <w:name w:val="line number"/>
    <w:basedOn w:val="18"/>
    <w:unhideWhenUsed/>
    <w:qFormat/>
    <w:uiPriority w:val="99"/>
  </w:style>
  <w:style w:type="character" w:styleId="23">
    <w:name w:val="HTML Variable"/>
    <w:basedOn w:val="18"/>
    <w:unhideWhenUsed/>
    <w:qFormat/>
    <w:uiPriority w:val="99"/>
  </w:style>
  <w:style w:type="character" w:styleId="24">
    <w:name w:val="Hyperlink"/>
    <w:basedOn w:val="18"/>
    <w:unhideWhenUsed/>
    <w:qFormat/>
    <w:uiPriority w:val="99"/>
    <w:rPr>
      <w:color w:val="404040"/>
      <w:u w:val="none"/>
    </w:rPr>
  </w:style>
  <w:style w:type="character" w:styleId="25">
    <w:name w:val="footnote reference"/>
    <w:qFormat/>
    <w:uiPriority w:val="0"/>
    <w:rPr>
      <w:rFonts w:hint="default"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26">
    <w:name w:val="标题 1 字符"/>
    <w:basedOn w:val="18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7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8">
    <w:name w:val="标题 2 字符"/>
    <w:basedOn w:val="18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9">
    <w:name w:val="标题 3 字符"/>
    <w:basedOn w:val="18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30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1">
    <w:name w:val="页脚 字符"/>
    <w:basedOn w:val="18"/>
    <w:link w:val="11"/>
    <w:qFormat/>
    <w:uiPriority w:val="99"/>
    <w:rPr>
      <w:sz w:val="18"/>
      <w:szCs w:val="18"/>
    </w:rPr>
  </w:style>
  <w:style w:type="character" w:customStyle="1" w:styleId="32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33">
    <w:name w:val="副标题 字符"/>
    <w:basedOn w:val="18"/>
    <w:link w:val="13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character" w:customStyle="1" w:styleId="34">
    <w:name w:val="标题 字符"/>
    <w:basedOn w:val="18"/>
    <w:link w:val="10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paragraph" w:styleId="35">
    <w:name w:val="Quote"/>
    <w:basedOn w:val="1"/>
    <w:next w:val="1"/>
    <w:link w:val="36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6">
    <w:name w:val="引用 字符"/>
    <w:basedOn w:val="18"/>
    <w:link w:val="35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7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8">
    <w:name w:val="不明显强调1"/>
    <w:basedOn w:val="18"/>
    <w:qFormat/>
    <w:uiPriority w:val="19"/>
    <w:rPr>
      <w:i/>
      <w:iCs/>
      <w:color w:val="3F3F3F"/>
    </w:rPr>
  </w:style>
  <w:style w:type="table" w:customStyle="1" w:styleId="3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0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41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2">
    <w:name w:val="c_tiao"/>
    <w:basedOn w:val="18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3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5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6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7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9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0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1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  <w:style w:type="paragraph" w:customStyle="1" w:styleId="52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2026-02-25T06:41:58Z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8BBD13E4E0BF4250B9BE531C5383E778_13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