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CFB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b w:val="0"/>
          <w:bCs w:val="0"/>
          <w:i w:val="0"/>
          <w:iCs w:val="0"/>
          <w:caps w:val="0"/>
          <w:smallCaps w:val="0"/>
          <w:color w:val="auto"/>
          <w:spacing w:val="0"/>
          <w:sz w:val="44"/>
          <w:szCs w:val="44"/>
          <w:shd w:val="clear" w:color="auto" w:fill="FFFFFF"/>
        </w:rPr>
        <w:t>房山区科技成果转化项目</w:t>
      </w:r>
      <w:r>
        <w:rPr>
          <w:rFonts w:hint="eastAsia" w:ascii="方正小标宋简体" w:eastAsia="方正小标宋简体"/>
          <w:sz w:val="44"/>
          <w:szCs w:val="44"/>
          <w:lang w:eastAsia="zh-CN"/>
        </w:rPr>
        <w:t>“</w:t>
      </w:r>
      <w:r>
        <w:rPr>
          <w:rFonts w:hint="eastAsia" w:ascii="方正小标宋简体" w:eastAsia="方正小标宋简体"/>
          <w:sz w:val="44"/>
          <w:szCs w:val="44"/>
        </w:rPr>
        <w:t>拨投</w:t>
      </w:r>
      <w:r>
        <w:rPr>
          <w:rFonts w:hint="eastAsia" w:ascii="方正小标宋简体" w:eastAsia="方正小标宋简体"/>
          <w:sz w:val="44"/>
          <w:szCs w:val="44"/>
          <w:lang w:val="en-US" w:eastAsia="zh-CN"/>
        </w:rPr>
        <w:t>结合</w:t>
      </w:r>
      <w:r>
        <w:rPr>
          <w:rFonts w:hint="eastAsia" w:ascii="方正小标宋简体" w:eastAsia="方正小标宋简体"/>
          <w:sz w:val="44"/>
          <w:szCs w:val="44"/>
          <w:lang w:eastAsia="zh-CN"/>
        </w:rPr>
        <w:t>”</w:t>
      </w:r>
    </w:p>
    <w:p w14:paraId="553EE20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b w:val="0"/>
          <w:bCs w:val="0"/>
          <w:i w:val="0"/>
          <w:iCs w:val="0"/>
          <w:caps w:val="0"/>
          <w:smallCaps w:val="0"/>
          <w:color w:val="auto"/>
          <w:spacing w:val="0"/>
          <w:sz w:val="44"/>
          <w:szCs w:val="44"/>
          <w:shd w:val="clear" w:color="auto" w:fill="FFFFFF"/>
          <w:lang w:eastAsia="zh-CN"/>
        </w:rPr>
      </w:pPr>
      <w:r>
        <w:rPr>
          <w:rFonts w:hint="eastAsia" w:ascii="方正小标宋简体" w:eastAsia="方正小标宋简体"/>
          <w:sz w:val="44"/>
          <w:szCs w:val="44"/>
        </w:rPr>
        <w:t>管理办法</w:t>
      </w:r>
      <w:r>
        <w:rPr>
          <w:rFonts w:hint="eastAsia" w:ascii="方正小标宋简体" w:eastAsia="方正小标宋简体"/>
          <w:sz w:val="44"/>
          <w:szCs w:val="44"/>
          <w:lang w:eastAsia="zh-CN"/>
        </w:rPr>
        <w:t>（</w:t>
      </w:r>
      <w:r>
        <w:rPr>
          <w:rFonts w:hint="eastAsia" w:ascii="方正小标宋简体" w:eastAsia="方正小标宋简体"/>
          <w:sz w:val="44"/>
          <w:szCs w:val="44"/>
          <w:lang w:val="en-US" w:eastAsia="zh-CN"/>
        </w:rPr>
        <w:t>试行</w:t>
      </w:r>
      <w:r>
        <w:rPr>
          <w:rFonts w:hint="eastAsia" w:ascii="方正小标宋简体" w:eastAsia="方正小标宋简体"/>
          <w:sz w:val="44"/>
          <w:szCs w:val="44"/>
          <w:lang w:eastAsia="zh-CN"/>
        </w:rPr>
        <w:t>）（征求意见稿</w:t>
      </w:r>
      <w:bookmarkStart w:id="0" w:name="_GoBack"/>
      <w:bookmarkEnd w:id="0"/>
      <w:r>
        <w:rPr>
          <w:rFonts w:hint="eastAsia" w:ascii="方正小标宋简体" w:eastAsia="方正小标宋简体"/>
          <w:sz w:val="44"/>
          <w:szCs w:val="44"/>
          <w:lang w:eastAsia="zh-CN"/>
        </w:rPr>
        <w:t>）</w:t>
      </w:r>
    </w:p>
    <w:p w14:paraId="6BF8E14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方正小标宋简体" w:eastAsia="方正小标宋简体"/>
          <w:b w:val="0"/>
          <w:bCs w:val="0"/>
          <w:i w:val="0"/>
          <w:iCs w:val="0"/>
          <w:caps w:val="0"/>
          <w:smallCaps w:val="0"/>
          <w:color w:val="auto"/>
          <w:spacing w:val="0"/>
          <w:sz w:val="44"/>
          <w:szCs w:val="44"/>
          <w:shd w:val="clear" w:color="auto" w:fill="FFFFFF"/>
        </w:rPr>
      </w:pPr>
    </w:p>
    <w:p w14:paraId="379DE33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eastAsia="黑体"/>
          <w:b w:val="0"/>
          <w:bCs w:val="0"/>
          <w:sz w:val="32"/>
          <w:szCs w:val="32"/>
          <w:shd w:val="clear" w:color="auto" w:fill="FFFFFF"/>
        </w:rPr>
      </w:pPr>
      <w:r>
        <w:rPr>
          <w:rFonts w:hint="eastAsia" w:ascii="黑体" w:eastAsia="黑体"/>
          <w:b w:val="0"/>
          <w:bCs w:val="0"/>
          <w:i w:val="0"/>
          <w:iCs w:val="0"/>
          <w:caps w:val="0"/>
          <w:smallCaps w:val="0"/>
          <w:color w:val="auto"/>
          <w:spacing w:val="0"/>
          <w:sz w:val="32"/>
          <w:szCs w:val="32"/>
          <w:shd w:val="clear" w:color="auto" w:fill="FFFFFF"/>
        </w:rPr>
        <w:t>第一章 总 则</w:t>
      </w:r>
    </w:p>
    <w:p w14:paraId="2920CD5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b w:val="0"/>
          <w:bCs w:val="0"/>
          <w:i w:val="0"/>
          <w:iCs w:val="0"/>
          <w:caps w:val="0"/>
          <w:smallCaps w:val="0"/>
          <w:color w:val="auto"/>
          <w:spacing w:val="0"/>
          <w:sz w:val="32"/>
          <w:szCs w:val="32"/>
          <w:shd w:val="clear" w:color="auto" w:fill="FFFFFF"/>
        </w:rPr>
      </w:pPr>
      <w:r>
        <w:rPr>
          <w:rFonts w:hint="eastAsia" w:ascii="仿宋_GB2312" w:eastAsia="仿宋_GB2312"/>
          <w:b/>
          <w:bCs/>
          <w:i w:val="0"/>
          <w:iCs w:val="0"/>
          <w:caps w:val="0"/>
          <w:smallCaps w:val="0"/>
          <w:color w:val="auto"/>
          <w:spacing w:val="0"/>
          <w:sz w:val="32"/>
          <w:szCs w:val="32"/>
          <w:shd w:val="clear" w:color="auto" w:fill="FFFFFF"/>
        </w:rPr>
        <w:t>第一条</w:t>
      </w:r>
      <w:r>
        <w:rPr>
          <w:rFonts w:ascii="仿宋_GB2312" w:eastAsia="仿宋_GB2312"/>
          <w:b w:val="0"/>
          <w:bCs w:val="0"/>
          <w:i w:val="0"/>
          <w:iCs w:val="0"/>
          <w:caps w:val="0"/>
          <w:smallCaps w:val="0"/>
          <w:color w:val="auto"/>
          <w:spacing w:val="0"/>
          <w:sz w:val="32"/>
          <w:szCs w:val="32"/>
          <w:shd w:val="clear" w:color="auto" w:fill="FFFFFF"/>
        </w:rPr>
        <w:t xml:space="preserve"> </w:t>
      </w:r>
      <w:r>
        <w:rPr>
          <w:rFonts w:hint="eastAsia" w:ascii="仿宋_GB2312" w:eastAsia="仿宋_GB2312"/>
          <w:b w:val="0"/>
          <w:bCs w:val="0"/>
          <w:i w:val="0"/>
          <w:iCs w:val="0"/>
          <w:caps w:val="0"/>
          <w:smallCaps w:val="0"/>
          <w:color w:val="auto"/>
          <w:spacing w:val="0"/>
          <w:sz w:val="32"/>
          <w:szCs w:val="32"/>
          <w:shd w:val="clear" w:color="auto" w:fill="FFFFFF"/>
        </w:rPr>
        <w:t>为创新财政资金支持科技成果转化模式，提高科技成果转化和产业化水平，深化科技成果转化项目“</w:t>
      </w:r>
      <w:r>
        <w:rPr>
          <w:rFonts w:hint="eastAsia" w:ascii="仿宋_GB2312" w:eastAsia="仿宋_GB2312"/>
          <w:b w:val="0"/>
          <w:bCs w:val="0"/>
          <w:i w:val="0"/>
          <w:iCs w:val="0"/>
          <w:caps w:val="0"/>
          <w:smallCaps w:val="0"/>
          <w:color w:val="auto"/>
          <w:spacing w:val="0"/>
          <w:sz w:val="32"/>
          <w:szCs w:val="32"/>
          <w:shd w:val="clear" w:color="auto" w:fill="FFFFFF"/>
          <w:lang w:val="en-US" w:eastAsia="zh-CN"/>
        </w:rPr>
        <w:t>拨投结合</w:t>
      </w:r>
      <w:r>
        <w:rPr>
          <w:rFonts w:hint="eastAsia" w:ascii="仿宋_GB2312" w:eastAsia="仿宋_GB2312"/>
          <w:b w:val="0"/>
          <w:bCs w:val="0"/>
          <w:i w:val="0"/>
          <w:iCs w:val="0"/>
          <w:caps w:val="0"/>
          <w:smallCaps w:val="0"/>
          <w:color w:val="auto"/>
          <w:spacing w:val="0"/>
          <w:sz w:val="32"/>
          <w:szCs w:val="32"/>
          <w:shd w:val="clear" w:color="auto" w:fill="FFFFFF"/>
        </w:rPr>
        <w:t>”</w:t>
      </w:r>
      <w:r>
        <w:rPr>
          <w:rFonts w:hint="eastAsia" w:ascii="仿宋_GB2312" w:eastAsia="仿宋_GB2312"/>
          <w:b w:val="0"/>
          <w:bCs w:val="0"/>
          <w:i w:val="0"/>
          <w:iCs w:val="0"/>
          <w:caps w:val="0"/>
          <w:smallCaps w:val="0"/>
          <w:color w:val="auto"/>
          <w:spacing w:val="0"/>
          <w:sz w:val="32"/>
          <w:szCs w:val="32"/>
          <w:shd w:val="clear" w:color="auto" w:fill="FFFFFF"/>
          <w:lang w:val="en-US" w:eastAsia="zh-CN"/>
        </w:rPr>
        <w:t>联动支持</w:t>
      </w:r>
      <w:r>
        <w:rPr>
          <w:rFonts w:hint="eastAsia" w:ascii="仿宋_GB2312" w:eastAsia="仿宋_GB2312"/>
          <w:b w:val="0"/>
          <w:bCs w:val="0"/>
          <w:i w:val="0"/>
          <w:iCs w:val="0"/>
          <w:caps w:val="0"/>
          <w:smallCaps w:val="0"/>
          <w:color w:val="auto"/>
          <w:spacing w:val="0"/>
          <w:sz w:val="32"/>
          <w:szCs w:val="32"/>
          <w:shd w:val="clear" w:color="auto" w:fill="FFFFFF"/>
        </w:rPr>
        <w:t>创新改革试点，探索财政支持科技成果转化新方式，特制定本办法。</w:t>
      </w:r>
    </w:p>
    <w:p w14:paraId="5E55F9D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b w:val="0"/>
          <w:bCs w:val="0"/>
          <w:i w:val="0"/>
          <w:iCs w:val="0"/>
          <w:caps w:val="0"/>
          <w:smallCaps w:val="0"/>
          <w:color w:val="auto"/>
          <w:spacing w:val="0"/>
          <w:sz w:val="32"/>
          <w:szCs w:val="32"/>
          <w:shd w:val="clear" w:color="auto" w:fill="FFFFFF"/>
        </w:rPr>
      </w:pPr>
      <w:r>
        <w:rPr>
          <w:rFonts w:hint="eastAsia" w:ascii="仿宋_GB2312" w:eastAsia="仿宋_GB2312"/>
          <w:b/>
          <w:bCs/>
          <w:i w:val="0"/>
          <w:iCs w:val="0"/>
          <w:caps w:val="0"/>
          <w:smallCaps w:val="0"/>
          <w:color w:val="auto"/>
          <w:spacing w:val="0"/>
          <w:sz w:val="32"/>
          <w:szCs w:val="32"/>
          <w:shd w:val="clear" w:color="auto" w:fill="FFFFFF"/>
        </w:rPr>
        <w:t>第二条</w:t>
      </w:r>
      <w:r>
        <w:rPr>
          <w:rFonts w:hint="eastAsia" w:ascii="仿宋_GB2312" w:eastAsia="仿宋_GB2312"/>
          <w:b w:val="0"/>
          <w:bCs w:val="0"/>
          <w:i w:val="0"/>
          <w:iCs w:val="0"/>
          <w:caps w:val="0"/>
          <w:smallCaps w:val="0"/>
          <w:color w:val="auto"/>
          <w:spacing w:val="0"/>
          <w:sz w:val="32"/>
          <w:szCs w:val="32"/>
          <w:shd w:val="clear" w:color="auto" w:fill="FFFFFF"/>
        </w:rPr>
        <w:t xml:space="preserve"> 设立房山区科技成果转化项目“拨投结合”专项资金（以下简称“专项资金”）</w:t>
      </w:r>
      <w:r>
        <w:rPr>
          <w:rFonts w:ascii="仿宋_GB2312" w:eastAsia="仿宋_GB2312"/>
          <w:b w:val="0"/>
          <w:bCs w:val="0"/>
          <w:i w:val="0"/>
          <w:iCs w:val="0"/>
          <w:caps w:val="0"/>
          <w:smallCaps w:val="0"/>
          <w:color w:val="auto"/>
          <w:spacing w:val="0"/>
          <w:sz w:val="32"/>
          <w:szCs w:val="32"/>
          <w:shd w:val="clear" w:color="auto" w:fill="FFFFFF"/>
        </w:rPr>
        <w:t>，</w:t>
      </w:r>
      <w:r>
        <w:rPr>
          <w:rFonts w:hint="eastAsia" w:ascii="仿宋_GB2312" w:eastAsia="仿宋_GB2312"/>
          <w:b w:val="0"/>
          <w:bCs w:val="0"/>
          <w:i w:val="0"/>
          <w:iCs w:val="0"/>
          <w:caps w:val="0"/>
          <w:smallCaps w:val="0"/>
          <w:color w:val="auto"/>
          <w:spacing w:val="0"/>
          <w:sz w:val="32"/>
          <w:szCs w:val="32"/>
          <w:shd w:val="clear" w:color="auto" w:fill="FFFFFF"/>
        </w:rPr>
        <w:t>对符合条件的科技成果转化项目采取“</w:t>
      </w:r>
      <w:r>
        <w:rPr>
          <w:rFonts w:hint="eastAsia" w:ascii="仿宋_GB2312" w:eastAsia="仿宋_GB2312"/>
          <w:b w:val="0"/>
          <w:bCs w:val="0"/>
          <w:i w:val="0"/>
          <w:iCs w:val="0"/>
          <w:caps w:val="0"/>
          <w:smallCaps w:val="0"/>
          <w:color w:val="auto"/>
          <w:spacing w:val="0"/>
          <w:sz w:val="32"/>
          <w:szCs w:val="32"/>
          <w:shd w:val="clear" w:color="auto" w:fill="FFFFFF"/>
          <w:lang w:eastAsia="zh-CN"/>
        </w:rPr>
        <w:t>拨投结合</w:t>
      </w:r>
      <w:r>
        <w:rPr>
          <w:rFonts w:hint="eastAsia" w:ascii="仿宋_GB2312" w:eastAsia="仿宋_GB2312"/>
          <w:b w:val="0"/>
          <w:bCs w:val="0"/>
          <w:i w:val="0"/>
          <w:iCs w:val="0"/>
          <w:caps w:val="0"/>
          <w:smallCaps w:val="0"/>
          <w:color w:val="auto"/>
          <w:spacing w:val="0"/>
          <w:sz w:val="32"/>
          <w:szCs w:val="32"/>
          <w:shd w:val="clear" w:color="auto" w:fill="FFFFFF"/>
        </w:rPr>
        <w:t>”方式予以支持。</w:t>
      </w:r>
    </w:p>
    <w:p w14:paraId="15DF8D3B">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ascii="仿宋_GB2312" w:eastAsia="仿宋_GB2312"/>
          <w:b w:val="0"/>
          <w:bCs w:val="0"/>
          <w:i w:val="0"/>
          <w:iCs w:val="0"/>
          <w:caps w:val="0"/>
          <w:smallCaps w:val="0"/>
          <w:color w:val="auto"/>
          <w:spacing w:val="0"/>
          <w:sz w:val="32"/>
          <w:szCs w:val="32"/>
          <w:shd w:val="clear" w:color="auto" w:fill="FFFFFF"/>
        </w:rPr>
      </w:pPr>
      <w:r>
        <w:rPr>
          <w:rFonts w:hint="eastAsia" w:ascii="仿宋_GB2312" w:eastAsia="仿宋_GB2312"/>
          <w:b/>
          <w:bCs/>
          <w:i w:val="0"/>
          <w:iCs w:val="0"/>
          <w:caps w:val="0"/>
          <w:smallCaps w:val="0"/>
          <w:color w:val="auto"/>
          <w:spacing w:val="0"/>
          <w:sz w:val="32"/>
          <w:szCs w:val="32"/>
          <w:shd w:val="clear" w:color="auto" w:fill="FFFFFF"/>
        </w:rPr>
        <w:t>第三条</w:t>
      </w:r>
      <w:r>
        <w:rPr>
          <w:rFonts w:hint="eastAsia" w:ascii="仿宋_GB2312" w:eastAsia="仿宋_GB2312"/>
          <w:b w:val="0"/>
          <w:bCs w:val="0"/>
          <w:i w:val="0"/>
          <w:iCs w:val="0"/>
          <w:caps w:val="0"/>
          <w:smallCaps w:val="0"/>
          <w:color w:val="auto"/>
          <w:spacing w:val="0"/>
          <w:sz w:val="32"/>
          <w:szCs w:val="32"/>
          <w:shd w:val="clear" w:color="auto" w:fill="FFFFFF"/>
        </w:rPr>
        <w:t xml:space="preserve"> 本办法所称科技成果转化项目，主要指我区主导产业领域内，技术处于国际国内领先水平、已突破关键核心技术难点、对其产业化有积极预期，但技术熟化度尚不够高</w:t>
      </w:r>
      <w:r>
        <w:rPr>
          <w:rFonts w:hint="eastAsia" w:ascii="仿宋_GB2312" w:eastAsia="仿宋_GB2312"/>
          <w:b w:val="0"/>
          <w:bCs w:val="0"/>
          <w:i w:val="0"/>
          <w:iCs w:val="0"/>
          <w:caps w:val="0"/>
          <w:smallCaps w:val="0"/>
          <w:color w:val="auto"/>
          <w:spacing w:val="0"/>
          <w:sz w:val="32"/>
          <w:szCs w:val="32"/>
          <w:shd w:val="clear" w:color="auto" w:fill="FFFFFF"/>
          <w:lang w:eastAsia="zh-CN"/>
        </w:rPr>
        <w:t>、</w:t>
      </w:r>
      <w:r>
        <w:rPr>
          <w:rFonts w:hint="eastAsia" w:ascii="仿宋_GB2312" w:eastAsia="仿宋_GB2312"/>
          <w:b w:val="0"/>
          <w:bCs w:val="0"/>
          <w:i w:val="0"/>
          <w:iCs w:val="0"/>
          <w:caps w:val="0"/>
          <w:smallCaps w:val="0"/>
          <w:color w:val="auto"/>
          <w:spacing w:val="0"/>
          <w:sz w:val="32"/>
          <w:szCs w:val="32"/>
          <w:shd w:val="clear" w:color="auto" w:fill="FFFFFF"/>
          <w:lang w:val="en-US" w:eastAsia="zh-CN"/>
        </w:rPr>
        <w:t>未进行社基金会融资</w:t>
      </w:r>
      <w:r>
        <w:rPr>
          <w:rFonts w:hint="eastAsia" w:ascii="仿宋_GB2312" w:eastAsia="仿宋_GB2312"/>
          <w:b w:val="0"/>
          <w:bCs w:val="0"/>
          <w:i w:val="0"/>
          <w:iCs w:val="0"/>
          <w:caps w:val="0"/>
          <w:smallCaps w:val="0"/>
          <w:color w:val="auto"/>
          <w:spacing w:val="0"/>
          <w:sz w:val="32"/>
          <w:szCs w:val="32"/>
          <w:shd w:val="clear" w:color="auto" w:fill="FFFFFF"/>
        </w:rPr>
        <w:t>的项目。</w:t>
      </w:r>
    </w:p>
    <w:p w14:paraId="3FDFA44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b w:val="0"/>
          <w:bCs w:val="0"/>
          <w:i w:val="0"/>
          <w:iCs w:val="0"/>
          <w:caps w:val="0"/>
          <w:smallCaps w:val="0"/>
          <w:color w:val="auto"/>
          <w:spacing w:val="0"/>
          <w:sz w:val="32"/>
          <w:szCs w:val="32"/>
          <w:shd w:val="clear" w:color="auto" w:fill="FFFFFF"/>
        </w:rPr>
      </w:pPr>
      <w:r>
        <w:rPr>
          <w:rFonts w:hint="eastAsia" w:ascii="仿宋_GB2312" w:eastAsia="仿宋_GB2312"/>
          <w:b/>
          <w:bCs/>
          <w:i w:val="0"/>
          <w:iCs w:val="0"/>
          <w:caps w:val="0"/>
          <w:smallCaps w:val="0"/>
          <w:color w:val="auto"/>
          <w:spacing w:val="0"/>
          <w:sz w:val="32"/>
          <w:szCs w:val="32"/>
          <w:shd w:val="clear" w:color="auto" w:fill="FFFFFF"/>
        </w:rPr>
        <w:t>第四条</w:t>
      </w:r>
      <w:r>
        <w:rPr>
          <w:rFonts w:hint="eastAsia" w:ascii="仿宋_GB2312" w:eastAsia="仿宋_GB2312"/>
          <w:b w:val="0"/>
          <w:bCs w:val="0"/>
          <w:i w:val="0"/>
          <w:iCs w:val="0"/>
          <w:caps w:val="0"/>
          <w:smallCaps w:val="0"/>
          <w:color w:val="auto"/>
          <w:spacing w:val="0"/>
          <w:sz w:val="32"/>
          <w:szCs w:val="32"/>
          <w:shd w:val="clear" w:color="auto" w:fill="FFFFFF"/>
        </w:rPr>
        <w:t xml:space="preserve"> 本办法所称“拨投</w:t>
      </w:r>
      <w:r>
        <w:rPr>
          <w:rFonts w:hint="eastAsia" w:ascii="仿宋_GB2312" w:eastAsia="仿宋_GB2312"/>
          <w:b w:val="0"/>
          <w:bCs w:val="0"/>
          <w:i w:val="0"/>
          <w:iCs w:val="0"/>
          <w:caps w:val="0"/>
          <w:smallCaps w:val="0"/>
          <w:color w:val="auto"/>
          <w:spacing w:val="0"/>
          <w:sz w:val="32"/>
          <w:szCs w:val="32"/>
          <w:shd w:val="clear" w:color="auto" w:fill="FFFFFF"/>
          <w:lang w:val="en-US" w:eastAsia="zh-CN"/>
        </w:rPr>
        <w:t>结合</w:t>
      </w:r>
      <w:r>
        <w:rPr>
          <w:rFonts w:hint="eastAsia" w:ascii="仿宋_GB2312" w:eastAsia="仿宋_GB2312"/>
          <w:b w:val="0"/>
          <w:bCs w:val="0"/>
          <w:i w:val="0"/>
          <w:iCs w:val="0"/>
          <w:caps w:val="0"/>
          <w:smallCaps w:val="0"/>
          <w:color w:val="auto"/>
          <w:spacing w:val="0"/>
          <w:sz w:val="32"/>
          <w:szCs w:val="32"/>
          <w:shd w:val="clear" w:color="auto" w:fill="FFFFFF"/>
        </w:rPr>
        <w:t>”，是指对科技成果转化项目先期以科技计划项目形式拨付财政支持资金，待项目进行市场化股权融资时，将该资金按约定转化为相应投资权益的支持模式。</w:t>
      </w:r>
    </w:p>
    <w:p w14:paraId="3E2914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 w:val="0"/>
          <w:bCs w:val="0"/>
          <w:i w:val="0"/>
          <w:iCs w:val="0"/>
          <w:caps w:val="0"/>
          <w:smallCaps w:val="0"/>
          <w:color w:val="auto"/>
          <w:spacing w:val="0"/>
          <w:sz w:val="32"/>
          <w:szCs w:val="32"/>
          <w:shd w:val="clear" w:color="auto" w:fill="FFFFFF"/>
        </w:rPr>
      </w:pPr>
    </w:p>
    <w:p w14:paraId="0EE5C70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eastAsia="黑体"/>
          <w:b w:val="0"/>
          <w:bCs w:val="0"/>
          <w:i w:val="0"/>
          <w:iCs w:val="0"/>
          <w:caps w:val="0"/>
          <w:smallCaps w:val="0"/>
          <w:color w:val="auto"/>
          <w:spacing w:val="0"/>
          <w:sz w:val="32"/>
          <w:szCs w:val="32"/>
          <w:shd w:val="clear" w:color="auto" w:fill="FFFFFF"/>
        </w:rPr>
      </w:pPr>
      <w:r>
        <w:rPr>
          <w:rFonts w:hint="eastAsia" w:ascii="黑体" w:eastAsia="黑体"/>
          <w:b w:val="0"/>
          <w:bCs w:val="0"/>
          <w:i w:val="0"/>
          <w:iCs w:val="0"/>
          <w:caps w:val="0"/>
          <w:smallCaps w:val="0"/>
          <w:color w:val="auto"/>
          <w:spacing w:val="0"/>
          <w:sz w:val="32"/>
          <w:szCs w:val="32"/>
          <w:shd w:val="clear" w:color="auto" w:fill="FFFFFF"/>
        </w:rPr>
        <w:t>第二章 管理架构</w:t>
      </w:r>
    </w:p>
    <w:p w14:paraId="1C01C50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b w:val="0"/>
          <w:bCs w:val="0"/>
          <w:i w:val="0"/>
          <w:iCs w:val="0"/>
          <w:caps w:val="0"/>
          <w:smallCaps w:val="0"/>
          <w:color w:val="auto"/>
          <w:spacing w:val="0"/>
          <w:sz w:val="32"/>
          <w:szCs w:val="32"/>
          <w:highlight w:val="none"/>
          <w:shd w:val="clear" w:color="auto" w:fill="FFFFFF"/>
        </w:rPr>
      </w:pPr>
      <w:r>
        <w:rPr>
          <w:rFonts w:hint="eastAsia" w:ascii="仿宋_GB2312" w:eastAsia="仿宋_GB2312"/>
          <w:b/>
          <w:bCs/>
          <w:i w:val="0"/>
          <w:iCs w:val="0"/>
          <w:caps w:val="0"/>
          <w:smallCaps w:val="0"/>
          <w:color w:val="auto"/>
          <w:spacing w:val="0"/>
          <w:sz w:val="32"/>
          <w:szCs w:val="32"/>
          <w:shd w:val="clear" w:color="auto" w:fill="FFFFFF"/>
          <w:lang w:val="en-US" w:eastAsia="zh-CN"/>
        </w:rPr>
        <w:t>第五条</w:t>
      </w:r>
      <w:r>
        <w:rPr>
          <w:rFonts w:hint="eastAsia" w:ascii="仿宋_GB2312" w:eastAsia="仿宋_GB2312" w:cs="Times New Roman"/>
          <w:b w:val="0"/>
          <w:bCs w:val="0"/>
          <w:i w:val="0"/>
          <w:iCs w:val="0"/>
          <w:caps w:val="0"/>
          <w:smallCaps w:val="0"/>
          <w:color w:val="auto"/>
          <w:spacing w:val="0"/>
          <w:sz w:val="32"/>
          <w:szCs w:val="32"/>
          <w:shd w:val="clear" w:color="auto" w:fill="FFFFFF"/>
          <w:lang w:val="en-US" w:eastAsia="zh-CN"/>
        </w:rPr>
        <w:t xml:space="preserve"> 成立由技术、产业、投资领域专家组成的专家组。</w:t>
      </w:r>
      <w:r>
        <w:rPr>
          <w:rFonts w:hint="eastAsia" w:ascii="仿宋_GB2312" w:eastAsia="仿宋_GB2312" w:cs="Times New Roman"/>
          <w:b w:val="0"/>
          <w:bCs w:val="0"/>
          <w:i w:val="0"/>
          <w:iCs w:val="0"/>
          <w:caps w:val="0"/>
          <w:smallCaps w:val="0"/>
          <w:color w:val="auto"/>
          <w:spacing w:val="0"/>
          <w:kern w:val="2"/>
          <w:sz w:val="32"/>
          <w:szCs w:val="32"/>
          <w:highlight w:val="none"/>
          <w:shd w:val="clear" w:color="auto" w:fill="FFFFFF"/>
          <w:lang w:val="en-US" w:eastAsia="zh-CN" w:bidi="ar-SA"/>
        </w:rPr>
        <w:t>结</w:t>
      </w:r>
      <w:r>
        <w:rPr>
          <w:rFonts w:hint="eastAsia" w:ascii="仿宋_GB2312" w:eastAsia="仿宋_GB2312" w:cs="Times New Roman"/>
          <w:b w:val="0"/>
          <w:bCs w:val="0"/>
          <w:i w:val="0"/>
          <w:iCs w:val="0"/>
          <w:caps w:val="0"/>
          <w:smallCaps w:val="0"/>
          <w:color w:val="auto"/>
          <w:spacing w:val="0"/>
          <w:sz w:val="32"/>
          <w:szCs w:val="32"/>
          <w:shd w:val="clear" w:color="auto" w:fill="FFFFFF"/>
          <w:lang w:val="en-US" w:eastAsia="zh-CN"/>
        </w:rPr>
        <w:t>合尽职调查、小同行评议等，由专家组从多个维度对项目评审，确定立</w:t>
      </w:r>
      <w:r>
        <w:rPr>
          <w:rFonts w:hint="eastAsia" w:ascii="仿宋_GB2312" w:eastAsia="仿宋_GB2312" w:cs="Times New Roman"/>
          <w:b w:val="0"/>
          <w:bCs w:val="0"/>
          <w:i w:val="0"/>
          <w:iCs w:val="0"/>
          <w:caps w:val="0"/>
          <w:smallCaps w:val="0"/>
          <w:color w:val="auto"/>
          <w:spacing w:val="0"/>
          <w:sz w:val="32"/>
          <w:szCs w:val="32"/>
          <w:shd w:val="clear" w:color="auto" w:fill="FFFFFF"/>
        </w:rPr>
        <w:t>项、</w:t>
      </w:r>
      <w:r>
        <w:rPr>
          <w:rFonts w:hint="eastAsia" w:ascii="仿宋_GB2312" w:eastAsia="仿宋_GB2312" w:cs="Times New Roman"/>
          <w:b w:val="0"/>
          <w:bCs w:val="0"/>
          <w:i w:val="0"/>
          <w:iCs w:val="0"/>
          <w:caps w:val="0"/>
          <w:smallCaps w:val="0"/>
          <w:color w:val="auto"/>
          <w:spacing w:val="0"/>
          <w:sz w:val="32"/>
          <w:szCs w:val="32"/>
          <w:shd w:val="clear" w:color="auto" w:fill="FFFFFF"/>
          <w:lang w:val="en-US" w:eastAsia="zh-CN"/>
        </w:rPr>
        <w:t>里程碑目标设置、资金拨付、</w:t>
      </w:r>
      <w:r>
        <w:rPr>
          <w:rFonts w:hint="eastAsia" w:ascii="仿宋_GB2312" w:eastAsia="仿宋_GB2312" w:cs="Times New Roman"/>
          <w:b w:val="0"/>
          <w:bCs w:val="0"/>
          <w:i w:val="0"/>
          <w:iCs w:val="0"/>
          <w:caps w:val="0"/>
          <w:smallCaps w:val="0"/>
          <w:color w:val="auto"/>
          <w:spacing w:val="0"/>
          <w:sz w:val="32"/>
          <w:szCs w:val="32"/>
          <w:shd w:val="clear" w:color="auto" w:fill="FFFFFF"/>
        </w:rPr>
        <w:t>调整、</w:t>
      </w:r>
      <w:r>
        <w:rPr>
          <w:rFonts w:hint="eastAsia" w:ascii="仿宋_GB2312" w:eastAsia="仿宋_GB2312" w:cs="Times New Roman"/>
          <w:b w:val="0"/>
          <w:bCs w:val="0"/>
          <w:i w:val="0"/>
          <w:iCs w:val="0"/>
          <w:caps w:val="0"/>
          <w:smallCaps w:val="0"/>
          <w:color w:val="auto"/>
          <w:spacing w:val="0"/>
          <w:sz w:val="32"/>
          <w:szCs w:val="32"/>
          <w:highlight w:val="none"/>
          <w:shd w:val="clear" w:color="auto" w:fill="FFFFFF"/>
        </w:rPr>
        <w:t>终止、退出</w:t>
      </w:r>
      <w:r>
        <w:rPr>
          <w:rFonts w:hint="eastAsia" w:ascii="仿宋_GB2312" w:eastAsia="仿宋_GB2312"/>
          <w:b w:val="0"/>
          <w:bCs w:val="0"/>
          <w:i w:val="0"/>
          <w:iCs w:val="0"/>
          <w:caps w:val="0"/>
          <w:smallCaps w:val="0"/>
          <w:color w:val="auto"/>
          <w:spacing w:val="0"/>
          <w:sz w:val="32"/>
          <w:szCs w:val="32"/>
          <w:highlight w:val="none"/>
          <w:shd w:val="clear" w:color="auto" w:fill="FFFFFF"/>
        </w:rPr>
        <w:t>等事宜。</w:t>
      </w:r>
    </w:p>
    <w:p w14:paraId="6A5F4B3F">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auto"/>
        <w:rPr>
          <w:rFonts w:hint="default" w:ascii="仿宋_GB2312" w:hAnsi="Times New Roman" w:eastAsia="仿宋_GB2312" w:cs="Times New Roman"/>
          <w:b w:val="0"/>
          <w:bCs w:val="0"/>
          <w:i w:val="0"/>
          <w:iCs w:val="0"/>
          <w:caps w:val="0"/>
          <w:smallCaps w:val="0"/>
          <w:color w:val="C00000"/>
          <w:spacing w:val="0"/>
          <w:sz w:val="32"/>
          <w:szCs w:val="32"/>
          <w:highlight w:val="none"/>
          <w:shd w:val="clear" w:color="auto" w:fill="FFFFFF"/>
          <w:lang w:val="en-US" w:eastAsia="zh-CN"/>
        </w:rPr>
      </w:pPr>
      <w:r>
        <w:rPr>
          <w:rFonts w:hint="eastAsia" w:ascii="仿宋_GB2312" w:hAnsi="Times New Roman" w:eastAsia="仿宋_GB2312" w:cs="Times New Roman"/>
          <w:b/>
          <w:bCs/>
          <w:i w:val="0"/>
          <w:iCs w:val="0"/>
          <w:caps w:val="0"/>
          <w:smallCaps w:val="0"/>
          <w:color w:val="auto"/>
          <w:spacing w:val="0"/>
          <w:sz w:val="32"/>
          <w:szCs w:val="32"/>
          <w:highlight w:val="none"/>
          <w:shd w:val="clear" w:color="auto" w:fill="FFFFFF"/>
          <w:lang w:val="en-US" w:eastAsia="zh-CN"/>
        </w:rPr>
        <w:t>第六条</w:t>
      </w:r>
      <w:r>
        <w:rPr>
          <w:rFonts w:hint="eastAsia" w:ascii="仿宋_GB2312" w:hAnsi="Times New Roman" w:eastAsia="仿宋_GB2312" w:cs="Times New Roman"/>
          <w:b w:val="0"/>
          <w:bCs w:val="0"/>
          <w:i w:val="0"/>
          <w:iCs w:val="0"/>
          <w:caps w:val="0"/>
          <w:smallCaps w:val="0"/>
          <w:color w:val="FF0000"/>
          <w:spacing w:val="0"/>
          <w:sz w:val="32"/>
          <w:szCs w:val="32"/>
          <w:highlight w:val="none"/>
          <w:shd w:val="clear" w:color="auto" w:fill="FFFFFF"/>
          <w:lang w:val="en-US" w:eastAsia="zh-CN"/>
        </w:rPr>
        <w:t xml:space="preserve"> </w:t>
      </w:r>
      <w:r>
        <w:rPr>
          <w:rFonts w:hint="eastAsia" w:ascii="仿宋_GB2312" w:hAnsi="Times New Roman" w:eastAsia="仿宋_GB2312" w:cs="Times New Roman"/>
          <w:b w:val="0"/>
          <w:bCs w:val="0"/>
          <w:i w:val="0"/>
          <w:iCs w:val="0"/>
          <w:caps w:val="0"/>
          <w:smallCaps w:val="0"/>
          <w:color w:val="auto"/>
          <w:spacing w:val="0"/>
          <w:sz w:val="32"/>
          <w:szCs w:val="32"/>
          <w:highlight w:val="none"/>
          <w:shd w:val="clear" w:color="auto" w:fill="FFFFFF"/>
          <w:lang w:val="en-US" w:eastAsia="zh-CN"/>
        </w:rPr>
        <w:t>北京</w:t>
      </w:r>
      <w:r>
        <w:rPr>
          <w:rFonts w:hint="eastAsia" w:ascii="仿宋_GB2312" w:eastAsia="仿宋_GB2312" w:cs="Times New Roman"/>
          <w:b w:val="0"/>
          <w:bCs w:val="0"/>
          <w:i w:val="0"/>
          <w:iCs w:val="0"/>
          <w:caps w:val="0"/>
          <w:smallCaps w:val="0"/>
          <w:color w:val="auto"/>
          <w:spacing w:val="0"/>
          <w:sz w:val="32"/>
          <w:szCs w:val="32"/>
          <w:highlight w:val="none"/>
          <w:shd w:val="clear" w:color="auto" w:fill="FFFFFF"/>
          <w:lang w:val="en-US" w:eastAsia="zh-CN"/>
        </w:rPr>
        <w:t>房山产业开发投资集团有限公司（以下简称产业发展集团）</w:t>
      </w:r>
      <w:r>
        <w:rPr>
          <w:rFonts w:hint="eastAsia" w:ascii="仿宋_GB2312" w:hAnsi="Times New Roman" w:eastAsia="仿宋_GB2312" w:cs="Times New Roman"/>
          <w:b w:val="0"/>
          <w:bCs w:val="0"/>
          <w:i w:val="0"/>
          <w:iCs w:val="0"/>
          <w:caps w:val="0"/>
          <w:smallCaps w:val="0"/>
          <w:color w:val="auto"/>
          <w:spacing w:val="0"/>
          <w:sz w:val="32"/>
          <w:szCs w:val="32"/>
          <w:highlight w:val="none"/>
          <w:shd w:val="clear" w:color="auto" w:fill="FFFFFF"/>
          <w:lang w:val="en-US" w:eastAsia="zh-CN"/>
        </w:rPr>
        <w:t>作为转股阶段的持股公司。</w:t>
      </w:r>
    </w:p>
    <w:p w14:paraId="37F2E7E7">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eastAsia" w:ascii="黑体" w:eastAsia="黑体"/>
          <w:b w:val="0"/>
          <w:bCs w:val="0"/>
          <w:i w:val="0"/>
          <w:iCs w:val="0"/>
          <w:caps w:val="0"/>
          <w:smallCaps w:val="0"/>
          <w:color w:val="auto"/>
          <w:spacing w:val="0"/>
          <w:sz w:val="32"/>
          <w:szCs w:val="32"/>
          <w:highlight w:val="none"/>
          <w:shd w:val="clear" w:color="auto" w:fill="FFFFFF"/>
        </w:rPr>
      </w:pPr>
    </w:p>
    <w:p w14:paraId="33CC7D2D">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eastAsia" w:ascii="黑体" w:eastAsia="黑体"/>
          <w:b w:val="0"/>
          <w:bCs w:val="0"/>
          <w:i w:val="0"/>
          <w:iCs w:val="0"/>
          <w:caps w:val="0"/>
          <w:smallCaps w:val="0"/>
          <w:color w:val="auto"/>
          <w:spacing w:val="0"/>
          <w:sz w:val="32"/>
          <w:szCs w:val="32"/>
          <w:highlight w:val="none"/>
          <w:shd w:val="clear" w:color="auto" w:fill="FFFFFF"/>
        </w:rPr>
      </w:pPr>
      <w:r>
        <w:rPr>
          <w:rFonts w:hint="eastAsia" w:ascii="黑体" w:eastAsia="黑体"/>
          <w:b w:val="0"/>
          <w:bCs w:val="0"/>
          <w:i w:val="0"/>
          <w:iCs w:val="0"/>
          <w:caps w:val="0"/>
          <w:smallCaps w:val="0"/>
          <w:color w:val="auto"/>
          <w:spacing w:val="0"/>
          <w:sz w:val="32"/>
          <w:szCs w:val="32"/>
          <w:highlight w:val="none"/>
          <w:shd w:val="clear" w:color="auto" w:fill="FFFFFF"/>
        </w:rPr>
        <w:t>第三章 支持范围与标准</w:t>
      </w:r>
    </w:p>
    <w:p w14:paraId="114E96A6">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auto"/>
        <w:rPr>
          <w:rFonts w:hint="eastAsia" w:ascii="仿宋_GB2312" w:eastAsia="仿宋_GB2312" w:cs="Times New Roman"/>
          <w:b w:val="0"/>
          <w:bCs w:val="0"/>
          <w:i w:val="0"/>
          <w:iCs w:val="0"/>
          <w:caps w:val="0"/>
          <w:smallCaps w:val="0"/>
          <w:color w:val="auto"/>
          <w:spacing w:val="0"/>
          <w:sz w:val="32"/>
          <w:szCs w:val="32"/>
          <w:highlight w:val="none"/>
          <w:shd w:val="clear" w:color="auto" w:fill="FFFFFF"/>
          <w:lang w:val="en-US" w:eastAsia="zh-CN"/>
        </w:rPr>
      </w:pPr>
      <w:r>
        <w:rPr>
          <w:rFonts w:hint="eastAsia" w:ascii="仿宋_GB2312" w:eastAsia="仿宋_GB2312"/>
          <w:b/>
          <w:bCs/>
          <w:i w:val="0"/>
          <w:iCs w:val="0"/>
          <w:caps w:val="0"/>
          <w:smallCaps w:val="0"/>
          <w:color w:val="auto"/>
          <w:spacing w:val="0"/>
          <w:sz w:val="32"/>
          <w:szCs w:val="32"/>
          <w:highlight w:val="none"/>
          <w:shd w:val="clear" w:color="auto" w:fill="FFFFFF"/>
        </w:rPr>
        <w:t>第</w:t>
      </w:r>
      <w:r>
        <w:rPr>
          <w:rFonts w:hint="eastAsia" w:ascii="仿宋_GB2312" w:eastAsia="仿宋_GB2312"/>
          <w:b/>
          <w:bCs/>
          <w:i w:val="0"/>
          <w:iCs w:val="0"/>
          <w:caps w:val="0"/>
          <w:smallCaps w:val="0"/>
          <w:color w:val="auto"/>
          <w:spacing w:val="0"/>
          <w:sz w:val="32"/>
          <w:szCs w:val="32"/>
          <w:highlight w:val="none"/>
          <w:shd w:val="clear" w:color="auto" w:fill="FFFFFF"/>
          <w:lang w:val="en-US" w:eastAsia="zh-CN"/>
        </w:rPr>
        <w:t>七</w:t>
      </w:r>
      <w:r>
        <w:rPr>
          <w:rFonts w:hint="eastAsia" w:ascii="仿宋_GB2312" w:eastAsia="仿宋_GB2312"/>
          <w:b/>
          <w:bCs/>
          <w:i w:val="0"/>
          <w:iCs w:val="0"/>
          <w:caps w:val="0"/>
          <w:smallCaps w:val="0"/>
          <w:color w:val="auto"/>
          <w:spacing w:val="0"/>
          <w:sz w:val="32"/>
          <w:szCs w:val="32"/>
          <w:highlight w:val="none"/>
          <w:shd w:val="clear" w:color="auto" w:fill="FFFFFF"/>
        </w:rPr>
        <w:t>条</w:t>
      </w:r>
      <w:r>
        <w:rPr>
          <w:rFonts w:hint="eastAsia" w:ascii="仿宋_GB2312" w:eastAsia="仿宋_GB2312"/>
          <w:b w:val="0"/>
          <w:bCs w:val="0"/>
          <w:i w:val="0"/>
          <w:iCs w:val="0"/>
          <w:caps w:val="0"/>
          <w:smallCaps w:val="0"/>
          <w:color w:val="auto"/>
          <w:spacing w:val="0"/>
          <w:sz w:val="32"/>
          <w:szCs w:val="32"/>
          <w:highlight w:val="none"/>
          <w:shd w:val="clear" w:color="auto" w:fill="FFFFFF"/>
        </w:rPr>
        <w:t xml:space="preserve"> </w:t>
      </w:r>
      <w:r>
        <w:rPr>
          <w:rFonts w:hint="eastAsia" w:ascii="仿宋_GB2312" w:eastAsia="仿宋_GB2312" w:cs="Times New Roman"/>
          <w:b w:val="0"/>
          <w:bCs w:val="0"/>
          <w:i w:val="0"/>
          <w:iCs w:val="0"/>
          <w:caps w:val="0"/>
          <w:smallCaps w:val="0"/>
          <w:color w:val="auto"/>
          <w:spacing w:val="0"/>
          <w:sz w:val="32"/>
          <w:szCs w:val="32"/>
          <w:highlight w:val="none"/>
          <w:shd w:val="clear" w:color="auto" w:fill="FFFFFF"/>
          <w:lang w:val="en-US" w:eastAsia="zh-CN"/>
        </w:rPr>
        <w:t>本办法适用于落地房山的科技成果转化项目：</w:t>
      </w:r>
    </w:p>
    <w:p w14:paraId="677B7D53">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eastAsia="仿宋_GB2312"/>
          <w:sz w:val="32"/>
          <w:szCs w:val="32"/>
        </w:rPr>
      </w:pPr>
      <w:r>
        <w:rPr>
          <w:rFonts w:hint="eastAsia" w:ascii="仿宋_GB2312" w:eastAsia="仿宋_GB2312" w:cs="Times New Roman"/>
          <w:b w:val="0"/>
          <w:bCs w:val="0"/>
          <w:i w:val="0"/>
          <w:iCs w:val="0"/>
          <w:caps w:val="0"/>
          <w:smallCaps w:val="0"/>
          <w:color w:val="auto"/>
          <w:spacing w:val="0"/>
          <w:kern w:val="2"/>
          <w:sz w:val="32"/>
          <w:szCs w:val="32"/>
          <w:shd w:val="clear" w:color="auto" w:fill="FFFFFF"/>
          <w:lang w:val="en-US" w:eastAsia="zh-CN" w:bidi="ar-SA"/>
        </w:rPr>
        <w:t>（一）符合房山区“2+2”产业方向，</w:t>
      </w:r>
      <w:r>
        <w:rPr>
          <w:rFonts w:hint="eastAsia" w:ascii="仿宋_GB2312" w:eastAsia="仿宋_GB2312"/>
          <w:sz w:val="32"/>
          <w:szCs w:val="32"/>
        </w:rPr>
        <w:t>项目技术具备领先性、前瞻性，技术路线清晰，能形成自主知识产权</w:t>
      </w:r>
      <w:r>
        <w:rPr>
          <w:rFonts w:hint="eastAsia" w:ascii="仿宋_GB2312" w:eastAsia="仿宋_GB2312"/>
          <w:b w:val="0"/>
          <w:bCs w:val="0"/>
          <w:i w:val="0"/>
          <w:iCs w:val="0"/>
          <w:caps w:val="0"/>
          <w:smallCaps w:val="0"/>
          <w:color w:val="auto"/>
          <w:spacing w:val="0"/>
          <w:sz w:val="32"/>
          <w:szCs w:val="32"/>
          <w:highlight w:val="none"/>
          <w:shd w:val="clear" w:color="auto" w:fill="FFFFFF"/>
          <w:lang w:eastAsia="zh-CN"/>
        </w:rPr>
        <w:t>，且</w:t>
      </w:r>
      <w:r>
        <w:rPr>
          <w:rFonts w:hint="eastAsia" w:ascii="仿宋_GB2312" w:eastAsia="仿宋_GB2312"/>
          <w:b w:val="0"/>
          <w:bCs w:val="0"/>
          <w:i w:val="0"/>
          <w:iCs w:val="0"/>
          <w:caps w:val="0"/>
          <w:smallCaps w:val="0"/>
          <w:color w:val="auto"/>
          <w:spacing w:val="0"/>
          <w:sz w:val="32"/>
          <w:szCs w:val="32"/>
          <w:highlight w:val="none"/>
          <w:shd w:val="clear" w:color="auto" w:fill="FFFFFF"/>
          <w:lang w:val="en-US" w:eastAsia="zh-CN"/>
        </w:rPr>
        <w:t>不存在争议和纠纷</w:t>
      </w:r>
      <w:r>
        <w:rPr>
          <w:rFonts w:hint="eastAsia" w:ascii="仿宋_GB2312" w:eastAsia="仿宋_GB2312"/>
          <w:sz w:val="32"/>
          <w:szCs w:val="32"/>
        </w:rPr>
        <w:t>；</w:t>
      </w:r>
    </w:p>
    <w:p w14:paraId="2C5AF75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eastAsia="仿宋_GB2312" w:cs="Times New Roman"/>
          <w:b w:val="0"/>
          <w:bCs w:val="0"/>
          <w:i w:val="0"/>
          <w:iCs w:val="0"/>
          <w:caps w:val="0"/>
          <w:smallCaps w:val="0"/>
          <w:color w:val="auto"/>
          <w:spacing w:val="0"/>
          <w:kern w:val="2"/>
          <w:sz w:val="32"/>
          <w:szCs w:val="32"/>
          <w:shd w:val="clear" w:color="auto" w:fill="FFFFFF"/>
          <w:lang w:val="en-US" w:eastAsia="zh-CN" w:bidi="ar-SA"/>
        </w:rPr>
      </w:pPr>
      <w:r>
        <w:rPr>
          <w:rFonts w:hint="eastAsia" w:ascii="仿宋_GB2312" w:eastAsia="仿宋_GB2312"/>
          <w:sz w:val="32"/>
          <w:szCs w:val="32"/>
          <w:lang w:eastAsia="zh-CN"/>
        </w:rPr>
        <w:t>（</w:t>
      </w:r>
      <w:r>
        <w:rPr>
          <w:rFonts w:hint="eastAsia" w:ascii="仿宋_GB2312" w:eastAsia="仿宋_GB2312"/>
          <w:sz w:val="32"/>
          <w:szCs w:val="32"/>
          <w:lang w:val="en-US" w:eastAsia="zh-CN"/>
        </w:rPr>
        <w:t>二</w:t>
      </w:r>
      <w:r>
        <w:rPr>
          <w:rFonts w:hint="eastAsia" w:ascii="仿宋_GB2312" w:eastAsia="仿宋_GB2312"/>
          <w:sz w:val="32"/>
          <w:szCs w:val="32"/>
          <w:lang w:eastAsia="zh-CN"/>
        </w:rPr>
        <w:t>）</w:t>
      </w:r>
      <w:r>
        <w:rPr>
          <w:rFonts w:hint="eastAsia" w:ascii="仿宋_GB2312" w:eastAsia="仿宋_GB2312"/>
          <w:sz w:val="32"/>
          <w:szCs w:val="32"/>
        </w:rPr>
        <w:t>商业模式清晰，</w:t>
      </w:r>
      <w:r>
        <w:rPr>
          <w:rFonts w:hint="eastAsia" w:ascii="仿宋_GB2312" w:eastAsia="仿宋_GB2312"/>
          <w:b w:val="0"/>
          <w:bCs w:val="0"/>
          <w:i w:val="0"/>
          <w:iCs w:val="0"/>
          <w:caps w:val="0"/>
          <w:smallCaps w:val="0"/>
          <w:color w:val="auto"/>
          <w:spacing w:val="0"/>
          <w:sz w:val="32"/>
          <w:szCs w:val="32"/>
          <w:highlight w:val="none"/>
          <w:shd w:val="clear" w:color="auto" w:fill="FFFFFF"/>
          <w:lang w:val="en-US" w:eastAsia="zh-CN"/>
        </w:rPr>
        <w:t>具备良好的开发价值及产业化前景，</w:t>
      </w:r>
      <w:r>
        <w:rPr>
          <w:rFonts w:hint="eastAsia" w:ascii="仿宋_GB2312" w:eastAsia="仿宋_GB2312" w:cs="Times New Roman"/>
          <w:b w:val="0"/>
          <w:bCs w:val="0"/>
          <w:i w:val="0"/>
          <w:iCs w:val="0"/>
          <w:caps w:val="0"/>
          <w:smallCaps w:val="0"/>
          <w:color w:val="auto"/>
          <w:spacing w:val="0"/>
          <w:kern w:val="2"/>
          <w:sz w:val="32"/>
          <w:szCs w:val="32"/>
          <w:shd w:val="clear" w:color="auto" w:fill="FFFFFF"/>
          <w:lang w:val="en-US" w:eastAsia="zh-CN" w:bidi="ar-SA"/>
        </w:rPr>
        <w:t>暂未获得市场化基金或产业资本投资的创新项目；</w:t>
      </w:r>
    </w:p>
    <w:p w14:paraId="6B6716A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eastAsia="仿宋_GB2312"/>
          <w:b w:val="0"/>
          <w:bCs w:val="0"/>
          <w:i w:val="0"/>
          <w:iCs w:val="0"/>
          <w:caps w:val="0"/>
          <w:smallCaps w:val="0"/>
          <w:color w:val="auto"/>
          <w:spacing w:val="0"/>
          <w:sz w:val="32"/>
          <w:szCs w:val="32"/>
          <w:shd w:val="clear" w:color="auto" w:fill="FFFFFF"/>
          <w:lang w:eastAsia="zh-CN"/>
        </w:rPr>
      </w:pPr>
      <w:r>
        <w:rPr>
          <w:rFonts w:hint="eastAsia" w:ascii="仿宋_GB2312" w:eastAsia="仿宋_GB2312" w:cs="Times New Roman"/>
          <w:b w:val="0"/>
          <w:bCs w:val="0"/>
          <w:i w:val="0"/>
          <w:iCs w:val="0"/>
          <w:caps w:val="0"/>
          <w:smallCaps w:val="0"/>
          <w:color w:val="auto"/>
          <w:spacing w:val="0"/>
          <w:kern w:val="2"/>
          <w:sz w:val="32"/>
          <w:szCs w:val="32"/>
          <w:shd w:val="clear" w:color="auto" w:fill="FFFFFF"/>
          <w:lang w:val="en-US" w:eastAsia="zh-CN" w:bidi="ar-SA"/>
        </w:rPr>
        <w:t>（三）</w:t>
      </w:r>
      <w:r>
        <w:rPr>
          <w:rFonts w:hint="eastAsia" w:ascii="仿宋_GB2312" w:eastAsia="仿宋_GB2312"/>
          <w:b w:val="0"/>
          <w:bCs w:val="0"/>
          <w:i w:val="0"/>
          <w:iCs w:val="0"/>
          <w:caps w:val="0"/>
          <w:smallCaps w:val="0"/>
          <w:color w:val="auto"/>
          <w:spacing w:val="0"/>
          <w:sz w:val="32"/>
          <w:szCs w:val="32"/>
          <w:shd w:val="clear" w:color="auto" w:fill="FFFFFF"/>
        </w:rPr>
        <w:t>项目负责人具备坚韧</w:t>
      </w:r>
      <w:r>
        <w:rPr>
          <w:rFonts w:hint="eastAsia" w:ascii="仿宋_GB2312" w:eastAsia="仿宋_GB2312"/>
          <w:b w:val="0"/>
          <w:bCs w:val="0"/>
          <w:i w:val="0"/>
          <w:iCs w:val="0"/>
          <w:caps w:val="0"/>
          <w:smallCaps w:val="0"/>
          <w:color w:val="auto"/>
          <w:spacing w:val="0"/>
          <w:sz w:val="32"/>
          <w:szCs w:val="32"/>
          <w:shd w:val="clear" w:color="auto" w:fill="FFFFFF"/>
          <w:lang w:eastAsia="zh-CN"/>
        </w:rPr>
        <w:t>的创业精神</w:t>
      </w:r>
      <w:r>
        <w:rPr>
          <w:rFonts w:hint="eastAsia" w:ascii="仿宋_GB2312" w:eastAsia="仿宋_GB2312"/>
          <w:b w:val="0"/>
          <w:bCs w:val="0"/>
          <w:i w:val="0"/>
          <w:iCs w:val="0"/>
          <w:caps w:val="0"/>
          <w:smallCaps w:val="0"/>
          <w:color w:val="auto"/>
          <w:spacing w:val="0"/>
          <w:sz w:val="32"/>
          <w:szCs w:val="32"/>
          <w:shd w:val="clear" w:color="auto" w:fill="FFFFFF"/>
        </w:rPr>
        <w:t>、技术服务或产品开发经验，市场前景认知清晰</w:t>
      </w:r>
      <w:r>
        <w:rPr>
          <w:rFonts w:hint="eastAsia" w:ascii="仿宋_GB2312" w:eastAsia="仿宋_GB2312"/>
          <w:b w:val="0"/>
          <w:bCs w:val="0"/>
          <w:i w:val="0"/>
          <w:iCs w:val="0"/>
          <w:caps w:val="0"/>
          <w:smallCaps w:val="0"/>
          <w:color w:val="auto"/>
          <w:spacing w:val="0"/>
          <w:sz w:val="32"/>
          <w:szCs w:val="32"/>
          <w:shd w:val="clear" w:color="auto" w:fill="FFFFFF"/>
          <w:lang w:eastAsia="zh-CN"/>
        </w:rPr>
        <w:t>、</w:t>
      </w:r>
      <w:r>
        <w:rPr>
          <w:rFonts w:hint="eastAsia" w:ascii="仿宋_GB2312" w:eastAsia="仿宋_GB2312"/>
          <w:b w:val="0"/>
          <w:bCs w:val="0"/>
          <w:i w:val="0"/>
          <w:iCs w:val="0"/>
          <w:caps w:val="0"/>
          <w:smallCaps w:val="0"/>
          <w:color w:val="auto"/>
          <w:spacing w:val="0"/>
          <w:sz w:val="32"/>
          <w:szCs w:val="32"/>
          <w:shd w:val="clear" w:color="auto" w:fill="FFFFFF"/>
          <w:lang w:val="en-US" w:eastAsia="zh-CN"/>
        </w:rPr>
        <w:t>项目预算合理</w:t>
      </w:r>
      <w:r>
        <w:rPr>
          <w:rFonts w:hint="eastAsia" w:ascii="仿宋_GB2312" w:eastAsia="仿宋_GB2312"/>
          <w:b w:val="0"/>
          <w:bCs w:val="0"/>
          <w:i w:val="0"/>
          <w:iCs w:val="0"/>
          <w:caps w:val="0"/>
          <w:smallCaps w:val="0"/>
          <w:color w:val="auto"/>
          <w:spacing w:val="0"/>
          <w:sz w:val="32"/>
          <w:szCs w:val="32"/>
          <w:shd w:val="clear" w:color="auto" w:fill="FFFFFF"/>
          <w:lang w:eastAsia="zh-CN"/>
        </w:rPr>
        <w:t>。</w:t>
      </w:r>
    </w:p>
    <w:p w14:paraId="7D0C1F0B">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ascii="仿宋_GB2312" w:eastAsia="仿宋_GB2312"/>
          <w:b/>
          <w:bCs/>
          <w:i w:val="0"/>
          <w:iCs w:val="0"/>
          <w:caps w:val="0"/>
          <w:smallCaps w:val="0"/>
          <w:color w:val="auto"/>
          <w:spacing w:val="0"/>
          <w:sz w:val="32"/>
          <w:szCs w:val="32"/>
          <w:shd w:val="clear" w:color="auto" w:fill="FFFFFF"/>
        </w:rPr>
      </w:pPr>
      <w:r>
        <w:rPr>
          <w:rFonts w:hint="eastAsia" w:ascii="仿宋_GB2312" w:eastAsia="仿宋_GB2312"/>
          <w:b/>
          <w:bCs/>
          <w:i w:val="0"/>
          <w:iCs w:val="0"/>
          <w:caps w:val="0"/>
          <w:smallCaps w:val="0"/>
          <w:color w:val="auto"/>
          <w:spacing w:val="0"/>
          <w:sz w:val="32"/>
          <w:szCs w:val="32"/>
          <w:shd w:val="clear" w:color="auto" w:fill="FFFFFF"/>
        </w:rPr>
        <w:t>第</w:t>
      </w:r>
      <w:r>
        <w:rPr>
          <w:rFonts w:hint="eastAsia" w:ascii="仿宋_GB2312" w:eastAsia="仿宋_GB2312"/>
          <w:b/>
          <w:bCs/>
          <w:i w:val="0"/>
          <w:iCs w:val="0"/>
          <w:caps w:val="0"/>
          <w:smallCaps w:val="0"/>
          <w:color w:val="auto"/>
          <w:spacing w:val="0"/>
          <w:sz w:val="32"/>
          <w:szCs w:val="32"/>
          <w:shd w:val="clear" w:color="auto" w:fill="FFFFFF"/>
          <w:lang w:val="en-US" w:eastAsia="zh-CN"/>
        </w:rPr>
        <w:t>八</w:t>
      </w:r>
      <w:r>
        <w:rPr>
          <w:rFonts w:hint="eastAsia" w:ascii="仿宋_GB2312" w:eastAsia="仿宋_GB2312"/>
          <w:b/>
          <w:bCs/>
          <w:i w:val="0"/>
          <w:iCs w:val="0"/>
          <w:caps w:val="0"/>
          <w:smallCaps w:val="0"/>
          <w:color w:val="auto"/>
          <w:spacing w:val="0"/>
          <w:sz w:val="32"/>
          <w:szCs w:val="32"/>
          <w:shd w:val="clear" w:color="auto" w:fill="FFFFFF"/>
        </w:rPr>
        <w:t>条 扶持资金标准：</w:t>
      </w:r>
    </w:p>
    <w:p w14:paraId="5369470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color w:val="auto"/>
          <w:sz w:val="32"/>
          <w:szCs w:val="32"/>
          <w:highlight w:val="none"/>
          <w:lang w:val="en-US"/>
        </w:rPr>
      </w:pPr>
      <w:r>
        <w:rPr>
          <w:rFonts w:hint="eastAsia" w:ascii="仿宋_GB2312" w:eastAsia="仿宋_GB2312"/>
          <w:b w:val="0"/>
          <w:bCs w:val="0"/>
          <w:i w:val="0"/>
          <w:iCs w:val="0"/>
          <w:caps w:val="0"/>
          <w:smallCaps w:val="0"/>
          <w:color w:val="auto"/>
          <w:spacing w:val="0"/>
          <w:sz w:val="32"/>
          <w:szCs w:val="32"/>
          <w:shd w:val="clear" w:color="auto" w:fill="FFFFFF"/>
          <w:lang w:eastAsia="zh-CN"/>
        </w:rPr>
        <w:t>（</w:t>
      </w:r>
      <w:r>
        <w:rPr>
          <w:rFonts w:hint="eastAsia" w:ascii="仿宋_GB2312" w:eastAsia="仿宋_GB2312"/>
          <w:b w:val="0"/>
          <w:bCs w:val="0"/>
          <w:i w:val="0"/>
          <w:iCs w:val="0"/>
          <w:caps w:val="0"/>
          <w:smallCaps w:val="0"/>
          <w:color w:val="auto"/>
          <w:spacing w:val="0"/>
          <w:sz w:val="32"/>
          <w:szCs w:val="32"/>
          <w:shd w:val="clear" w:color="auto" w:fill="FFFFFF"/>
          <w:lang w:val="en-US" w:eastAsia="zh-CN"/>
        </w:rPr>
        <w:t>一</w:t>
      </w:r>
      <w:r>
        <w:rPr>
          <w:rFonts w:hint="eastAsia" w:ascii="仿宋_GB2312" w:eastAsia="仿宋_GB2312"/>
          <w:b w:val="0"/>
          <w:bCs w:val="0"/>
          <w:i w:val="0"/>
          <w:iCs w:val="0"/>
          <w:caps w:val="0"/>
          <w:smallCaps w:val="0"/>
          <w:color w:val="auto"/>
          <w:spacing w:val="0"/>
          <w:sz w:val="32"/>
          <w:szCs w:val="32"/>
          <w:shd w:val="clear" w:color="auto" w:fill="FFFFFF"/>
          <w:lang w:eastAsia="zh-CN"/>
        </w:rPr>
        <w:t>）</w:t>
      </w:r>
      <w:r>
        <w:rPr>
          <w:rFonts w:hint="eastAsia" w:ascii="仿宋_GB2312" w:eastAsia="仿宋_GB2312"/>
          <w:b w:val="0"/>
          <w:bCs w:val="0"/>
          <w:i w:val="0"/>
          <w:iCs w:val="0"/>
          <w:caps w:val="0"/>
          <w:smallCaps w:val="0"/>
          <w:color w:val="auto"/>
          <w:spacing w:val="0"/>
          <w:sz w:val="32"/>
          <w:szCs w:val="32"/>
          <w:highlight w:val="none"/>
          <w:shd w:val="clear" w:color="auto" w:fill="FFFFFF"/>
        </w:rPr>
        <w:t>扶持资金</w:t>
      </w:r>
      <w:r>
        <w:rPr>
          <w:rFonts w:hint="eastAsia" w:ascii="仿宋_GB2312" w:eastAsia="仿宋_GB2312"/>
          <w:b w:val="0"/>
          <w:bCs w:val="0"/>
          <w:i w:val="0"/>
          <w:iCs w:val="0"/>
          <w:caps w:val="0"/>
          <w:smallCaps w:val="0"/>
          <w:color w:val="auto"/>
          <w:spacing w:val="0"/>
          <w:sz w:val="32"/>
          <w:szCs w:val="32"/>
          <w:highlight w:val="none"/>
          <w:shd w:val="clear" w:color="auto" w:fill="FFFFFF"/>
          <w:lang w:val="en-US" w:eastAsia="zh-CN"/>
        </w:rPr>
        <w:t>额度不超过</w:t>
      </w:r>
      <w:r>
        <w:rPr>
          <w:rFonts w:hint="eastAsia" w:ascii="仿宋_GB2312" w:eastAsia="仿宋_GB2312"/>
          <w:b w:val="0"/>
          <w:bCs w:val="0"/>
          <w:i w:val="0"/>
          <w:iCs w:val="0"/>
          <w:caps w:val="0"/>
          <w:smallCaps w:val="0"/>
          <w:color w:val="auto"/>
          <w:spacing w:val="0"/>
          <w:sz w:val="32"/>
          <w:szCs w:val="32"/>
          <w:highlight w:val="none"/>
          <w:shd w:val="clear" w:color="auto" w:fill="FFFFFF"/>
        </w:rPr>
        <w:t>项目</w:t>
      </w:r>
      <w:r>
        <w:rPr>
          <w:rFonts w:ascii="仿宋_GB2312" w:eastAsia="仿宋_GB2312"/>
          <w:b w:val="0"/>
          <w:bCs w:val="0"/>
          <w:i w:val="0"/>
          <w:iCs w:val="0"/>
          <w:caps w:val="0"/>
          <w:smallCaps w:val="0"/>
          <w:color w:val="auto"/>
          <w:spacing w:val="0"/>
          <w:sz w:val="32"/>
          <w:szCs w:val="32"/>
          <w:highlight w:val="none"/>
          <w:shd w:val="clear" w:color="auto" w:fill="FFFFFF"/>
        </w:rPr>
        <w:t>预期</w:t>
      </w:r>
      <w:r>
        <w:rPr>
          <w:rFonts w:hint="eastAsia" w:ascii="仿宋_GB2312" w:eastAsia="仿宋_GB2312"/>
          <w:b w:val="0"/>
          <w:bCs w:val="0"/>
          <w:i w:val="0"/>
          <w:iCs w:val="0"/>
          <w:caps w:val="0"/>
          <w:smallCaps w:val="0"/>
          <w:color w:val="auto"/>
          <w:spacing w:val="0"/>
          <w:sz w:val="32"/>
          <w:szCs w:val="32"/>
          <w:highlight w:val="none"/>
          <w:shd w:val="clear" w:color="auto" w:fill="FFFFFF"/>
        </w:rPr>
        <w:t>总投入的</w:t>
      </w:r>
      <w:r>
        <w:rPr>
          <w:rFonts w:hint="eastAsia" w:ascii="仿宋_GB2312" w:eastAsia="仿宋_GB2312"/>
          <w:b w:val="0"/>
          <w:bCs w:val="0"/>
          <w:i w:val="0"/>
          <w:iCs w:val="0"/>
          <w:caps w:val="0"/>
          <w:smallCaps w:val="0"/>
          <w:color w:val="auto"/>
          <w:spacing w:val="0"/>
          <w:sz w:val="32"/>
          <w:szCs w:val="32"/>
          <w:highlight w:val="none"/>
          <w:shd w:val="clear" w:color="auto" w:fill="FFFFFF"/>
          <w:lang w:val="en-US" w:eastAsia="zh-CN"/>
        </w:rPr>
        <w:t>50%</w:t>
      </w:r>
      <w:r>
        <w:rPr>
          <w:rFonts w:hint="eastAsia" w:ascii="仿宋_GB2312" w:eastAsia="仿宋_GB2312"/>
          <w:b w:val="0"/>
          <w:bCs w:val="0"/>
          <w:i w:val="0"/>
          <w:iCs w:val="0"/>
          <w:caps w:val="0"/>
          <w:smallCaps w:val="0"/>
          <w:color w:val="auto"/>
          <w:spacing w:val="0"/>
          <w:sz w:val="32"/>
          <w:szCs w:val="32"/>
          <w:highlight w:val="none"/>
          <w:shd w:val="clear" w:color="auto" w:fill="FFFFFF"/>
        </w:rPr>
        <w:t>，</w:t>
      </w:r>
      <w:r>
        <w:rPr>
          <w:rFonts w:hint="eastAsia" w:ascii="仿宋_GB2312" w:eastAsia="仿宋_GB2312"/>
          <w:b w:val="0"/>
          <w:bCs w:val="0"/>
          <w:i w:val="0"/>
          <w:iCs w:val="0"/>
          <w:caps w:val="0"/>
          <w:smallCaps w:val="0"/>
          <w:color w:val="auto"/>
          <w:spacing w:val="0"/>
          <w:sz w:val="32"/>
          <w:szCs w:val="32"/>
          <w:highlight w:val="none"/>
          <w:shd w:val="clear" w:color="auto" w:fill="FFFFFF"/>
          <w:lang w:val="en-US" w:eastAsia="zh-CN"/>
        </w:rPr>
        <w:t>单个项目扶持资金</w:t>
      </w:r>
      <w:r>
        <w:rPr>
          <w:rFonts w:hint="eastAsia" w:ascii="仿宋_GB2312" w:eastAsia="仿宋_GB2312"/>
          <w:b w:val="0"/>
          <w:bCs w:val="0"/>
          <w:i w:val="0"/>
          <w:iCs w:val="0"/>
          <w:caps w:val="0"/>
          <w:smallCaps w:val="0"/>
          <w:color w:val="auto"/>
          <w:spacing w:val="0"/>
          <w:sz w:val="32"/>
          <w:szCs w:val="32"/>
          <w:highlight w:val="none"/>
          <w:shd w:val="clear" w:color="auto" w:fill="FFFFFF"/>
        </w:rPr>
        <w:t>最高不超过</w:t>
      </w:r>
      <w:r>
        <w:rPr>
          <w:rFonts w:hint="eastAsia" w:ascii="仿宋_GB2312" w:eastAsia="仿宋_GB2312"/>
          <w:b w:val="0"/>
          <w:bCs w:val="0"/>
          <w:i w:val="0"/>
          <w:iCs w:val="0"/>
          <w:caps w:val="0"/>
          <w:smallCaps w:val="0"/>
          <w:color w:val="auto"/>
          <w:spacing w:val="0"/>
          <w:sz w:val="32"/>
          <w:szCs w:val="32"/>
          <w:highlight w:val="none"/>
          <w:shd w:val="clear" w:color="auto" w:fill="FFFFFF"/>
          <w:lang w:val="en-US" w:eastAsia="zh-CN"/>
        </w:rPr>
        <w:t>500</w:t>
      </w:r>
      <w:r>
        <w:rPr>
          <w:rFonts w:hint="eastAsia" w:ascii="仿宋_GB2312" w:eastAsia="仿宋_GB2312"/>
          <w:b w:val="0"/>
          <w:bCs w:val="0"/>
          <w:i w:val="0"/>
          <w:iCs w:val="0"/>
          <w:caps w:val="0"/>
          <w:smallCaps w:val="0"/>
          <w:color w:val="auto"/>
          <w:spacing w:val="0"/>
          <w:sz w:val="32"/>
          <w:szCs w:val="32"/>
          <w:highlight w:val="none"/>
          <w:shd w:val="clear" w:color="auto" w:fill="FFFFFF"/>
        </w:rPr>
        <w:t>万元；</w:t>
      </w:r>
    </w:p>
    <w:p w14:paraId="2DA1A84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color w:val="auto"/>
          <w:sz w:val="32"/>
          <w:szCs w:val="32"/>
          <w:highlight w:val="none"/>
          <w:lang w:val="en-US"/>
        </w:rPr>
      </w:pPr>
      <w:r>
        <w:rPr>
          <w:rFonts w:hint="eastAsia" w:ascii="仿宋_GB2312" w:eastAsia="仿宋_GB2312"/>
          <w:b w:val="0"/>
          <w:bCs w:val="0"/>
          <w:i w:val="0"/>
          <w:iCs w:val="0"/>
          <w:caps w:val="0"/>
          <w:smallCaps w:val="0"/>
          <w:color w:val="auto"/>
          <w:spacing w:val="0"/>
          <w:sz w:val="32"/>
          <w:szCs w:val="32"/>
          <w:highlight w:val="none"/>
          <w:shd w:val="clear" w:color="auto" w:fill="FFFFFF"/>
          <w:lang w:val="en-US" w:eastAsia="zh-CN"/>
        </w:rPr>
        <w:t>（二）</w:t>
      </w:r>
      <w:r>
        <w:rPr>
          <w:rFonts w:hint="eastAsia" w:ascii="仿宋_GB2312" w:eastAsia="仿宋_GB2312"/>
          <w:b w:val="0"/>
          <w:bCs w:val="0"/>
          <w:i w:val="0"/>
          <w:iCs w:val="0"/>
          <w:caps w:val="0"/>
          <w:smallCaps w:val="0"/>
          <w:color w:val="auto"/>
          <w:spacing w:val="0"/>
          <w:sz w:val="32"/>
          <w:szCs w:val="32"/>
          <w:highlight w:val="none"/>
          <w:shd w:val="clear" w:color="auto" w:fill="FFFFFF"/>
        </w:rPr>
        <w:t>对原创核心技术创新项目</w:t>
      </w:r>
      <w:r>
        <w:rPr>
          <w:rFonts w:hint="eastAsia" w:ascii="仿宋_GB2312" w:eastAsia="仿宋_GB2312"/>
          <w:b w:val="0"/>
          <w:bCs w:val="0"/>
          <w:i w:val="0"/>
          <w:iCs w:val="0"/>
          <w:caps w:val="0"/>
          <w:smallCaps w:val="0"/>
          <w:color w:val="auto"/>
          <w:spacing w:val="0"/>
          <w:sz w:val="32"/>
          <w:szCs w:val="32"/>
          <w:highlight w:val="none"/>
          <w:shd w:val="clear" w:color="auto" w:fill="FFFFFF"/>
          <w:lang w:eastAsia="zh-CN"/>
        </w:rPr>
        <w:t>，</w:t>
      </w:r>
      <w:r>
        <w:rPr>
          <w:rFonts w:hint="eastAsia" w:ascii="仿宋_GB2312" w:eastAsia="仿宋_GB2312"/>
          <w:b w:val="0"/>
          <w:bCs w:val="0"/>
          <w:i w:val="0"/>
          <w:iCs w:val="0"/>
          <w:caps w:val="0"/>
          <w:smallCaps w:val="0"/>
          <w:color w:val="auto"/>
          <w:spacing w:val="0"/>
          <w:sz w:val="32"/>
          <w:szCs w:val="32"/>
          <w:highlight w:val="none"/>
          <w:shd w:val="clear" w:color="auto" w:fill="FFFFFF"/>
        </w:rPr>
        <w:t>可引领产业升级的共性关键技术、可填补国内空白的科技成果转化项目，可适当提高扶持额度，最高</w:t>
      </w:r>
      <w:r>
        <w:rPr>
          <w:rFonts w:hint="eastAsia" w:ascii="仿宋_GB2312" w:eastAsia="仿宋_GB2312"/>
          <w:b w:val="0"/>
          <w:bCs w:val="0"/>
          <w:i w:val="0"/>
          <w:iCs w:val="0"/>
          <w:caps w:val="0"/>
          <w:smallCaps w:val="0"/>
          <w:color w:val="auto"/>
          <w:spacing w:val="0"/>
          <w:sz w:val="32"/>
          <w:szCs w:val="32"/>
          <w:highlight w:val="none"/>
          <w:shd w:val="clear" w:color="auto" w:fill="FFFFFF"/>
          <w:lang w:val="en-US" w:eastAsia="zh-CN"/>
        </w:rPr>
        <w:t>不超过1000</w:t>
      </w:r>
      <w:r>
        <w:rPr>
          <w:rFonts w:hint="eastAsia" w:ascii="仿宋_GB2312" w:eastAsia="仿宋_GB2312"/>
          <w:b w:val="0"/>
          <w:bCs w:val="0"/>
          <w:i w:val="0"/>
          <w:iCs w:val="0"/>
          <w:caps w:val="0"/>
          <w:smallCaps w:val="0"/>
          <w:color w:val="auto"/>
          <w:spacing w:val="0"/>
          <w:sz w:val="32"/>
          <w:szCs w:val="32"/>
          <w:highlight w:val="none"/>
          <w:shd w:val="clear" w:color="auto" w:fill="FFFFFF"/>
        </w:rPr>
        <w:t>万元；</w:t>
      </w:r>
    </w:p>
    <w:p w14:paraId="17F304D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eastAsia="仿宋_GB2312"/>
          <w:b w:val="0"/>
          <w:bCs w:val="0"/>
          <w:i w:val="0"/>
          <w:iCs w:val="0"/>
          <w:caps w:val="0"/>
          <w:smallCaps w:val="0"/>
          <w:color w:val="auto"/>
          <w:spacing w:val="0"/>
          <w:sz w:val="32"/>
          <w:szCs w:val="32"/>
          <w:highlight w:val="none"/>
          <w:shd w:val="clear" w:color="auto" w:fill="FFFFFF"/>
          <w:lang w:val="en-US" w:eastAsia="zh-CN"/>
        </w:rPr>
      </w:pPr>
      <w:r>
        <w:rPr>
          <w:rFonts w:hint="eastAsia" w:ascii="仿宋_GB2312" w:eastAsia="仿宋_GB2312"/>
          <w:b w:val="0"/>
          <w:bCs w:val="0"/>
          <w:i w:val="0"/>
          <w:iCs w:val="0"/>
          <w:caps w:val="0"/>
          <w:smallCaps w:val="0"/>
          <w:color w:val="auto"/>
          <w:spacing w:val="0"/>
          <w:sz w:val="32"/>
          <w:szCs w:val="32"/>
          <w:highlight w:val="none"/>
          <w:shd w:val="clear" w:color="auto" w:fill="FFFFFF"/>
          <w:lang w:val="en-US" w:eastAsia="zh-CN"/>
        </w:rPr>
        <w:t>（三）</w:t>
      </w:r>
      <w:r>
        <w:rPr>
          <w:rFonts w:hint="eastAsia" w:ascii="仿宋_GB2312" w:eastAsia="仿宋_GB2312" w:cs="Times New Roman"/>
          <w:b w:val="0"/>
          <w:bCs w:val="0"/>
          <w:i w:val="0"/>
          <w:iCs w:val="0"/>
          <w:caps w:val="0"/>
          <w:smallCaps w:val="0"/>
          <w:color w:val="auto"/>
          <w:spacing w:val="0"/>
          <w:sz w:val="32"/>
          <w:szCs w:val="32"/>
          <w:shd w:val="clear" w:color="auto" w:fill="FFFFFF"/>
          <w:lang w:val="en-US" w:eastAsia="zh-CN"/>
        </w:rPr>
        <w:t>项</w:t>
      </w:r>
      <w:r>
        <w:rPr>
          <w:rFonts w:hint="eastAsia" w:ascii="仿宋_GB2312" w:eastAsia="仿宋_GB2312"/>
          <w:b w:val="0"/>
          <w:bCs w:val="0"/>
          <w:i w:val="0"/>
          <w:iCs w:val="0"/>
          <w:caps w:val="0"/>
          <w:smallCaps w:val="0"/>
          <w:color w:val="auto"/>
          <w:spacing w:val="0"/>
          <w:sz w:val="32"/>
          <w:szCs w:val="32"/>
          <w:highlight w:val="none"/>
          <w:shd w:val="clear" w:color="auto" w:fill="FFFFFF"/>
          <w:lang w:val="en-US" w:eastAsia="zh-CN"/>
        </w:rPr>
        <w:t>目团队投入资金应高于所获扶持资金的30%。</w:t>
      </w:r>
    </w:p>
    <w:p w14:paraId="3028113D">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eastAsia" w:ascii="黑体" w:eastAsia="黑体"/>
          <w:b/>
          <w:bCs/>
          <w:i w:val="0"/>
          <w:iCs w:val="0"/>
          <w:caps w:val="0"/>
          <w:smallCaps w:val="0"/>
          <w:color w:val="auto"/>
          <w:spacing w:val="0"/>
          <w:sz w:val="32"/>
          <w:szCs w:val="32"/>
          <w:highlight w:val="none"/>
          <w:shd w:val="clear" w:color="auto" w:fill="FFFFFF"/>
        </w:rPr>
      </w:pPr>
    </w:p>
    <w:p w14:paraId="551F4685">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default" w:ascii="黑体" w:eastAsia="黑体"/>
          <w:b w:val="0"/>
          <w:bCs w:val="0"/>
          <w:i w:val="0"/>
          <w:iCs w:val="0"/>
          <w:caps w:val="0"/>
          <w:smallCaps w:val="0"/>
          <w:color w:val="auto"/>
          <w:spacing w:val="0"/>
          <w:sz w:val="32"/>
          <w:szCs w:val="32"/>
          <w:highlight w:val="none"/>
          <w:shd w:val="clear" w:color="auto" w:fill="FFFFFF"/>
          <w:lang w:val="en-US" w:eastAsia="zh-CN"/>
        </w:rPr>
      </w:pPr>
      <w:r>
        <w:rPr>
          <w:rFonts w:hint="eastAsia" w:ascii="黑体" w:eastAsia="黑体"/>
          <w:b w:val="0"/>
          <w:bCs w:val="0"/>
          <w:i w:val="0"/>
          <w:iCs w:val="0"/>
          <w:caps w:val="0"/>
          <w:smallCaps w:val="0"/>
          <w:color w:val="auto"/>
          <w:spacing w:val="0"/>
          <w:sz w:val="32"/>
          <w:szCs w:val="32"/>
          <w:highlight w:val="none"/>
          <w:shd w:val="clear" w:color="auto" w:fill="FFFFFF"/>
        </w:rPr>
        <w:t>第</w:t>
      </w:r>
      <w:r>
        <w:rPr>
          <w:rFonts w:hint="eastAsia" w:ascii="黑体" w:eastAsia="黑体"/>
          <w:b w:val="0"/>
          <w:bCs w:val="0"/>
          <w:i w:val="0"/>
          <w:iCs w:val="0"/>
          <w:caps w:val="0"/>
          <w:smallCaps w:val="0"/>
          <w:color w:val="auto"/>
          <w:spacing w:val="0"/>
          <w:sz w:val="32"/>
          <w:szCs w:val="32"/>
          <w:highlight w:val="none"/>
          <w:shd w:val="clear" w:color="auto" w:fill="FFFFFF"/>
          <w:lang w:val="en-US" w:eastAsia="zh-CN"/>
        </w:rPr>
        <w:t>四</w:t>
      </w:r>
      <w:r>
        <w:rPr>
          <w:rFonts w:hint="eastAsia" w:ascii="黑体" w:eastAsia="黑体"/>
          <w:b w:val="0"/>
          <w:bCs w:val="0"/>
          <w:i w:val="0"/>
          <w:iCs w:val="0"/>
          <w:caps w:val="0"/>
          <w:smallCaps w:val="0"/>
          <w:color w:val="auto"/>
          <w:spacing w:val="0"/>
          <w:sz w:val="32"/>
          <w:szCs w:val="32"/>
          <w:highlight w:val="none"/>
          <w:shd w:val="clear" w:color="auto" w:fill="FFFFFF"/>
        </w:rPr>
        <w:t xml:space="preserve">章 </w:t>
      </w:r>
      <w:r>
        <w:rPr>
          <w:rFonts w:hint="eastAsia" w:ascii="黑体" w:eastAsia="黑体"/>
          <w:b w:val="0"/>
          <w:bCs w:val="0"/>
          <w:i w:val="0"/>
          <w:iCs w:val="0"/>
          <w:caps w:val="0"/>
          <w:smallCaps w:val="0"/>
          <w:color w:val="auto"/>
          <w:spacing w:val="0"/>
          <w:sz w:val="32"/>
          <w:szCs w:val="32"/>
          <w:highlight w:val="none"/>
          <w:shd w:val="clear" w:color="auto" w:fill="FFFFFF"/>
          <w:lang w:val="en-US" w:eastAsia="zh-CN"/>
        </w:rPr>
        <w:t>支持原则与权益转化</w:t>
      </w:r>
    </w:p>
    <w:p w14:paraId="419404AE">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eastAsia="仿宋_GB2312"/>
          <w:b w:val="0"/>
          <w:bCs w:val="0"/>
          <w:i w:val="0"/>
          <w:iCs w:val="0"/>
          <w:caps w:val="0"/>
          <w:smallCaps w:val="0"/>
          <w:color w:val="auto"/>
          <w:spacing w:val="0"/>
          <w:sz w:val="32"/>
          <w:szCs w:val="32"/>
          <w:shd w:val="clear" w:color="auto" w:fill="FFFFFF"/>
        </w:rPr>
      </w:pPr>
      <w:r>
        <w:rPr>
          <w:rFonts w:hint="eastAsia" w:ascii="仿宋_GB2312" w:eastAsia="仿宋_GB2312"/>
          <w:b/>
          <w:bCs/>
          <w:i w:val="0"/>
          <w:iCs w:val="0"/>
          <w:caps w:val="0"/>
          <w:smallCaps w:val="0"/>
          <w:color w:val="auto"/>
          <w:spacing w:val="0"/>
          <w:sz w:val="32"/>
          <w:szCs w:val="32"/>
          <w:shd w:val="clear" w:color="auto" w:fill="FFFFFF"/>
        </w:rPr>
        <w:t>第</w:t>
      </w:r>
      <w:r>
        <w:rPr>
          <w:rFonts w:hint="eastAsia" w:ascii="仿宋_GB2312" w:eastAsia="仿宋_GB2312"/>
          <w:b/>
          <w:bCs/>
          <w:i w:val="0"/>
          <w:iCs w:val="0"/>
          <w:caps w:val="0"/>
          <w:smallCaps w:val="0"/>
          <w:color w:val="auto"/>
          <w:spacing w:val="0"/>
          <w:sz w:val="32"/>
          <w:szCs w:val="32"/>
          <w:shd w:val="clear" w:color="auto" w:fill="FFFFFF"/>
          <w:lang w:val="en-US" w:eastAsia="zh-CN"/>
        </w:rPr>
        <w:t>九</w:t>
      </w:r>
      <w:r>
        <w:rPr>
          <w:rFonts w:hint="eastAsia" w:ascii="仿宋_GB2312" w:eastAsia="仿宋_GB2312"/>
          <w:b/>
          <w:bCs/>
          <w:i w:val="0"/>
          <w:iCs w:val="0"/>
          <w:caps w:val="0"/>
          <w:smallCaps w:val="0"/>
          <w:color w:val="auto"/>
          <w:spacing w:val="0"/>
          <w:sz w:val="32"/>
          <w:szCs w:val="32"/>
          <w:shd w:val="clear" w:color="auto" w:fill="FFFFFF"/>
        </w:rPr>
        <w:t>条</w:t>
      </w:r>
      <w:r>
        <w:rPr>
          <w:rFonts w:hint="eastAsia" w:ascii="仿宋_GB2312" w:eastAsia="仿宋_GB2312"/>
          <w:b w:val="0"/>
          <w:bCs w:val="0"/>
          <w:i w:val="0"/>
          <w:iCs w:val="0"/>
          <w:caps w:val="0"/>
          <w:smallCaps w:val="0"/>
          <w:color w:val="auto"/>
          <w:spacing w:val="0"/>
          <w:sz w:val="32"/>
          <w:szCs w:val="32"/>
          <w:shd w:val="clear" w:color="auto" w:fill="FFFFFF"/>
        </w:rPr>
        <w:t xml:space="preserve"> 坚持“政府引导、市场运作、规范管理、滚动发展”原则，按照“成熟一个，启动一个”模式组织实施。</w:t>
      </w:r>
    </w:p>
    <w:p w14:paraId="007A068F">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eastAsia="仿宋_GB2312"/>
          <w:b w:val="0"/>
          <w:bCs w:val="0"/>
          <w:i w:val="0"/>
          <w:iCs w:val="0"/>
          <w:caps w:val="0"/>
          <w:smallCaps w:val="0"/>
          <w:color w:val="auto"/>
          <w:spacing w:val="0"/>
          <w:sz w:val="32"/>
          <w:szCs w:val="32"/>
          <w:shd w:val="clear" w:color="auto" w:fill="FFFFFF"/>
          <w:lang w:val="en-US" w:eastAsia="zh-CN"/>
        </w:rPr>
      </w:pPr>
      <w:r>
        <w:rPr>
          <w:rFonts w:hint="eastAsia" w:ascii="仿宋_GB2312" w:eastAsia="仿宋_GB2312"/>
          <w:b/>
          <w:bCs/>
          <w:i w:val="0"/>
          <w:iCs w:val="0"/>
          <w:caps w:val="0"/>
          <w:smallCaps w:val="0"/>
          <w:color w:val="auto"/>
          <w:spacing w:val="0"/>
          <w:sz w:val="32"/>
          <w:szCs w:val="32"/>
          <w:shd w:val="clear" w:color="auto" w:fill="FFFFFF"/>
        </w:rPr>
        <w:t xml:space="preserve">第十条 </w:t>
      </w:r>
      <w:r>
        <w:rPr>
          <w:rFonts w:hint="eastAsia" w:ascii="仿宋_GB2312" w:hAnsi="Times New Roman" w:eastAsia="仿宋_GB2312" w:cs="Times New Roman"/>
          <w:sz w:val="32"/>
          <w:szCs w:val="32"/>
          <w:shd w:val="clear" w:color="auto" w:fill="FFFFFF"/>
          <w:lang w:val="en-US" w:eastAsia="zh-CN"/>
        </w:rPr>
        <w:t>项目实施期内，项目</w:t>
      </w:r>
      <w:r>
        <w:rPr>
          <w:rFonts w:hint="eastAsia" w:ascii="仿宋_GB2312" w:eastAsia="仿宋_GB2312" w:cs="Times New Roman"/>
          <w:sz w:val="32"/>
          <w:szCs w:val="32"/>
          <w:shd w:val="clear" w:color="auto" w:fill="FFFFFF"/>
          <w:lang w:val="en-US" w:eastAsia="zh-CN"/>
        </w:rPr>
        <w:t>扶持</w:t>
      </w:r>
      <w:r>
        <w:rPr>
          <w:rFonts w:hint="eastAsia" w:ascii="仿宋_GB2312" w:hAnsi="Times New Roman" w:eastAsia="仿宋_GB2312" w:cs="Times New Roman"/>
          <w:sz w:val="32"/>
          <w:szCs w:val="32"/>
          <w:shd w:val="clear" w:color="auto" w:fill="FFFFFF"/>
          <w:lang w:val="en-US" w:eastAsia="zh-CN"/>
        </w:rPr>
        <w:t>资金拨付至项目承担企业后，</w:t>
      </w:r>
      <w:r>
        <w:rPr>
          <w:rFonts w:hint="eastAsia" w:ascii="仿宋_GB2312" w:eastAsia="仿宋_GB2312"/>
          <w:sz w:val="32"/>
          <w:szCs w:val="32"/>
          <w:shd w:val="clear" w:color="auto" w:fill="FFFFFF"/>
        </w:rPr>
        <w:t>进行</w:t>
      </w:r>
      <w:r>
        <w:rPr>
          <w:rFonts w:hint="eastAsia" w:ascii="仿宋_GB2312" w:eastAsia="仿宋_GB2312"/>
          <w:sz w:val="32"/>
          <w:szCs w:val="32"/>
          <w:shd w:val="clear" w:color="auto" w:fill="FFFFFF"/>
          <w:lang w:val="en-US" w:eastAsia="zh-CN"/>
        </w:rPr>
        <w:t>首次</w:t>
      </w:r>
      <w:r>
        <w:rPr>
          <w:rFonts w:hint="eastAsia" w:ascii="仿宋_GB2312" w:eastAsia="仿宋_GB2312"/>
          <w:sz w:val="32"/>
          <w:szCs w:val="32"/>
          <w:shd w:val="clear" w:color="auto" w:fill="FFFFFF"/>
        </w:rPr>
        <w:t>社会融资，有市场化投资资金进入时</w:t>
      </w:r>
      <w:r>
        <w:rPr>
          <w:rFonts w:hint="eastAsia" w:ascii="仿宋_GB2312" w:eastAsia="仿宋_GB2312"/>
          <w:sz w:val="32"/>
          <w:szCs w:val="32"/>
          <w:shd w:val="clear" w:color="auto" w:fill="FFFFFF"/>
          <w:lang w:val="en-US" w:eastAsia="zh-CN"/>
        </w:rPr>
        <w:t>或</w:t>
      </w:r>
      <w:r>
        <w:rPr>
          <w:rFonts w:hint="eastAsia" w:ascii="仿宋_GB2312" w:hAnsi="Times New Roman" w:eastAsia="仿宋_GB2312" w:cs="Times New Roman"/>
          <w:sz w:val="32"/>
          <w:szCs w:val="32"/>
          <w:shd w:val="clear" w:color="auto" w:fill="FFFFFF"/>
        </w:rPr>
        <w:t>达到约定的验收通过条件</w:t>
      </w:r>
      <w:r>
        <w:rPr>
          <w:rFonts w:hint="eastAsia" w:ascii="仿宋_GB2312" w:hAnsi="Times New Roman" w:eastAsia="仿宋_GB2312" w:cs="Times New Roman"/>
          <w:sz w:val="32"/>
          <w:szCs w:val="32"/>
          <w:shd w:val="clear" w:color="auto" w:fill="FFFFFF"/>
          <w:lang w:val="en-US" w:eastAsia="zh-CN"/>
        </w:rPr>
        <w:t>或</w:t>
      </w:r>
      <w:r>
        <w:rPr>
          <w:rFonts w:hint="eastAsia" w:ascii="仿宋_GB2312" w:hAnsi="Times New Roman" w:eastAsia="仿宋_GB2312" w:cs="Times New Roman"/>
          <w:sz w:val="32"/>
          <w:szCs w:val="32"/>
          <w:shd w:val="clear" w:color="auto" w:fill="FFFFFF"/>
        </w:rPr>
        <w:t>其他经认定的情况</w:t>
      </w:r>
      <w:r>
        <w:rPr>
          <w:rFonts w:hint="eastAsia" w:ascii="仿宋_GB2312" w:eastAsia="仿宋_GB2312" w:cs="Times New Roman"/>
          <w:sz w:val="32"/>
          <w:szCs w:val="32"/>
          <w:shd w:val="clear" w:color="auto" w:fill="FFFFFF"/>
          <w:lang w:eastAsia="zh-CN"/>
        </w:rPr>
        <w:t>，</w:t>
      </w:r>
      <w:r>
        <w:rPr>
          <w:rFonts w:hint="eastAsia" w:ascii="仿宋_GB2312" w:hAnsi="Times New Roman" w:eastAsia="仿宋_GB2312" w:cs="Times New Roman"/>
          <w:sz w:val="32"/>
          <w:szCs w:val="32"/>
          <w:shd w:val="clear" w:color="auto" w:fill="FFFFFF"/>
          <w:lang w:val="en-US" w:eastAsia="zh-CN"/>
        </w:rPr>
        <w:t>即认定为达到转股条件</w:t>
      </w:r>
      <w:r>
        <w:rPr>
          <w:rFonts w:hint="eastAsia" w:ascii="仿宋_GB2312" w:eastAsia="仿宋_GB2312" w:cs="Times New Roman"/>
          <w:sz w:val="32"/>
          <w:szCs w:val="32"/>
          <w:shd w:val="clear" w:color="auto" w:fill="FFFFFF"/>
          <w:lang w:val="en-US" w:eastAsia="zh-CN"/>
        </w:rPr>
        <w:t>。达到转股条件后，</w:t>
      </w:r>
      <w:r>
        <w:rPr>
          <w:rFonts w:hint="eastAsia" w:ascii="仿宋_GB2312" w:hAnsi="Times New Roman" w:eastAsia="仿宋_GB2312" w:cs="Times New Roman"/>
          <w:sz w:val="32"/>
          <w:szCs w:val="32"/>
          <w:shd w:val="clear" w:color="auto" w:fill="FFFFFF"/>
          <w:lang w:val="en-US" w:eastAsia="zh-CN"/>
        </w:rPr>
        <w:t>项目支持资金</w:t>
      </w:r>
      <w:r>
        <w:rPr>
          <w:rFonts w:hint="eastAsia" w:ascii="仿宋_GB2312" w:eastAsia="仿宋_GB2312" w:cs="Times New Roman"/>
          <w:sz w:val="32"/>
          <w:szCs w:val="32"/>
          <w:shd w:val="clear" w:color="auto" w:fill="FFFFFF"/>
          <w:lang w:val="en-US" w:eastAsia="zh-CN"/>
        </w:rPr>
        <w:t>应转尽转。</w:t>
      </w:r>
    </w:p>
    <w:p w14:paraId="17EB10F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eastAsia="仿宋_GB2312"/>
          <w:sz w:val="32"/>
          <w:szCs w:val="32"/>
          <w:highlight w:val="none"/>
          <w:shd w:val="clear" w:color="auto" w:fill="FFFFFF"/>
        </w:rPr>
      </w:pPr>
      <w:r>
        <w:rPr>
          <w:rFonts w:hint="eastAsia" w:ascii="仿宋_GB2312" w:eastAsia="仿宋_GB2312"/>
          <w:sz w:val="32"/>
          <w:szCs w:val="32"/>
          <w:highlight w:val="none"/>
          <w:shd w:val="clear" w:color="auto" w:fill="FFFFFF"/>
        </w:rPr>
        <w:t>项目实施期内，若</w:t>
      </w:r>
      <w:r>
        <w:rPr>
          <w:rFonts w:hint="eastAsia" w:ascii="仿宋_GB2312" w:eastAsia="仿宋_GB2312"/>
          <w:b w:val="0"/>
          <w:bCs w:val="0"/>
          <w:i w:val="0"/>
          <w:iCs w:val="0"/>
          <w:caps w:val="0"/>
          <w:smallCaps w:val="0"/>
          <w:color w:val="auto"/>
          <w:spacing w:val="0"/>
          <w:sz w:val="32"/>
          <w:szCs w:val="32"/>
          <w:shd w:val="clear" w:color="auto" w:fill="FFFFFF"/>
        </w:rPr>
        <w:t>市场化投资资金进入，项目公司可申请按实际</w:t>
      </w:r>
      <w:r>
        <w:rPr>
          <w:rFonts w:hint="eastAsia" w:ascii="仿宋_GB2312" w:eastAsia="仿宋_GB2312"/>
          <w:b w:val="0"/>
          <w:bCs w:val="0"/>
          <w:i w:val="0"/>
          <w:iCs w:val="0"/>
          <w:caps w:val="0"/>
          <w:smallCaps w:val="0"/>
          <w:color w:val="auto"/>
          <w:spacing w:val="0"/>
          <w:sz w:val="32"/>
          <w:szCs w:val="32"/>
          <w:shd w:val="clear" w:color="auto" w:fill="FFFFFF"/>
          <w:lang w:val="en-US" w:eastAsia="zh-CN"/>
        </w:rPr>
        <w:t>拨付</w:t>
      </w:r>
      <w:r>
        <w:rPr>
          <w:rFonts w:hint="eastAsia" w:ascii="仿宋_GB2312" w:eastAsia="仿宋_GB2312"/>
          <w:b w:val="0"/>
          <w:bCs w:val="0"/>
          <w:i w:val="0"/>
          <w:iCs w:val="0"/>
          <w:caps w:val="0"/>
          <w:smallCaps w:val="0"/>
          <w:color w:val="auto"/>
          <w:spacing w:val="0"/>
          <w:sz w:val="32"/>
          <w:szCs w:val="32"/>
          <w:shd w:val="clear" w:color="auto" w:fill="FFFFFF"/>
        </w:rPr>
        <w:t>资金转股</w:t>
      </w:r>
      <w:r>
        <w:rPr>
          <w:rFonts w:hint="eastAsia" w:ascii="仿宋_GB2312" w:eastAsia="仿宋_GB2312"/>
          <w:b w:val="0"/>
          <w:bCs w:val="0"/>
          <w:i w:val="0"/>
          <w:iCs w:val="0"/>
          <w:caps w:val="0"/>
          <w:smallCaps w:val="0"/>
          <w:color w:val="auto"/>
          <w:spacing w:val="0"/>
          <w:sz w:val="32"/>
          <w:szCs w:val="32"/>
          <w:shd w:val="clear" w:color="auto" w:fill="FFFFFF"/>
          <w:lang w:eastAsia="zh-CN"/>
        </w:rPr>
        <w:t>，</w:t>
      </w:r>
      <w:r>
        <w:rPr>
          <w:rFonts w:hint="eastAsia" w:ascii="仿宋_GB2312" w:eastAsia="仿宋_GB2312"/>
          <w:b w:val="0"/>
          <w:bCs w:val="0"/>
          <w:i w:val="0"/>
          <w:iCs w:val="0"/>
          <w:caps w:val="0"/>
          <w:smallCaps w:val="0"/>
          <w:color w:val="auto"/>
          <w:spacing w:val="0"/>
          <w:sz w:val="32"/>
          <w:szCs w:val="32"/>
          <w:shd w:val="clear" w:color="auto" w:fill="FFFFFF"/>
          <w:lang w:val="en-US" w:eastAsia="zh-CN"/>
        </w:rPr>
        <w:t>剩余未拨付资金将不再予以拨付</w:t>
      </w:r>
      <w:r>
        <w:rPr>
          <w:rFonts w:hint="eastAsia" w:ascii="仿宋_GB2312" w:eastAsia="仿宋_GB2312"/>
          <w:b w:val="0"/>
          <w:bCs w:val="0"/>
          <w:i w:val="0"/>
          <w:iCs w:val="0"/>
          <w:caps w:val="0"/>
          <w:smallCaps w:val="0"/>
          <w:color w:val="auto"/>
          <w:spacing w:val="0"/>
          <w:sz w:val="32"/>
          <w:szCs w:val="32"/>
          <w:shd w:val="clear" w:color="auto" w:fill="FFFFFF"/>
        </w:rPr>
        <w:t>；项目实施期结束时</w:t>
      </w:r>
      <w:r>
        <w:rPr>
          <w:rFonts w:hint="eastAsia" w:ascii="仿宋_GB2312" w:eastAsia="仿宋_GB2312"/>
          <w:b w:val="0"/>
          <w:bCs w:val="0"/>
          <w:i w:val="0"/>
          <w:iCs w:val="0"/>
          <w:caps w:val="0"/>
          <w:smallCaps w:val="0"/>
          <w:color w:val="auto"/>
          <w:spacing w:val="0"/>
          <w:sz w:val="32"/>
          <w:szCs w:val="32"/>
          <w:shd w:val="clear" w:color="auto" w:fill="FFFFFF"/>
          <w:lang w:eastAsia="zh-CN"/>
        </w:rPr>
        <w:t>，</w:t>
      </w:r>
      <w:r>
        <w:rPr>
          <w:rFonts w:hint="eastAsia" w:ascii="仿宋_GB2312" w:eastAsia="仿宋_GB2312"/>
          <w:b w:val="0"/>
          <w:bCs w:val="0"/>
          <w:i w:val="0"/>
          <w:iCs w:val="0"/>
          <w:caps w:val="0"/>
          <w:smallCaps w:val="0"/>
          <w:color w:val="auto"/>
          <w:spacing w:val="0"/>
          <w:sz w:val="32"/>
          <w:szCs w:val="32"/>
          <w:shd w:val="clear" w:color="auto" w:fill="FFFFFF"/>
          <w:lang w:val="en-US" w:eastAsia="zh-CN"/>
        </w:rPr>
        <w:t>确因技术瓶颈短时间无法突破、产品市场接受度不高等原因导致项目失败，扶持</w:t>
      </w:r>
      <w:r>
        <w:rPr>
          <w:rFonts w:hint="eastAsia" w:ascii="仿宋_GB2312" w:eastAsia="仿宋_GB2312"/>
          <w:b w:val="0"/>
          <w:bCs w:val="0"/>
          <w:i w:val="0"/>
          <w:iCs w:val="0"/>
          <w:caps w:val="0"/>
          <w:smallCaps w:val="0"/>
          <w:color w:val="auto"/>
          <w:spacing w:val="0"/>
          <w:sz w:val="32"/>
          <w:szCs w:val="32"/>
          <w:shd w:val="clear" w:color="auto" w:fill="FFFFFF"/>
        </w:rPr>
        <w:t>资</w:t>
      </w:r>
      <w:r>
        <w:rPr>
          <w:rFonts w:hint="eastAsia" w:ascii="仿宋_GB2312" w:eastAsia="仿宋_GB2312"/>
          <w:sz w:val="32"/>
          <w:szCs w:val="32"/>
          <w:highlight w:val="none"/>
          <w:shd w:val="clear" w:color="auto" w:fill="FFFFFF"/>
        </w:rPr>
        <w:t>金未完成权益转化的，</w:t>
      </w:r>
      <w:r>
        <w:rPr>
          <w:rFonts w:hint="eastAsia" w:ascii="仿宋_GB2312" w:eastAsia="仿宋_GB2312"/>
          <w:sz w:val="32"/>
          <w:szCs w:val="32"/>
          <w:highlight w:val="none"/>
          <w:shd w:val="clear" w:color="auto" w:fill="FFFFFF"/>
          <w:lang w:val="en-US" w:eastAsia="zh-CN"/>
        </w:rPr>
        <w:t>按课题经费支持的形式，</w:t>
      </w:r>
      <w:r>
        <w:rPr>
          <w:rFonts w:hint="eastAsia" w:ascii="仿宋_GB2312" w:eastAsia="仿宋_GB2312"/>
          <w:sz w:val="32"/>
          <w:szCs w:val="32"/>
          <w:highlight w:val="none"/>
          <w:shd w:val="clear" w:color="auto" w:fill="FFFFFF"/>
        </w:rPr>
        <w:t>进入结题验收程序</w:t>
      </w:r>
      <w:r>
        <w:rPr>
          <w:rFonts w:hint="eastAsia" w:ascii="仿宋_GB2312" w:eastAsia="仿宋_GB2312"/>
          <w:b w:val="0"/>
          <w:bCs w:val="0"/>
          <w:i w:val="0"/>
          <w:iCs w:val="0"/>
          <w:caps w:val="0"/>
          <w:smallCaps w:val="0"/>
          <w:color w:val="auto"/>
          <w:spacing w:val="0"/>
          <w:sz w:val="32"/>
          <w:szCs w:val="32"/>
          <w:shd w:val="clear" w:color="auto" w:fill="FFFFFF"/>
        </w:rPr>
        <w:t>，由</w:t>
      </w:r>
      <w:r>
        <w:rPr>
          <w:rFonts w:hint="eastAsia" w:ascii="仿宋_GB2312" w:eastAsia="仿宋_GB2312"/>
          <w:b w:val="0"/>
          <w:bCs w:val="0"/>
          <w:i w:val="0"/>
          <w:iCs w:val="0"/>
          <w:caps w:val="0"/>
          <w:smallCaps w:val="0"/>
          <w:color w:val="auto"/>
          <w:spacing w:val="0"/>
          <w:sz w:val="32"/>
          <w:szCs w:val="32"/>
          <w:shd w:val="clear" w:color="auto" w:fill="FFFFFF"/>
          <w:lang w:val="en-US" w:eastAsia="zh-CN"/>
        </w:rPr>
        <w:t>专家组组织结题评审</w:t>
      </w:r>
      <w:r>
        <w:rPr>
          <w:rFonts w:hint="eastAsia" w:ascii="仿宋_GB2312" w:eastAsia="仿宋_GB2312"/>
          <w:sz w:val="32"/>
          <w:szCs w:val="32"/>
          <w:highlight w:val="none"/>
          <w:shd w:val="clear" w:color="auto" w:fill="FFFFFF"/>
        </w:rPr>
        <w:t>。</w:t>
      </w:r>
    </w:p>
    <w:p w14:paraId="10E4AFE6">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eastAsia" w:ascii="黑体" w:eastAsia="黑体"/>
          <w:b/>
          <w:bCs/>
          <w:i w:val="0"/>
          <w:iCs w:val="0"/>
          <w:caps w:val="0"/>
          <w:smallCaps w:val="0"/>
          <w:color w:val="auto"/>
          <w:spacing w:val="0"/>
          <w:sz w:val="32"/>
          <w:szCs w:val="32"/>
          <w:shd w:val="clear" w:color="auto" w:fill="FFFFFF"/>
        </w:rPr>
      </w:pPr>
    </w:p>
    <w:p w14:paraId="4E089135">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eastAsia" w:ascii="黑体" w:eastAsia="黑体"/>
          <w:b w:val="0"/>
          <w:bCs w:val="0"/>
          <w:i w:val="0"/>
          <w:iCs w:val="0"/>
          <w:caps w:val="0"/>
          <w:smallCaps w:val="0"/>
          <w:color w:val="auto"/>
          <w:spacing w:val="0"/>
          <w:sz w:val="32"/>
          <w:szCs w:val="32"/>
          <w:shd w:val="clear" w:color="auto" w:fill="FFFFFF"/>
        </w:rPr>
      </w:pPr>
      <w:r>
        <w:rPr>
          <w:rFonts w:hint="eastAsia" w:ascii="黑体" w:eastAsia="黑体"/>
          <w:b w:val="0"/>
          <w:bCs w:val="0"/>
          <w:i w:val="0"/>
          <w:iCs w:val="0"/>
          <w:caps w:val="0"/>
          <w:smallCaps w:val="0"/>
          <w:color w:val="auto"/>
          <w:spacing w:val="0"/>
          <w:sz w:val="32"/>
          <w:szCs w:val="32"/>
          <w:shd w:val="clear" w:color="auto" w:fill="FFFFFF"/>
        </w:rPr>
        <w:t>第</w:t>
      </w:r>
      <w:r>
        <w:rPr>
          <w:rFonts w:hint="eastAsia" w:ascii="黑体" w:eastAsia="黑体"/>
          <w:b w:val="0"/>
          <w:bCs w:val="0"/>
          <w:i w:val="0"/>
          <w:iCs w:val="0"/>
          <w:caps w:val="0"/>
          <w:smallCaps w:val="0"/>
          <w:color w:val="auto"/>
          <w:spacing w:val="0"/>
          <w:sz w:val="32"/>
          <w:szCs w:val="32"/>
          <w:shd w:val="clear" w:color="auto" w:fill="FFFFFF"/>
          <w:lang w:val="en-US" w:eastAsia="zh-CN"/>
        </w:rPr>
        <w:t>五</w:t>
      </w:r>
      <w:r>
        <w:rPr>
          <w:rFonts w:hint="eastAsia" w:ascii="黑体" w:eastAsia="黑体"/>
          <w:b w:val="0"/>
          <w:bCs w:val="0"/>
          <w:i w:val="0"/>
          <w:iCs w:val="0"/>
          <w:caps w:val="0"/>
          <w:smallCaps w:val="0"/>
          <w:color w:val="auto"/>
          <w:spacing w:val="0"/>
          <w:sz w:val="32"/>
          <w:szCs w:val="32"/>
          <w:shd w:val="clear" w:color="auto" w:fill="FFFFFF"/>
        </w:rPr>
        <w:t>章 监督管理和评价</w:t>
      </w:r>
    </w:p>
    <w:p w14:paraId="6AE94961">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eastAsia="仿宋_GB2312"/>
          <w:b w:val="0"/>
          <w:bCs w:val="0"/>
          <w:i w:val="0"/>
          <w:iCs w:val="0"/>
          <w:caps w:val="0"/>
          <w:smallCaps w:val="0"/>
          <w:color w:val="auto"/>
          <w:spacing w:val="0"/>
          <w:sz w:val="32"/>
          <w:szCs w:val="32"/>
          <w:shd w:val="clear" w:color="auto" w:fill="FFFFFF"/>
          <w:lang w:eastAsia="zh-CN"/>
        </w:rPr>
      </w:pPr>
      <w:r>
        <w:rPr>
          <w:rFonts w:hint="eastAsia" w:ascii="仿宋_GB2312" w:eastAsia="仿宋_GB2312"/>
          <w:b/>
          <w:bCs/>
          <w:i w:val="0"/>
          <w:iCs w:val="0"/>
          <w:caps w:val="0"/>
          <w:smallCaps w:val="0"/>
          <w:color w:val="auto"/>
          <w:spacing w:val="0"/>
          <w:sz w:val="32"/>
          <w:szCs w:val="32"/>
          <w:shd w:val="clear" w:color="auto" w:fill="FFFFFF"/>
        </w:rPr>
        <w:t>第十</w:t>
      </w:r>
      <w:r>
        <w:rPr>
          <w:rFonts w:hint="eastAsia" w:ascii="仿宋_GB2312" w:eastAsia="仿宋_GB2312"/>
          <w:b/>
          <w:bCs/>
          <w:i w:val="0"/>
          <w:iCs w:val="0"/>
          <w:caps w:val="0"/>
          <w:smallCaps w:val="0"/>
          <w:color w:val="auto"/>
          <w:spacing w:val="0"/>
          <w:sz w:val="32"/>
          <w:szCs w:val="32"/>
          <w:shd w:val="clear" w:color="auto" w:fill="FFFFFF"/>
          <w:lang w:val="en-US" w:eastAsia="zh-CN"/>
        </w:rPr>
        <w:t>二</w:t>
      </w:r>
      <w:r>
        <w:rPr>
          <w:rFonts w:hint="eastAsia" w:ascii="仿宋_GB2312" w:eastAsia="仿宋_GB2312"/>
          <w:b/>
          <w:bCs/>
          <w:i w:val="0"/>
          <w:iCs w:val="0"/>
          <w:caps w:val="0"/>
          <w:smallCaps w:val="0"/>
          <w:color w:val="auto"/>
          <w:spacing w:val="0"/>
          <w:sz w:val="32"/>
          <w:szCs w:val="32"/>
          <w:shd w:val="clear" w:color="auto" w:fill="FFFFFF"/>
        </w:rPr>
        <w:t xml:space="preserve">条 </w:t>
      </w:r>
      <w:r>
        <w:rPr>
          <w:rFonts w:hint="eastAsia" w:ascii="仿宋_GB2312" w:eastAsia="仿宋_GB2312"/>
          <w:i w:val="0"/>
          <w:iCs w:val="0"/>
          <w:caps w:val="0"/>
          <w:smallCaps w:val="0"/>
          <w:color w:val="auto"/>
          <w:spacing w:val="0"/>
          <w:sz w:val="32"/>
          <w:szCs w:val="32"/>
          <w:shd w:val="clear" w:color="auto" w:fill="FFFFFF"/>
        </w:rPr>
        <w:t>建立考核评价机制</w:t>
      </w:r>
      <w:r>
        <w:rPr>
          <w:rFonts w:hint="eastAsia" w:ascii="仿宋_GB2312" w:eastAsia="仿宋_GB2312"/>
          <w:i w:val="0"/>
          <w:iCs w:val="0"/>
          <w:caps w:val="0"/>
          <w:smallCaps w:val="0"/>
          <w:color w:val="auto"/>
          <w:spacing w:val="0"/>
          <w:sz w:val="32"/>
          <w:szCs w:val="32"/>
          <w:shd w:val="clear" w:color="auto" w:fill="FFFFFF"/>
          <w:lang w:eastAsia="zh-CN"/>
        </w:rPr>
        <w:t>。</w:t>
      </w:r>
      <w:r>
        <w:rPr>
          <w:rFonts w:hint="eastAsia" w:ascii="仿宋_GB2312" w:eastAsia="仿宋_GB2312"/>
          <w:b w:val="0"/>
          <w:bCs w:val="0"/>
          <w:i w:val="0"/>
          <w:iCs w:val="0"/>
          <w:caps w:val="0"/>
          <w:smallCaps w:val="0"/>
          <w:color w:val="auto"/>
          <w:spacing w:val="0"/>
          <w:sz w:val="32"/>
          <w:szCs w:val="32"/>
          <w:shd w:val="clear" w:color="auto" w:fill="FFFFFF"/>
          <w:lang w:val="en-US" w:eastAsia="zh-CN"/>
        </w:rPr>
        <w:t>按照专家组设置的里程碑目标对项目实施情况进行阶段性的考核评价，考核评价结果作为后续支持资金拨付的重要依据</w:t>
      </w:r>
      <w:r>
        <w:rPr>
          <w:rFonts w:hint="eastAsia" w:ascii="仿宋_GB2312" w:eastAsia="仿宋_GB2312"/>
          <w:b w:val="0"/>
          <w:bCs w:val="0"/>
          <w:i w:val="0"/>
          <w:iCs w:val="0"/>
          <w:caps w:val="0"/>
          <w:smallCaps w:val="0"/>
          <w:color w:val="auto"/>
          <w:spacing w:val="0"/>
          <w:sz w:val="32"/>
          <w:szCs w:val="32"/>
          <w:shd w:val="clear" w:color="auto" w:fill="FFFFFF"/>
          <w:lang w:eastAsia="zh-CN"/>
        </w:rPr>
        <w:t>。</w:t>
      </w:r>
    </w:p>
    <w:p w14:paraId="0995B7B8">
      <w:pPr>
        <w:keepNext w:val="0"/>
        <w:keepLines w:val="0"/>
        <w:pageBreakBefore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eastAsia="仿宋_GB2312" w:cs="Times New Roman"/>
          <w:b w:val="0"/>
          <w:bCs w:val="0"/>
          <w:i w:val="0"/>
          <w:iCs w:val="0"/>
          <w:caps w:val="0"/>
          <w:smallCaps w:val="0"/>
          <w:color w:val="auto"/>
          <w:spacing w:val="0"/>
          <w:sz w:val="32"/>
          <w:szCs w:val="32"/>
          <w:shd w:val="clear" w:color="auto" w:fill="FFFFFF"/>
          <w:lang w:val="en-US" w:eastAsia="zh-CN"/>
        </w:rPr>
      </w:pPr>
      <w:r>
        <w:rPr>
          <w:rFonts w:hint="eastAsia" w:ascii="仿宋_GB2312" w:eastAsia="仿宋_GB2312"/>
          <w:b/>
          <w:bCs/>
          <w:i w:val="0"/>
          <w:iCs w:val="0"/>
          <w:caps w:val="0"/>
          <w:smallCaps w:val="0"/>
          <w:color w:val="auto"/>
          <w:spacing w:val="0"/>
          <w:sz w:val="32"/>
          <w:szCs w:val="32"/>
          <w:shd w:val="clear" w:color="auto" w:fill="FFFFFF"/>
        </w:rPr>
        <w:t>第十</w:t>
      </w:r>
      <w:r>
        <w:rPr>
          <w:rFonts w:hint="eastAsia" w:ascii="仿宋_GB2312" w:eastAsia="仿宋_GB2312"/>
          <w:b/>
          <w:bCs/>
          <w:i w:val="0"/>
          <w:iCs w:val="0"/>
          <w:caps w:val="0"/>
          <w:smallCaps w:val="0"/>
          <w:color w:val="auto"/>
          <w:spacing w:val="0"/>
          <w:sz w:val="32"/>
          <w:szCs w:val="32"/>
          <w:shd w:val="clear" w:color="auto" w:fill="FFFFFF"/>
          <w:lang w:val="en-US" w:eastAsia="zh-CN"/>
        </w:rPr>
        <w:t>三</w:t>
      </w:r>
      <w:r>
        <w:rPr>
          <w:rFonts w:hint="eastAsia" w:ascii="仿宋_GB2312" w:eastAsia="仿宋_GB2312"/>
          <w:b/>
          <w:bCs/>
          <w:i w:val="0"/>
          <w:iCs w:val="0"/>
          <w:caps w:val="0"/>
          <w:smallCaps w:val="0"/>
          <w:color w:val="auto"/>
          <w:spacing w:val="0"/>
          <w:sz w:val="32"/>
          <w:szCs w:val="32"/>
          <w:shd w:val="clear" w:color="auto" w:fill="FFFFFF"/>
        </w:rPr>
        <w:t>条</w:t>
      </w:r>
      <w:r>
        <w:rPr>
          <w:rFonts w:hint="eastAsia" w:ascii="仿宋_GB2312" w:eastAsia="仿宋_GB2312"/>
          <w:b w:val="0"/>
          <w:bCs w:val="0"/>
          <w:i w:val="0"/>
          <w:iCs w:val="0"/>
          <w:caps w:val="0"/>
          <w:smallCaps w:val="0"/>
          <w:color w:val="auto"/>
          <w:spacing w:val="0"/>
          <w:sz w:val="32"/>
          <w:szCs w:val="32"/>
          <w:shd w:val="clear" w:color="auto" w:fill="FFFFFF"/>
        </w:rPr>
        <w:t xml:space="preserve"> 建立容错免责机制。</w:t>
      </w:r>
      <w:r>
        <w:rPr>
          <w:rFonts w:hint="eastAsia" w:ascii="仿宋_GB2312" w:eastAsia="仿宋_GB2312"/>
          <w:b w:val="0"/>
          <w:bCs w:val="0"/>
          <w:i w:val="0"/>
          <w:iCs w:val="0"/>
          <w:caps w:val="0"/>
          <w:smallCaps w:val="0"/>
          <w:color w:val="auto"/>
          <w:spacing w:val="0"/>
          <w:sz w:val="32"/>
          <w:szCs w:val="32"/>
          <w:shd w:val="clear" w:color="auto" w:fill="FFFFFF"/>
          <w:lang w:val="en-US" w:eastAsia="zh-CN"/>
        </w:rPr>
        <w:t>对</w:t>
      </w:r>
      <w:r>
        <w:rPr>
          <w:rFonts w:hint="eastAsia" w:ascii="仿宋_GB2312" w:eastAsia="仿宋_GB2312"/>
          <w:sz w:val="32"/>
          <w:szCs w:val="32"/>
        </w:rPr>
        <w:t>履行</w:t>
      </w:r>
      <w:r>
        <w:rPr>
          <w:rFonts w:hint="eastAsia" w:ascii="仿宋_GB2312" w:eastAsia="仿宋_GB2312"/>
          <w:sz w:val="32"/>
          <w:szCs w:val="32"/>
          <w:lang w:val="en-US" w:eastAsia="zh-CN"/>
        </w:rPr>
        <w:t>完整</w:t>
      </w:r>
      <w:r>
        <w:rPr>
          <w:rFonts w:hint="eastAsia" w:ascii="仿宋_GB2312" w:eastAsia="仿宋_GB2312"/>
          <w:sz w:val="32"/>
          <w:szCs w:val="32"/>
        </w:rPr>
        <w:t>决策程序</w:t>
      </w:r>
      <w:r>
        <w:rPr>
          <w:rFonts w:hint="eastAsia" w:ascii="仿宋_GB2312" w:eastAsia="仿宋_GB2312"/>
          <w:sz w:val="32"/>
          <w:szCs w:val="32"/>
          <w:lang w:eastAsia="zh-CN"/>
        </w:rPr>
        <w:t>、</w:t>
      </w:r>
      <w:r>
        <w:rPr>
          <w:rFonts w:hint="eastAsia" w:ascii="仿宋_GB2312" w:eastAsia="仿宋_GB2312"/>
          <w:sz w:val="32"/>
          <w:szCs w:val="32"/>
        </w:rPr>
        <w:t>未取得预期效果的项目，符合法律法规以及有关政策规定、程序合法、</w:t>
      </w:r>
      <w:r>
        <w:rPr>
          <w:rFonts w:hint="eastAsia" w:ascii="仿宋_GB2312" w:eastAsia="仿宋_GB2312"/>
          <w:sz w:val="32"/>
          <w:szCs w:val="32"/>
          <w:lang w:val="en-US" w:eastAsia="zh-CN"/>
        </w:rPr>
        <w:t>相关单位及人员</w:t>
      </w:r>
      <w:r>
        <w:rPr>
          <w:rFonts w:hint="eastAsia" w:ascii="仿宋_GB2312" w:eastAsia="仿宋_GB2312"/>
          <w:sz w:val="32"/>
          <w:szCs w:val="32"/>
        </w:rPr>
        <w:t>勤勉尽责、未谋求私利的，不追究决策机构、业务主管部门及相关人员的责任</w:t>
      </w:r>
      <w:r>
        <w:rPr>
          <w:rFonts w:hint="eastAsia" w:ascii="仿宋_GB2312" w:eastAsia="仿宋_GB2312"/>
          <w:b w:val="0"/>
          <w:bCs w:val="0"/>
          <w:i w:val="0"/>
          <w:iCs w:val="0"/>
          <w:caps w:val="0"/>
          <w:smallCaps w:val="0"/>
          <w:color w:val="auto"/>
          <w:spacing w:val="0"/>
          <w:sz w:val="32"/>
          <w:szCs w:val="32"/>
          <w:shd w:val="clear" w:color="auto" w:fill="FFFFFF"/>
        </w:rPr>
        <w:t>。</w:t>
      </w:r>
    </w:p>
    <w:p w14:paraId="6B08E0A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eastAsia="仿宋_GB2312"/>
          <w:b w:val="0"/>
          <w:bCs w:val="0"/>
          <w:i w:val="0"/>
          <w:iCs w:val="0"/>
          <w:caps w:val="0"/>
          <w:smallCaps w:val="0"/>
          <w:color w:val="auto"/>
          <w:spacing w:val="0"/>
          <w:sz w:val="32"/>
          <w:szCs w:val="32"/>
          <w:shd w:val="clear" w:color="auto" w:fill="FFFFFF"/>
        </w:rPr>
      </w:pPr>
    </w:p>
    <w:p w14:paraId="3107B6C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b/>
          <w:bCs/>
          <w:i w:val="0"/>
          <w:iCs w:val="0"/>
          <w:caps w:val="0"/>
          <w:smallCaps w:val="0"/>
          <w:color w:val="auto"/>
          <w:spacing w:val="0"/>
          <w:sz w:val="32"/>
          <w:szCs w:val="32"/>
          <w:shd w:val="clear" w:color="auto" w:fill="FFFFFF"/>
        </w:rPr>
      </w:pPr>
      <w:r>
        <w:rPr>
          <w:rFonts w:hint="eastAsia" w:ascii="仿宋_GB2312" w:eastAsia="仿宋_GB2312"/>
          <w:b/>
          <w:bCs/>
          <w:i w:val="0"/>
          <w:iCs w:val="0"/>
          <w:caps w:val="0"/>
          <w:smallCaps w:val="0"/>
          <w:color w:val="auto"/>
          <w:spacing w:val="0"/>
          <w:sz w:val="32"/>
          <w:szCs w:val="32"/>
          <w:shd w:val="clear" w:color="auto" w:fill="FFFFFF"/>
        </w:rPr>
        <w:t>第</w:t>
      </w:r>
      <w:r>
        <w:rPr>
          <w:rFonts w:hint="eastAsia" w:ascii="仿宋_GB2312" w:eastAsia="仿宋_GB2312"/>
          <w:b/>
          <w:bCs/>
          <w:i w:val="0"/>
          <w:iCs w:val="0"/>
          <w:caps w:val="0"/>
          <w:smallCaps w:val="0"/>
          <w:color w:val="auto"/>
          <w:spacing w:val="0"/>
          <w:sz w:val="32"/>
          <w:szCs w:val="32"/>
          <w:shd w:val="clear" w:color="auto" w:fill="FFFFFF"/>
          <w:lang w:val="en-US" w:eastAsia="zh-CN"/>
        </w:rPr>
        <w:t>六</w:t>
      </w:r>
      <w:r>
        <w:rPr>
          <w:rFonts w:hint="eastAsia" w:ascii="仿宋_GB2312" w:eastAsia="仿宋_GB2312"/>
          <w:b/>
          <w:bCs/>
          <w:i w:val="0"/>
          <w:iCs w:val="0"/>
          <w:caps w:val="0"/>
          <w:smallCaps w:val="0"/>
          <w:color w:val="auto"/>
          <w:spacing w:val="0"/>
          <w:sz w:val="32"/>
          <w:szCs w:val="32"/>
          <w:shd w:val="clear" w:color="auto" w:fill="FFFFFF"/>
        </w:rPr>
        <w:t>章 附 则</w:t>
      </w:r>
    </w:p>
    <w:p w14:paraId="27B3813C">
      <w:pPr>
        <w:keepNext w:val="0"/>
        <w:keepLines w:val="0"/>
        <w:pageBreakBefore w:val="0"/>
        <w:kinsoku/>
        <w:wordWrap/>
        <w:overflowPunct/>
        <w:topLinePunct w:val="0"/>
        <w:autoSpaceDE/>
        <w:autoSpaceDN/>
        <w:bidi w:val="0"/>
        <w:adjustRightInd/>
        <w:snapToGrid/>
        <w:spacing w:after="0" w:line="560" w:lineRule="exact"/>
        <w:ind w:firstLine="643" w:firstLineChars="200"/>
        <w:jc w:val="both"/>
        <w:textAlignment w:val="auto"/>
        <w:rPr>
          <w:rFonts w:hint="default" w:ascii="仿宋_GB2312" w:hAnsi="Times New Roman" w:eastAsia="仿宋_GB2312" w:cs="Times New Roman"/>
          <w:sz w:val="32"/>
          <w:szCs w:val="32"/>
          <w:highlight w:val="none"/>
          <w:lang w:val="en-US"/>
        </w:rPr>
      </w:pPr>
      <w:r>
        <w:rPr>
          <w:rFonts w:hint="eastAsia" w:ascii="仿宋_GB2312" w:hAnsi="Times New Roman" w:eastAsia="仿宋_GB2312" w:cs="Times New Roman"/>
          <w:b/>
          <w:bCs/>
          <w:i w:val="0"/>
          <w:iCs w:val="0"/>
          <w:caps w:val="0"/>
          <w:smallCaps w:val="0"/>
          <w:color w:val="auto"/>
          <w:spacing w:val="0"/>
          <w:sz w:val="32"/>
          <w:szCs w:val="32"/>
          <w:shd w:val="clear" w:color="auto" w:fill="FFFFFF"/>
        </w:rPr>
        <w:t>第十</w:t>
      </w:r>
      <w:r>
        <w:rPr>
          <w:rFonts w:hint="eastAsia" w:ascii="仿宋_GB2312" w:hAnsi="Times New Roman" w:eastAsia="仿宋_GB2312" w:cs="Times New Roman"/>
          <w:b/>
          <w:bCs/>
          <w:i w:val="0"/>
          <w:iCs w:val="0"/>
          <w:caps w:val="0"/>
          <w:smallCaps w:val="0"/>
          <w:color w:val="auto"/>
          <w:spacing w:val="0"/>
          <w:sz w:val="32"/>
          <w:szCs w:val="32"/>
          <w:shd w:val="clear" w:color="auto" w:fill="FFFFFF"/>
          <w:lang w:val="en-US" w:eastAsia="zh-CN"/>
        </w:rPr>
        <w:t>四</w:t>
      </w:r>
      <w:r>
        <w:rPr>
          <w:rFonts w:hint="eastAsia" w:ascii="仿宋_GB2312" w:hAnsi="Times New Roman" w:eastAsia="仿宋_GB2312" w:cs="Times New Roman"/>
          <w:b/>
          <w:bCs/>
          <w:i w:val="0"/>
          <w:iCs w:val="0"/>
          <w:caps w:val="0"/>
          <w:smallCaps w:val="0"/>
          <w:color w:val="auto"/>
          <w:spacing w:val="0"/>
          <w:sz w:val="32"/>
          <w:szCs w:val="32"/>
          <w:shd w:val="clear" w:color="auto" w:fill="FFFFFF"/>
        </w:rPr>
        <w:t>条</w:t>
      </w:r>
      <w:r>
        <w:rPr>
          <w:rFonts w:hint="eastAsia" w:ascii="仿宋_GB2312" w:hAnsi="Times New Roman" w:eastAsia="仿宋_GB2312" w:cs="Times New Roman"/>
          <w:sz w:val="32"/>
          <w:szCs w:val="32"/>
          <w:highlight w:val="none"/>
        </w:rPr>
        <w:t xml:space="preserve"> 本办法</w:t>
      </w:r>
      <w:r>
        <w:rPr>
          <w:rFonts w:hint="eastAsia" w:ascii="仿宋_GB2312" w:eastAsia="仿宋_GB2312" w:cs="Times New Roman"/>
          <w:sz w:val="32"/>
          <w:szCs w:val="32"/>
          <w:highlight w:val="none"/>
          <w:lang w:eastAsia="zh-CN"/>
        </w:rPr>
        <w:t>由</w:t>
      </w:r>
      <w:r>
        <w:rPr>
          <w:rFonts w:hint="eastAsia" w:ascii="仿宋_GB2312" w:eastAsia="仿宋_GB2312" w:cs="Times New Roman"/>
          <w:sz w:val="32"/>
          <w:szCs w:val="32"/>
          <w:highlight w:val="none"/>
          <w:lang w:val="en-US" w:eastAsia="zh-CN"/>
        </w:rPr>
        <w:t>中关村房山园区科委、</w:t>
      </w:r>
      <w:r>
        <w:rPr>
          <w:rFonts w:hint="eastAsia" w:ascii="仿宋_GB2312" w:hAnsi="Times New Roman" w:eastAsia="仿宋_GB2312" w:cs="Times New Roman"/>
          <w:sz w:val="32"/>
          <w:szCs w:val="32"/>
          <w:highlight w:val="none"/>
          <w:lang w:val="en-US" w:eastAsia="zh-CN"/>
        </w:rPr>
        <w:t>良乡大学城</w:t>
      </w:r>
      <w:r>
        <w:rPr>
          <w:rFonts w:hint="eastAsia" w:ascii="仿宋_GB2312" w:eastAsia="仿宋_GB2312" w:cs="Times New Roman"/>
          <w:sz w:val="32"/>
          <w:szCs w:val="32"/>
          <w:highlight w:val="none"/>
          <w:lang w:val="en-US" w:eastAsia="zh-CN"/>
        </w:rPr>
        <w:t>管委会联合印发实施，由</w:t>
      </w:r>
      <w:r>
        <w:rPr>
          <w:rFonts w:hint="eastAsia" w:ascii="仿宋_GB2312" w:hAnsi="Times New Roman" w:eastAsia="仿宋_GB2312" w:cs="Times New Roman"/>
          <w:sz w:val="32"/>
          <w:szCs w:val="32"/>
          <w:highlight w:val="none"/>
          <w:lang w:val="en-US" w:eastAsia="zh-CN"/>
        </w:rPr>
        <w:t>良乡大学城</w:t>
      </w:r>
      <w:r>
        <w:rPr>
          <w:rFonts w:hint="eastAsia" w:ascii="仿宋_GB2312" w:eastAsia="仿宋_GB2312" w:cs="Times New Roman"/>
          <w:sz w:val="32"/>
          <w:szCs w:val="32"/>
          <w:highlight w:val="none"/>
          <w:lang w:val="en-US" w:eastAsia="zh-CN"/>
        </w:rPr>
        <w:t>管委会</w:t>
      </w:r>
      <w:r>
        <w:rPr>
          <w:rFonts w:hint="eastAsia" w:ascii="仿宋_GB2312" w:hAnsi="Times New Roman" w:eastAsia="仿宋_GB2312" w:cs="Times New Roman"/>
          <w:sz w:val="32"/>
          <w:szCs w:val="32"/>
          <w:highlight w:val="none"/>
          <w:lang w:val="en-US" w:eastAsia="zh-CN"/>
        </w:rPr>
        <w:t>负责解释。</w:t>
      </w:r>
    </w:p>
    <w:p w14:paraId="4844A3F0">
      <w:pPr>
        <w:keepNext w:val="0"/>
        <w:keepLines w:val="0"/>
        <w:pageBreakBefore w:val="0"/>
        <w:kinsoku/>
        <w:wordWrap/>
        <w:overflowPunct/>
        <w:topLinePunct w:val="0"/>
        <w:autoSpaceDE/>
        <w:autoSpaceDN/>
        <w:bidi w:val="0"/>
        <w:adjustRightInd/>
        <w:snapToGrid/>
        <w:spacing w:after="0" w:line="560" w:lineRule="exact"/>
        <w:ind w:firstLine="643" w:firstLineChars="200"/>
        <w:jc w:val="both"/>
        <w:textAlignment w:val="auto"/>
        <w:rPr>
          <w:rFonts w:hint="default" w:ascii="仿宋_GB2312" w:eastAsia="仿宋_GB2312"/>
          <w:b w:val="0"/>
          <w:bCs w:val="0"/>
          <w:i w:val="0"/>
          <w:iCs w:val="0"/>
          <w:caps w:val="0"/>
          <w:smallCaps w:val="0"/>
          <w:color w:val="auto"/>
          <w:spacing w:val="0"/>
          <w:sz w:val="32"/>
          <w:szCs w:val="32"/>
          <w:highlight w:val="yellow"/>
          <w:shd w:val="clear" w:color="auto" w:fill="FFFFFF"/>
          <w:lang w:val="en-US"/>
        </w:rPr>
      </w:pPr>
      <w:r>
        <w:rPr>
          <w:rFonts w:hint="eastAsia" w:ascii="仿宋_GB2312" w:hAnsi="Times New Roman" w:eastAsia="仿宋_GB2312" w:cs="Times New Roman"/>
          <w:b/>
          <w:bCs/>
          <w:i w:val="0"/>
          <w:iCs w:val="0"/>
          <w:caps w:val="0"/>
          <w:smallCaps w:val="0"/>
          <w:color w:val="auto"/>
          <w:spacing w:val="0"/>
          <w:sz w:val="32"/>
          <w:szCs w:val="32"/>
          <w:shd w:val="clear" w:color="auto" w:fill="FFFFFF"/>
          <w:lang w:val="en-US" w:eastAsia="zh-CN"/>
        </w:rPr>
        <w:t>第十五条</w:t>
      </w:r>
      <w:r>
        <w:rPr>
          <w:rFonts w:hint="eastAsia" w:ascii="仿宋_GB2312" w:hAnsi="Times New Roman" w:eastAsia="仿宋_GB2312" w:cs="Times New Roman"/>
          <w:sz w:val="32"/>
          <w:szCs w:val="32"/>
          <w:highlight w:val="none"/>
        </w:rPr>
        <w:t xml:space="preserve"> 本办法自印发之日起施行</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lang w:val="en-US" w:eastAsia="zh-CN"/>
        </w:rPr>
        <w:t>试行三年，试行期间如遇国家、北京市和房山区政策变动，将做相应调整。</w:t>
      </w:r>
      <w:r>
        <w:rPr>
          <w:rFonts w:hint="eastAsia" w:ascii="仿宋_GB2312" w:hAnsi="Times New Roman" w:eastAsia="仿宋_GB2312" w:cs="Times New Roman"/>
          <w:sz w:val="32"/>
          <w:szCs w:val="32"/>
          <w:highlight w:val="none"/>
        </w:rPr>
        <w:t>有效期届满后，将依据本办法实施期间的运行成效进行综合研判，再决定是否延续执行。</w:t>
      </w:r>
    </w:p>
    <w:sectPr>
      <w:footerReference r:id="rId5" w:type="default"/>
      <w:pgSz w:w="11907" w:h="16839"/>
      <w:pgMar w:top="1440" w:right="1800" w:bottom="1440" w:left="1800" w:header="851" w:footer="992" w:gutter="0"/>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42888">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BDB649">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BDB649">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9C719"/>
    <w:multiLevelType w:val="singleLevel"/>
    <w:tmpl w:val="A169C719"/>
    <w:lvl w:ilvl="0" w:tentative="0">
      <w:start w:val="11"/>
      <w:numFmt w:val="chineseCounting"/>
      <w:suff w:val="space"/>
      <w:lvlText w:val="第%1条"/>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dit="readOnly"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useAltKinsokuLineBreakRules/>
    <w:compatSetting w:name="compatibilityMode" w:uri="http://schemas.microsoft.com/office/word" w:val="15"/>
  </w:compat>
  <w:rsids>
    <w:rsidRoot w:val="00000000"/>
    <w:rsid w:val="00133387"/>
    <w:rsid w:val="002410F1"/>
    <w:rsid w:val="00384B9C"/>
    <w:rsid w:val="00411CA3"/>
    <w:rsid w:val="00FC3E1B"/>
    <w:rsid w:val="0103164E"/>
    <w:rsid w:val="014F03EF"/>
    <w:rsid w:val="029167E5"/>
    <w:rsid w:val="02BE3A7E"/>
    <w:rsid w:val="02E1151B"/>
    <w:rsid w:val="03F84D6E"/>
    <w:rsid w:val="04763EE5"/>
    <w:rsid w:val="048E122E"/>
    <w:rsid w:val="04A04386"/>
    <w:rsid w:val="04F25C61"/>
    <w:rsid w:val="05224264"/>
    <w:rsid w:val="05B64EE1"/>
    <w:rsid w:val="060D2627"/>
    <w:rsid w:val="06141C07"/>
    <w:rsid w:val="069A65B0"/>
    <w:rsid w:val="06BB2083"/>
    <w:rsid w:val="074251D0"/>
    <w:rsid w:val="07630750"/>
    <w:rsid w:val="0781151E"/>
    <w:rsid w:val="07C75183"/>
    <w:rsid w:val="07F817E1"/>
    <w:rsid w:val="08AA23AF"/>
    <w:rsid w:val="08B57B6C"/>
    <w:rsid w:val="08C90A87"/>
    <w:rsid w:val="08D12032"/>
    <w:rsid w:val="0926412B"/>
    <w:rsid w:val="09383E5F"/>
    <w:rsid w:val="09440A55"/>
    <w:rsid w:val="09554A11"/>
    <w:rsid w:val="0A8B5655"/>
    <w:rsid w:val="0B316DB7"/>
    <w:rsid w:val="0CC003F3"/>
    <w:rsid w:val="0CEC11E8"/>
    <w:rsid w:val="0D1B387B"/>
    <w:rsid w:val="0D26294C"/>
    <w:rsid w:val="0D9F44AC"/>
    <w:rsid w:val="0DA47D15"/>
    <w:rsid w:val="0E0407B3"/>
    <w:rsid w:val="0E5C239D"/>
    <w:rsid w:val="0E8D12F4"/>
    <w:rsid w:val="0EBD6346"/>
    <w:rsid w:val="0F637C9A"/>
    <w:rsid w:val="0F917E25"/>
    <w:rsid w:val="10D206F5"/>
    <w:rsid w:val="10E769D7"/>
    <w:rsid w:val="1158509E"/>
    <w:rsid w:val="11CC5D32"/>
    <w:rsid w:val="120604F9"/>
    <w:rsid w:val="12B75DF4"/>
    <w:rsid w:val="12BA7692"/>
    <w:rsid w:val="13E42C19"/>
    <w:rsid w:val="13F866C4"/>
    <w:rsid w:val="14180B15"/>
    <w:rsid w:val="143C4803"/>
    <w:rsid w:val="14467430"/>
    <w:rsid w:val="145C6C53"/>
    <w:rsid w:val="146E4BD8"/>
    <w:rsid w:val="14D62EA9"/>
    <w:rsid w:val="14EE5DA1"/>
    <w:rsid w:val="15B42ABF"/>
    <w:rsid w:val="1666025D"/>
    <w:rsid w:val="180C273E"/>
    <w:rsid w:val="183B138A"/>
    <w:rsid w:val="18B7465F"/>
    <w:rsid w:val="18E84F59"/>
    <w:rsid w:val="191C2E55"/>
    <w:rsid w:val="19BD0194"/>
    <w:rsid w:val="1A58610F"/>
    <w:rsid w:val="1A766595"/>
    <w:rsid w:val="1B9B112C"/>
    <w:rsid w:val="1BAB226E"/>
    <w:rsid w:val="1BC8081A"/>
    <w:rsid w:val="1BF32926"/>
    <w:rsid w:val="1C4306F9"/>
    <w:rsid w:val="1C962F1E"/>
    <w:rsid w:val="1D444728"/>
    <w:rsid w:val="1D9A07EC"/>
    <w:rsid w:val="1DBA49EB"/>
    <w:rsid w:val="1DC87107"/>
    <w:rsid w:val="1E311151"/>
    <w:rsid w:val="1E4A35C1"/>
    <w:rsid w:val="1E6E5F01"/>
    <w:rsid w:val="1F470500"/>
    <w:rsid w:val="203211B0"/>
    <w:rsid w:val="213A656E"/>
    <w:rsid w:val="220D3C83"/>
    <w:rsid w:val="221072CF"/>
    <w:rsid w:val="22121299"/>
    <w:rsid w:val="227B405E"/>
    <w:rsid w:val="22AA2E5E"/>
    <w:rsid w:val="22B12860"/>
    <w:rsid w:val="23052BAC"/>
    <w:rsid w:val="23386ADD"/>
    <w:rsid w:val="236D2C2B"/>
    <w:rsid w:val="23E46C65"/>
    <w:rsid w:val="2477103C"/>
    <w:rsid w:val="248F4E23"/>
    <w:rsid w:val="24CF3471"/>
    <w:rsid w:val="2551032A"/>
    <w:rsid w:val="25A42208"/>
    <w:rsid w:val="25B20DC9"/>
    <w:rsid w:val="27383550"/>
    <w:rsid w:val="275B2D9A"/>
    <w:rsid w:val="28551EE0"/>
    <w:rsid w:val="28E82D54"/>
    <w:rsid w:val="294E0E09"/>
    <w:rsid w:val="29954C89"/>
    <w:rsid w:val="29A24CB1"/>
    <w:rsid w:val="2A133E00"/>
    <w:rsid w:val="2A495A74"/>
    <w:rsid w:val="2AEC6B2B"/>
    <w:rsid w:val="2B1020EE"/>
    <w:rsid w:val="2B193698"/>
    <w:rsid w:val="2B391645"/>
    <w:rsid w:val="2BC74EA2"/>
    <w:rsid w:val="2BF0616E"/>
    <w:rsid w:val="2BFB4B4C"/>
    <w:rsid w:val="2C0C6D59"/>
    <w:rsid w:val="2C5524AE"/>
    <w:rsid w:val="2CBD0053"/>
    <w:rsid w:val="2CE81574"/>
    <w:rsid w:val="2D915768"/>
    <w:rsid w:val="2E1D6FFC"/>
    <w:rsid w:val="2E725599"/>
    <w:rsid w:val="2E84707B"/>
    <w:rsid w:val="2F25085E"/>
    <w:rsid w:val="2F61116A"/>
    <w:rsid w:val="2F6B3D97"/>
    <w:rsid w:val="300E30A0"/>
    <w:rsid w:val="317433D6"/>
    <w:rsid w:val="31A6555A"/>
    <w:rsid w:val="32700042"/>
    <w:rsid w:val="336D632F"/>
    <w:rsid w:val="3381627F"/>
    <w:rsid w:val="33C1667B"/>
    <w:rsid w:val="33DB773D"/>
    <w:rsid w:val="33EC194A"/>
    <w:rsid w:val="34B866F6"/>
    <w:rsid w:val="34D66156"/>
    <w:rsid w:val="35A41DB0"/>
    <w:rsid w:val="36D466C5"/>
    <w:rsid w:val="37216C40"/>
    <w:rsid w:val="375A6BCB"/>
    <w:rsid w:val="37877895"/>
    <w:rsid w:val="378F472B"/>
    <w:rsid w:val="37A95DA4"/>
    <w:rsid w:val="385B709E"/>
    <w:rsid w:val="38E2156D"/>
    <w:rsid w:val="3958538C"/>
    <w:rsid w:val="399A59A4"/>
    <w:rsid w:val="3A2D6818"/>
    <w:rsid w:val="3A7E0E22"/>
    <w:rsid w:val="3A8521B0"/>
    <w:rsid w:val="3A9B5E78"/>
    <w:rsid w:val="3B2A1F14"/>
    <w:rsid w:val="3B331C0C"/>
    <w:rsid w:val="3B3616FD"/>
    <w:rsid w:val="3C215F09"/>
    <w:rsid w:val="3C2974B3"/>
    <w:rsid w:val="3CE21B3C"/>
    <w:rsid w:val="3D3E0D3C"/>
    <w:rsid w:val="3DF7E5D1"/>
    <w:rsid w:val="3E4E5573"/>
    <w:rsid w:val="3E52684D"/>
    <w:rsid w:val="3F204B9E"/>
    <w:rsid w:val="407A208B"/>
    <w:rsid w:val="41265D6F"/>
    <w:rsid w:val="41AD023F"/>
    <w:rsid w:val="41DF3F9E"/>
    <w:rsid w:val="41F8770C"/>
    <w:rsid w:val="422E75D1"/>
    <w:rsid w:val="42664FBD"/>
    <w:rsid w:val="431B3EFE"/>
    <w:rsid w:val="43377FF5"/>
    <w:rsid w:val="435B61A4"/>
    <w:rsid w:val="43A51B15"/>
    <w:rsid w:val="43AD2778"/>
    <w:rsid w:val="440920A4"/>
    <w:rsid w:val="443D3AFC"/>
    <w:rsid w:val="44FD6A5F"/>
    <w:rsid w:val="453B16F6"/>
    <w:rsid w:val="453C3DB3"/>
    <w:rsid w:val="460554DE"/>
    <w:rsid w:val="464C0026"/>
    <w:rsid w:val="466B2BA2"/>
    <w:rsid w:val="469519CD"/>
    <w:rsid w:val="469C7200"/>
    <w:rsid w:val="471843AC"/>
    <w:rsid w:val="49470F79"/>
    <w:rsid w:val="4AFD3FE5"/>
    <w:rsid w:val="4B320132"/>
    <w:rsid w:val="4B7047B7"/>
    <w:rsid w:val="4CEF5BAF"/>
    <w:rsid w:val="4D6B16DA"/>
    <w:rsid w:val="4D770568"/>
    <w:rsid w:val="4D7F5185"/>
    <w:rsid w:val="4DA1334D"/>
    <w:rsid w:val="4E45017D"/>
    <w:rsid w:val="4E594017"/>
    <w:rsid w:val="4ED052AA"/>
    <w:rsid w:val="4FA973F9"/>
    <w:rsid w:val="4FD317B8"/>
    <w:rsid w:val="501F67AB"/>
    <w:rsid w:val="506643DA"/>
    <w:rsid w:val="506F14E1"/>
    <w:rsid w:val="508E6D86"/>
    <w:rsid w:val="50CA6717"/>
    <w:rsid w:val="50E772C9"/>
    <w:rsid w:val="51330760"/>
    <w:rsid w:val="51387B25"/>
    <w:rsid w:val="51BA49DE"/>
    <w:rsid w:val="51FA74D0"/>
    <w:rsid w:val="527B23BF"/>
    <w:rsid w:val="52B665A8"/>
    <w:rsid w:val="53360094"/>
    <w:rsid w:val="53AA2830"/>
    <w:rsid w:val="545E3D46"/>
    <w:rsid w:val="54684BC5"/>
    <w:rsid w:val="54DA0EF3"/>
    <w:rsid w:val="54F226E1"/>
    <w:rsid w:val="550B72FE"/>
    <w:rsid w:val="57435475"/>
    <w:rsid w:val="57D21E28"/>
    <w:rsid w:val="58A12453"/>
    <w:rsid w:val="58D00F8B"/>
    <w:rsid w:val="59650809"/>
    <w:rsid w:val="59DB3743"/>
    <w:rsid w:val="59FD190B"/>
    <w:rsid w:val="5A00764E"/>
    <w:rsid w:val="5A0507C0"/>
    <w:rsid w:val="5A2E2F5F"/>
    <w:rsid w:val="5A5534F6"/>
    <w:rsid w:val="5AB50438"/>
    <w:rsid w:val="5B4812AC"/>
    <w:rsid w:val="5B5213BE"/>
    <w:rsid w:val="5B6A1223"/>
    <w:rsid w:val="5D5A3C28"/>
    <w:rsid w:val="5D79574D"/>
    <w:rsid w:val="5E054A7C"/>
    <w:rsid w:val="5E7B54F5"/>
    <w:rsid w:val="5EB97DCB"/>
    <w:rsid w:val="5EBB7FE7"/>
    <w:rsid w:val="5ED7628F"/>
    <w:rsid w:val="5F0D0843"/>
    <w:rsid w:val="5F4402B7"/>
    <w:rsid w:val="5F702B80"/>
    <w:rsid w:val="5F864151"/>
    <w:rsid w:val="5F904FD0"/>
    <w:rsid w:val="5FD21144"/>
    <w:rsid w:val="5FE377F5"/>
    <w:rsid w:val="601E438A"/>
    <w:rsid w:val="606E6A75"/>
    <w:rsid w:val="607246D5"/>
    <w:rsid w:val="609B59DA"/>
    <w:rsid w:val="60AE7E03"/>
    <w:rsid w:val="60B91793"/>
    <w:rsid w:val="60E530F9"/>
    <w:rsid w:val="60EE1FAE"/>
    <w:rsid w:val="611539DF"/>
    <w:rsid w:val="613100ED"/>
    <w:rsid w:val="61357BDD"/>
    <w:rsid w:val="625B7B17"/>
    <w:rsid w:val="627F6034"/>
    <w:rsid w:val="637B1AF3"/>
    <w:rsid w:val="63A1155A"/>
    <w:rsid w:val="64D20964"/>
    <w:rsid w:val="64D616D7"/>
    <w:rsid w:val="64D836A1"/>
    <w:rsid w:val="65984BDE"/>
    <w:rsid w:val="65A76BCF"/>
    <w:rsid w:val="65B60964"/>
    <w:rsid w:val="65C32374"/>
    <w:rsid w:val="65CE17C5"/>
    <w:rsid w:val="66293A88"/>
    <w:rsid w:val="672A7AB8"/>
    <w:rsid w:val="676905E0"/>
    <w:rsid w:val="678F0F90"/>
    <w:rsid w:val="68103152"/>
    <w:rsid w:val="68727968"/>
    <w:rsid w:val="68866B0F"/>
    <w:rsid w:val="694A3DEF"/>
    <w:rsid w:val="6974326C"/>
    <w:rsid w:val="697E40EB"/>
    <w:rsid w:val="699851AD"/>
    <w:rsid w:val="6AB51D8E"/>
    <w:rsid w:val="6AF91C7B"/>
    <w:rsid w:val="6BBF2EC5"/>
    <w:rsid w:val="6C1825D5"/>
    <w:rsid w:val="6C755C79"/>
    <w:rsid w:val="6D55447A"/>
    <w:rsid w:val="6D656628"/>
    <w:rsid w:val="6E3A0F28"/>
    <w:rsid w:val="6E9A5523"/>
    <w:rsid w:val="6EC32CCC"/>
    <w:rsid w:val="6F3C65DA"/>
    <w:rsid w:val="6FB1521A"/>
    <w:rsid w:val="7056191E"/>
    <w:rsid w:val="70FB4C6C"/>
    <w:rsid w:val="71B42DA0"/>
    <w:rsid w:val="72442376"/>
    <w:rsid w:val="72842772"/>
    <w:rsid w:val="728C5ACB"/>
    <w:rsid w:val="734463A5"/>
    <w:rsid w:val="73B9469D"/>
    <w:rsid w:val="7491561A"/>
    <w:rsid w:val="7499507A"/>
    <w:rsid w:val="753B10E2"/>
    <w:rsid w:val="75A82C1C"/>
    <w:rsid w:val="75D94C4A"/>
    <w:rsid w:val="75DE488F"/>
    <w:rsid w:val="765D3A06"/>
    <w:rsid w:val="769D2054"/>
    <w:rsid w:val="77274720"/>
    <w:rsid w:val="77882D05"/>
    <w:rsid w:val="77AB2B8B"/>
    <w:rsid w:val="77E93077"/>
    <w:rsid w:val="77F3025C"/>
    <w:rsid w:val="782347DB"/>
    <w:rsid w:val="783E33C3"/>
    <w:rsid w:val="786170B2"/>
    <w:rsid w:val="78A70F68"/>
    <w:rsid w:val="799A3817"/>
    <w:rsid w:val="79BD656A"/>
    <w:rsid w:val="79C142AC"/>
    <w:rsid w:val="7A2523DC"/>
    <w:rsid w:val="7A8D2CB9"/>
    <w:rsid w:val="7AA5772A"/>
    <w:rsid w:val="7B876E2F"/>
    <w:rsid w:val="7B9A1258"/>
    <w:rsid w:val="7CC83BA3"/>
    <w:rsid w:val="7CCA3477"/>
    <w:rsid w:val="7D080444"/>
    <w:rsid w:val="7E6B2A38"/>
    <w:rsid w:val="7E9E4BBC"/>
    <w:rsid w:val="7EF742CC"/>
    <w:rsid w:val="7F912972"/>
    <w:rsid w:val="F67E45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left"/>
    </w:pPr>
    <w:rPr>
      <w:rFonts w:ascii="宋体" w:hAnsi="Times New Roman" w:eastAsia="宋体" w:cs="Times New Roman"/>
      <w:kern w:val="2"/>
      <w:sz w:val="24"/>
      <w:szCs w:val="21"/>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ind w:firstLine="200" w:firstLine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autoRedefine/>
    <w:qFormat/>
    <w:uiPriority w:val="0"/>
  </w:style>
  <w:style w:type="paragraph" w:customStyle="1" w:styleId="11">
    <w:name w:val="仿宋GB 正文"/>
    <w:next w:val="8"/>
    <w:qFormat/>
    <w:uiPriority w:val="0"/>
    <w:pPr>
      <w:widowControl w:val="0"/>
      <w:spacing w:after="0" w:line="560" w:lineRule="exact"/>
      <w:ind w:firstLine="200" w:firstLineChars="200"/>
      <w:jc w:val="both"/>
    </w:pPr>
    <w:rPr>
      <w:rFonts w:ascii="仿宋_GB2312" w:hAnsi="Times New Roman" w:eastAsia="仿宋_GB2312" w:cs="Arial"/>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41d65327-0b4a-406d-a93b-52ac61a3aefa</errorID>
      <errorWord xmlns="http://schemas.wps.cn/vas-ai-hub/contract-review">投</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投资</item>
      </candidateList>
      <explain xmlns="http://schemas.wps.cn/vas-ai-hub/contract-review"/>
      <paraID xmlns="http://schemas.wps.cn/vas-ai-hub/contract-review">  7A068F</paraID>
      <start xmlns="http://schemas.wps.cn/vas-ai-hub/contract-review">58</start>
      <end xmlns="http://schemas.wps.cn/vas-ai-hub/contract-review">59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0c3ed3a3-1391-4a0a-806d-2eddb6ee13dc</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；在</item>
      </candidateList>
      <explain xmlns="http://schemas.wps.cn/vas-ai-hub/contract-review"/>
      <paraID xmlns="http://schemas.wps.cn/vas-ai-hub/contract-review">17EB10FD</paraID>
      <start xmlns="http://schemas.wps.cn/vas-ai-hub/contract-review">54</start>
      <end xmlns="http://schemas.wps.cn/vas-ai-hub/contract-review">55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0943094a-a17e-45a8-9dba-780bb43828b6</errorID>
      <errorWord xmlns="http://schemas.wps.cn/vas-ai-hub/contract-review">由由</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由</item>
      </candidateList>
      <explain xmlns="http://schemas.wps.cn/vas-ai-hub/contract-review">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explain>
      <paraID xmlns="http://schemas.wps.cn/vas-ai-hub/contract-review">27B3813C</paraID>
      <start xmlns="http://schemas.wps.cn/vas-ai-hub/contract-review">8</start>
      <end xmlns="http://schemas.wps.cn/vas-ai-hub/contract-review">9</end>
      <status xmlns="http://schemas.wps.cn/vas-ai-hub/contract-review">modified</status>
      <modifiedWord xmlns="http://schemas.wps.cn/vas-ai-hub/contract-review">由</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f54632-606f-40a5-98e8-fbaf2ff3657c}">
  <ds:schemaRefs/>
</ds:datastoreItem>
</file>

<file path=docProps/app.xml><?xml version="1.0" encoding="utf-8"?>
<Properties xmlns="http://schemas.openxmlformats.org/officeDocument/2006/extended-properties" xmlns:vt="http://schemas.openxmlformats.org/officeDocument/2006/docPropsVTypes">
  <Template>Normal.eit</Template>
  <Pages>4</Pages>
  <Words>1460</Words>
  <Characters>1479</Characters>
  <Lines>170</Lines>
  <Paragraphs>65</Paragraphs>
  <TotalTime>5</TotalTime>
  <ScaleCrop>false</ScaleCrop>
  <LinksUpToDate>false</LinksUpToDate>
  <CharactersWithSpaces>1501</CharactersWithSpaces>
  <Application>WPS Office_12.8.2.20327_F1E327BC-269C-435d-A152-05C5408002CA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2025-07-09T16:41:00Z</dcterms:created>
  <dc:creator>zzz</dc:creator>
  <cp:lastModifiedBy>user</cp:lastModifiedBy>
  <cp:lastPrinted>2025-08-18T18:54:00Z</cp:lastPrinted>
  <dcterms:modified xsi:type="dcterms:W3CDTF">2026-01-19T11:26:21Z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eyJoZGlkIjoiOTA0YjA2MzE5YTkyMTRjMjBlMjM4NzJiMDIxYjQ3NjQiLCJ1c2VySWQiOiI3ODg3MTE5NTIifQ==</vt:lpwstr>
  </property>
  <property fmtid="{D5CDD505-2E9C-101B-9397-08002B2CF9AE}" pid="3" name="KSOProductBuildVer">
    <vt:lpwstr>2052-12.8.2.20327</vt:lpwstr>
  </property>
  <property fmtid="{D5CDD505-2E9C-101B-9397-08002B2CF9AE}" pid="4" name="ICV">
    <vt:lpwstr>5555DAF9BEE0CF4153A46D69DA65D501_43</vt:lpwstr>
  </property>
</Properties>
</file>