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E0D42">
      <w:pPr>
        <w:pStyle w:val="10"/>
        <w:bidi w:val="0"/>
        <w:rPr>
          <w:rFonts w:hint="default"/>
          <w:lang w:val="en-US" w:eastAsia="zh-CN"/>
        </w:rPr>
      </w:pPr>
      <w:bookmarkStart w:id="0" w:name="_GoBack"/>
      <w:r>
        <w:rPr>
          <w:rFonts w:hint="default"/>
          <w:lang w:val="en-US" w:eastAsia="zh-CN"/>
        </w:rPr>
        <w:t>文字解读：大兴区关于促进高质量充分就业的若干措施</w:t>
      </w:r>
    </w:p>
    <w:bookmarkEnd w:id="0"/>
    <w:p w14:paraId="7344D74B">
      <w:pPr>
        <w:pStyle w:val="8"/>
        <w:bidi w:val="0"/>
        <w:rPr>
          <w:rFonts w:hint="default"/>
          <w:lang w:val="en-US" w:eastAsia="zh-CN"/>
        </w:rPr>
      </w:pPr>
      <w:r>
        <w:rPr>
          <w:rFonts w:hint="default"/>
          <w:lang w:val="en-US" w:eastAsia="zh-CN"/>
        </w:rPr>
        <w:t>来源：北京市大兴区人民政府</w:t>
      </w:r>
      <w:r>
        <w:rPr>
          <w:rFonts w:hint="eastAsia"/>
          <w:lang w:val="en-US" w:eastAsia="zh-CN"/>
        </w:rPr>
        <w:t xml:space="preserve">                          </w:t>
      </w:r>
      <w:r>
        <w:rPr>
          <w:rFonts w:hint="default"/>
          <w:lang w:val="en-US" w:eastAsia="zh-CN"/>
        </w:rPr>
        <w:t>日期：2026-01-16 14:58</w:t>
      </w:r>
    </w:p>
    <w:p w14:paraId="11D604B6">
      <w:pPr>
        <w:pStyle w:val="2"/>
        <w:bidi w:val="0"/>
        <w:rPr>
          <w:rFonts w:hint="default"/>
          <w:lang w:val="en-US" w:eastAsia="zh-CN"/>
        </w:rPr>
      </w:pPr>
      <w:r>
        <w:rPr>
          <w:rFonts w:hint="default"/>
          <w:lang w:val="en-US" w:eastAsia="zh-CN"/>
        </w:rPr>
        <w:t>一、文件的出台背景</w:t>
      </w:r>
    </w:p>
    <w:p w14:paraId="6D84AE6E">
      <w:pPr>
        <w:ind w:firstLine="560" w:firstLineChars="200"/>
        <w:rPr>
          <w:rFonts w:hint="default"/>
          <w:lang w:val="en-US" w:eastAsia="zh-CN"/>
        </w:rPr>
      </w:pPr>
      <w:r>
        <w:rPr>
          <w:rFonts w:hint="default"/>
          <w:lang w:val="en-US" w:eastAsia="zh-CN"/>
        </w:rPr>
        <w:t>2024年9月，中共中央、国务院印发了《关于实施就业优先战略促进高质量充分就业的意见》，对当前和今后一个时期推进高质量充分就业作出了部署。2025年8月7日，北京市印发了《中共北京市委北京市人民政府关于促进高质量充分就业的实施意见》，为深入贯彻落实中共中央、国务院及北京市委、市政府工作要求，加快推进我区劳动者实现高质量充分就业，更好地服务大兴区经济社会高质量发展，结合大兴区实际，区人力资源社会保障局拟定了《大兴区关于促进高质量充分就业的若干措施》（以下简称《若干措施》）。</w:t>
      </w:r>
    </w:p>
    <w:p w14:paraId="552DC749">
      <w:pPr>
        <w:pStyle w:val="2"/>
        <w:bidi w:val="0"/>
        <w:rPr>
          <w:rFonts w:hint="default"/>
          <w:lang w:val="en-US" w:eastAsia="zh-CN"/>
        </w:rPr>
      </w:pPr>
      <w:r>
        <w:rPr>
          <w:rFonts w:hint="default"/>
          <w:lang w:val="en-US" w:eastAsia="zh-CN"/>
        </w:rPr>
        <w:t>二、文件出台的主要考虑</w:t>
      </w:r>
    </w:p>
    <w:p w14:paraId="72E92DD0">
      <w:pPr>
        <w:ind w:firstLine="560" w:firstLineChars="200"/>
        <w:rPr>
          <w:rFonts w:hint="default"/>
          <w:lang w:val="en-US" w:eastAsia="zh-CN"/>
        </w:rPr>
      </w:pPr>
      <w:r>
        <w:rPr>
          <w:rFonts w:hint="default"/>
          <w:lang w:val="en-US" w:eastAsia="zh-CN"/>
        </w:rPr>
        <w:t>在制定《若干措施》过程中，主要出于以下考量：</w:t>
      </w:r>
    </w:p>
    <w:p w14:paraId="63173DD6">
      <w:pPr>
        <w:ind w:firstLine="560" w:firstLineChars="200"/>
        <w:rPr>
          <w:rFonts w:hint="default"/>
          <w:lang w:val="en-US" w:eastAsia="zh-CN"/>
        </w:rPr>
      </w:pPr>
      <w:r>
        <w:rPr>
          <w:rFonts w:hint="default"/>
          <w:lang w:val="en-US" w:eastAsia="zh-CN"/>
        </w:rPr>
        <w:t>一是与中央、北京市要求对标对表。深入学习贯彻落实习近平总书记关于促进高质量充分就业的重要讲话精神，对照党中央、国务院、北京市委、市政府对高质量充分就业的部署要求，研究细化工作举措。</w:t>
      </w:r>
    </w:p>
    <w:p w14:paraId="0ECDD1B2">
      <w:pPr>
        <w:ind w:firstLine="560" w:firstLineChars="200"/>
        <w:rPr>
          <w:rFonts w:hint="default"/>
          <w:lang w:val="en-US" w:eastAsia="zh-CN"/>
        </w:rPr>
      </w:pPr>
      <w:r>
        <w:rPr>
          <w:rFonts w:hint="default"/>
          <w:lang w:val="en-US" w:eastAsia="zh-CN"/>
        </w:rPr>
        <w:t>二是紧密结合大兴区发展实际。结合大兴区“三区一门户”功能定位和“6+5+3”产业发展布局，针对当前本区失业人员持续增多、产业发展带动就业潜力有待进一步释放、“有人没活干”“有活没人干”突出矛盾等情况，研究提出具体举措。</w:t>
      </w:r>
    </w:p>
    <w:p w14:paraId="1A797FBB">
      <w:pPr>
        <w:ind w:firstLine="560" w:firstLineChars="200"/>
        <w:rPr>
          <w:rFonts w:hint="default"/>
          <w:lang w:val="en-US" w:eastAsia="zh-CN"/>
        </w:rPr>
      </w:pPr>
      <w:r>
        <w:rPr>
          <w:rFonts w:hint="default"/>
          <w:lang w:val="en-US" w:eastAsia="zh-CN"/>
        </w:rPr>
        <w:t>三是注重政策协同性和衔接性。结合研究谋划“十五五”规划和“十五五”人力社保专项规划，统筹考虑高质量充分就业举措，推动就业与产业、财政、投资、消费等政策协同发力，做好政策和工作衔接。</w:t>
      </w:r>
    </w:p>
    <w:p w14:paraId="6EE4CD5E">
      <w:pPr>
        <w:ind w:firstLine="560" w:firstLineChars="200"/>
        <w:rPr>
          <w:rFonts w:hint="default"/>
          <w:lang w:val="en-US" w:eastAsia="zh-CN"/>
        </w:rPr>
      </w:pPr>
      <w:r>
        <w:rPr>
          <w:rFonts w:hint="default"/>
          <w:lang w:val="en-US" w:eastAsia="zh-CN"/>
        </w:rPr>
        <w:t>四是体现工作主动性和前瞻性。着眼未来5至10年就业工作目标任务，对本区高质量充分就业进行提前谋划，提出到2030年，重点产业吸纳就业人数持续增加，征集发布就业岗位10万个、开展招聘活动1000场、促进城乡劳动力就业6万人、培训各类劳动者2万人等具体指标任务。到2035年，推动实现南北就业平衡，高质量充分就业格局更加巩固。</w:t>
      </w:r>
    </w:p>
    <w:p w14:paraId="5DCB60E4">
      <w:pPr>
        <w:pStyle w:val="2"/>
        <w:bidi w:val="0"/>
        <w:rPr>
          <w:rFonts w:hint="default"/>
          <w:lang w:val="en-US" w:eastAsia="zh-CN"/>
        </w:rPr>
      </w:pPr>
      <w:r>
        <w:rPr>
          <w:rFonts w:hint="default"/>
          <w:lang w:val="en-US" w:eastAsia="zh-CN"/>
        </w:rPr>
        <w:t>三、文件的主要内容</w:t>
      </w:r>
    </w:p>
    <w:p w14:paraId="36B5D6F2">
      <w:pPr>
        <w:ind w:firstLine="560" w:firstLineChars="200"/>
        <w:rPr>
          <w:rFonts w:hint="default"/>
          <w:lang w:val="en-US" w:eastAsia="zh-CN"/>
        </w:rPr>
      </w:pPr>
      <w:r>
        <w:rPr>
          <w:rFonts w:hint="default"/>
          <w:lang w:val="en-US" w:eastAsia="zh-CN"/>
        </w:rPr>
        <w:t>《若干措施》共包括推动经济社会与就业协调联动、多措并举开发就业岗位、破解结构性就业矛盾、强化重点群体就业支持、健全就业公共服务体系、提升劳动者权益保障水平、组织保障共7方面25条举措、76条具体措施。</w:t>
      </w:r>
    </w:p>
    <w:p w14:paraId="732AC777">
      <w:pPr>
        <w:ind w:firstLine="560" w:firstLineChars="200"/>
        <w:rPr>
          <w:rFonts w:hint="default"/>
          <w:lang w:val="en-US" w:eastAsia="zh-CN"/>
        </w:rPr>
      </w:pPr>
      <w:r>
        <w:rPr>
          <w:rFonts w:hint="default"/>
          <w:lang w:val="en-US" w:eastAsia="zh-CN"/>
        </w:rPr>
        <w:t>一是坚持经济发展导向，推动经济发展与就业协调联动。明确突出就业优先、强化产业就业协同等具体措施。到2030年，促进城乡劳动力就业6万人。</w:t>
      </w:r>
    </w:p>
    <w:p w14:paraId="3D67FBC9">
      <w:pPr>
        <w:ind w:firstLine="560" w:firstLineChars="200"/>
        <w:rPr>
          <w:rFonts w:hint="default"/>
          <w:lang w:val="en-US" w:eastAsia="zh-CN"/>
        </w:rPr>
      </w:pPr>
      <w:r>
        <w:rPr>
          <w:rFonts w:hint="default"/>
          <w:lang w:val="en-US" w:eastAsia="zh-CN"/>
        </w:rPr>
        <w:t>二是多措并举开发就业岗位，拓宽就业新空间。明确支持稳岗扩岗、创新创业等具体措施。到2030年，征集发布就业岗位10万个。</w:t>
      </w:r>
    </w:p>
    <w:p w14:paraId="182606B0">
      <w:pPr>
        <w:ind w:firstLine="560" w:firstLineChars="200"/>
        <w:rPr>
          <w:rFonts w:hint="default"/>
          <w:lang w:val="en-US" w:eastAsia="zh-CN"/>
        </w:rPr>
      </w:pPr>
      <w:r>
        <w:rPr>
          <w:rFonts w:hint="default"/>
          <w:lang w:val="en-US" w:eastAsia="zh-CN"/>
        </w:rPr>
        <w:t>三是加快塑造现代化人力资源，破解结构性就业矛盾。明确优化培训供给、培养高技能人才等具体措施。到2030年，开展2万人次职业技能培训、技能大师工作室达到45家、评价技能人才4万人次。</w:t>
      </w:r>
    </w:p>
    <w:p w14:paraId="7516B91C">
      <w:pPr>
        <w:ind w:firstLine="560" w:firstLineChars="200"/>
        <w:rPr>
          <w:rFonts w:hint="default"/>
          <w:lang w:val="en-US" w:eastAsia="zh-CN"/>
        </w:rPr>
      </w:pPr>
      <w:r>
        <w:rPr>
          <w:rFonts w:hint="default"/>
          <w:lang w:val="en-US" w:eastAsia="zh-CN"/>
        </w:rPr>
        <w:t>四是强化重点群体就业支持，激发就业活力。明确完善就业政策、强化重点群体帮扶等具体措施。</w:t>
      </w:r>
    </w:p>
    <w:p w14:paraId="12EDD383">
      <w:pPr>
        <w:ind w:firstLine="560" w:firstLineChars="200"/>
        <w:rPr>
          <w:rFonts w:hint="default"/>
          <w:lang w:val="en-US" w:eastAsia="zh-CN"/>
        </w:rPr>
      </w:pPr>
      <w:r>
        <w:rPr>
          <w:rFonts w:hint="default"/>
          <w:lang w:val="en-US" w:eastAsia="zh-CN"/>
        </w:rPr>
        <w:t>五是健全就业公共服务体系，扩大就业服务供给。明确优化就业服务、强化市场服务保障等具体措施。</w:t>
      </w:r>
    </w:p>
    <w:p w14:paraId="0FA41A9E">
      <w:pPr>
        <w:ind w:firstLine="560" w:firstLineChars="200"/>
        <w:rPr>
          <w:rFonts w:hint="default"/>
          <w:lang w:val="en-US" w:eastAsia="zh-CN"/>
        </w:rPr>
      </w:pPr>
      <w:r>
        <w:rPr>
          <w:rFonts w:hint="default"/>
          <w:lang w:val="en-US" w:eastAsia="zh-CN"/>
        </w:rPr>
        <w:t>六是提升劳动者权益保障水平，营造良好就业生态。明确保障平等就业权利、维护劳动关系和谐稳定等具体措施。</w:t>
      </w:r>
    </w:p>
    <w:p w14:paraId="3058CFFE">
      <w:pPr>
        <w:ind w:firstLine="560" w:firstLineChars="200"/>
        <w:rPr>
          <w:rFonts w:hint="default"/>
          <w:lang w:val="en-US" w:eastAsia="zh-CN"/>
        </w:rPr>
      </w:pPr>
      <w:r>
        <w:rPr>
          <w:rFonts w:hint="default"/>
          <w:lang w:val="en-US" w:eastAsia="zh-CN"/>
        </w:rPr>
        <w:t>七是组织保障。明确加强组织领导、考核评价、宣传引导等具体措施，确保《若干措施》能够落地实施。</w:t>
      </w:r>
    </w:p>
    <w:p w14:paraId="54C1B51D">
      <w:pPr>
        <w:ind w:firstLine="560" w:firstLineChars="200"/>
        <w:rPr>
          <w:rFonts w:hint="default"/>
          <w:lang w:val="en-US" w:eastAsia="zh-CN"/>
        </w:rPr>
      </w:pPr>
      <w:r>
        <w:rPr>
          <w:rFonts w:hint="default"/>
          <w:lang w:val="en-US" w:eastAsia="zh-CN"/>
        </w:rPr>
        <w:t>https://www.bjdx.gov.cn/bjsdxqrmzf/zwfw/zcjd/2292723/index.html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0566F9D"/>
    <w:rsid w:val="122C71D3"/>
    <w:rsid w:val="12B6109D"/>
    <w:rsid w:val="135C6A68"/>
    <w:rsid w:val="14AC3169"/>
    <w:rsid w:val="14BA55A9"/>
    <w:rsid w:val="16001761"/>
    <w:rsid w:val="16E465E6"/>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6EA79BC"/>
    <w:rsid w:val="47407E1B"/>
    <w:rsid w:val="479917B8"/>
    <w:rsid w:val="480C084C"/>
    <w:rsid w:val="480F418D"/>
    <w:rsid w:val="485C7A85"/>
    <w:rsid w:val="48693B78"/>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E45E5C"/>
    <w:rsid w:val="5966249A"/>
    <w:rsid w:val="599D54F4"/>
    <w:rsid w:val="5ABE63C0"/>
    <w:rsid w:val="5AFF7B53"/>
    <w:rsid w:val="5B5F3C17"/>
    <w:rsid w:val="5C0F18E6"/>
    <w:rsid w:val="5D942074"/>
    <w:rsid w:val="5F42540D"/>
    <w:rsid w:val="5F9A3865"/>
    <w:rsid w:val="601B5D76"/>
    <w:rsid w:val="605308F0"/>
    <w:rsid w:val="60F01468"/>
    <w:rsid w:val="613B531F"/>
    <w:rsid w:val="61537BFA"/>
    <w:rsid w:val="61941FCD"/>
    <w:rsid w:val="61A372B8"/>
    <w:rsid w:val="61AE74CA"/>
    <w:rsid w:val="61CC184F"/>
    <w:rsid w:val="61FB7F6E"/>
    <w:rsid w:val="626A293A"/>
    <w:rsid w:val="62D41677"/>
    <w:rsid w:val="62FA3689"/>
    <w:rsid w:val="632C62D6"/>
    <w:rsid w:val="633F1FAA"/>
    <w:rsid w:val="64E928BC"/>
    <w:rsid w:val="65D44687"/>
    <w:rsid w:val="66801568"/>
    <w:rsid w:val="67550FD9"/>
    <w:rsid w:val="6764121C"/>
    <w:rsid w:val="67697562"/>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2026-01-16T08:38:29Z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2477BEAE976B4ED99FBFFE773A9B0D49_13</vt:lpwstr>
  </property>
  <property fmtid="{D5CDD505-2E9C-101B-9397-08002B2CF9AE}" pid="4" name="KSOTemplateDocerSaveRecord">
    <vt:lpwstr>eyJoZGlkIjoiMjIxMjI5YjhlNTAxYzUyOTYyYWZlMGFjYmE4ZTczY2EiLCJ1c2VySWQiOiIxNDU2NzYxMDUwIn0=</vt:lpwstr>
  </property>
</Properties>
</file>