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楷体_GB2312" w:hAnsi="楷体_GB2312" w:eastAsia="楷体_GB2312" w:cs="楷体_GB2312"/>
          <w:spacing w:val="-20"/>
          <w:sz w:val="32"/>
          <w:szCs w:val="32"/>
          <w:highlight w:val="none"/>
          <w:lang w:val="en-US" w:eastAsia="zh-CN"/>
        </w:rPr>
      </w:pPr>
      <w:r>
        <w:rPr>
          <w:rFonts w:hint="eastAsia" w:ascii="楷体_GB2312" w:hAnsi="楷体_GB2312" w:eastAsia="楷体_GB2312" w:cs="楷体_GB2312"/>
          <w:spacing w:val="-20"/>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方正小标宋简体" w:cs="Times New Roman"/>
          <w:spacing w:val="0"/>
          <w:sz w:val="44"/>
          <w:szCs w:val="36"/>
          <w:highlight w:val="none"/>
          <w:lang w:val="en-US" w:eastAsia="zh-CN"/>
        </w:rPr>
      </w:pPr>
      <w:r>
        <w:rPr>
          <w:rFonts w:hint="default" w:ascii="仿宋_GB2312" w:hAnsi="仿宋_GB2312" w:eastAsia="方正小标宋简体" w:cs="Times New Roman"/>
          <w:spacing w:val="0"/>
          <w:sz w:val="44"/>
          <w:szCs w:val="36"/>
          <w:highlight w:val="none"/>
          <w:lang w:eastAsia="zh-CN"/>
        </w:rPr>
        <w:t>西城区支持低效楼宇改造提升</w:t>
      </w:r>
      <w:r>
        <w:rPr>
          <w:rFonts w:hint="eastAsia" w:ascii="仿宋_GB2312" w:hAnsi="仿宋_GB2312" w:eastAsia="方正小标宋简体" w:cs="Times New Roman"/>
          <w:spacing w:val="0"/>
          <w:sz w:val="44"/>
          <w:szCs w:val="36"/>
          <w:highlight w:val="none"/>
          <w:lang w:val="en-US" w:eastAsia="zh-CN"/>
        </w:rPr>
        <w:t>促进产业</w:t>
      </w: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方正小标宋简体" w:eastAsia="方正小标宋简体"/>
          <w:sz w:val="44"/>
          <w:szCs w:val="44"/>
          <w:highlight w:val="none"/>
        </w:rPr>
      </w:pPr>
      <w:r>
        <w:rPr>
          <w:rFonts w:hint="eastAsia" w:ascii="仿宋_GB2312" w:hAnsi="仿宋_GB2312" w:eastAsia="方正小标宋简体" w:cs="Times New Roman"/>
          <w:spacing w:val="0"/>
          <w:sz w:val="44"/>
          <w:szCs w:val="36"/>
          <w:highlight w:val="none"/>
          <w:lang w:val="en-US" w:eastAsia="zh-CN"/>
        </w:rPr>
        <w:t>高质量发展若干措施</w:t>
      </w:r>
      <w:r>
        <w:rPr>
          <w:rFonts w:hint="eastAsia" w:ascii="方正小标宋简体" w:eastAsia="方正小标宋简体"/>
          <w:sz w:val="44"/>
          <w:szCs w:val="44"/>
          <w:highlight w:val="none"/>
        </w:rPr>
        <w:t>申报指南</w:t>
      </w:r>
    </w:p>
    <w:p>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各有关单位：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为贯彻落实《西城区支持低效楼宇改造提升促进产业高质量发展若干措施》</w:t>
      </w:r>
      <w:r>
        <w:rPr>
          <w:rFonts w:hint="eastAsia" w:ascii="仿宋_GB2312" w:hAnsi="宋体" w:eastAsia="仿宋_GB2312" w:cs="宋体"/>
          <w:kern w:val="0"/>
          <w:sz w:val="32"/>
          <w:szCs w:val="32"/>
          <w:highlight w:val="none"/>
          <w:lang w:val="en-US" w:eastAsia="zh-CN"/>
        </w:rPr>
        <w:t>和</w:t>
      </w:r>
      <w:r>
        <w:rPr>
          <w:rFonts w:hint="eastAsia" w:ascii="仿宋_GB2312" w:hAnsi="宋体" w:eastAsia="仿宋_GB2312" w:cs="宋体"/>
          <w:kern w:val="0"/>
          <w:sz w:val="32"/>
          <w:szCs w:val="32"/>
          <w:highlight w:val="none"/>
        </w:rPr>
        <w:t>《西城区支持低效楼宇改造提升促进产业高质量发展若干措施</w:t>
      </w:r>
      <w:r>
        <w:rPr>
          <w:rFonts w:hint="eastAsia" w:ascii="仿宋_GB2312" w:hAnsi="宋体" w:eastAsia="仿宋_GB2312" w:cs="宋体"/>
          <w:kern w:val="0"/>
          <w:sz w:val="32"/>
          <w:szCs w:val="32"/>
          <w:highlight w:val="none"/>
          <w:lang w:val="en-US" w:eastAsia="zh-CN"/>
        </w:rPr>
        <w:t>实施细则</w:t>
      </w:r>
      <w:r>
        <w:rPr>
          <w:rFonts w:hint="eastAsia" w:ascii="仿宋_GB2312" w:hAnsi="宋体" w:eastAsia="仿宋_GB2312" w:cs="宋体"/>
          <w:kern w:val="0"/>
          <w:sz w:val="32"/>
          <w:szCs w:val="32"/>
          <w:highlight w:val="none"/>
        </w:rPr>
        <w:t>》，精准推动西城区</w:t>
      </w:r>
      <w:r>
        <w:rPr>
          <w:rFonts w:hint="eastAsia" w:ascii="仿宋_GB2312" w:hAnsi="宋体" w:eastAsia="仿宋_GB2312" w:cs="宋体"/>
          <w:kern w:val="0"/>
          <w:sz w:val="32"/>
          <w:szCs w:val="32"/>
          <w:highlight w:val="none"/>
          <w:lang w:val="en-US" w:eastAsia="zh-CN"/>
        </w:rPr>
        <w:t>产业空间高质量发展</w:t>
      </w:r>
      <w:r>
        <w:rPr>
          <w:rFonts w:hint="eastAsia" w:ascii="仿宋_GB2312" w:hAnsi="宋体" w:eastAsia="仿宋_GB2312" w:cs="宋体"/>
          <w:kern w:val="0"/>
          <w:sz w:val="32"/>
          <w:szCs w:val="32"/>
          <w:highlight w:val="none"/>
        </w:rPr>
        <w:t>，特制定本申报指南。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黑体" w:cs="Times New Roman"/>
          <w:b w:val="0"/>
          <w:bCs w:val="0"/>
          <w:spacing w:val="0"/>
          <w:sz w:val="32"/>
          <w:highlight w:val="none"/>
          <w:lang w:eastAsia="zh-CN"/>
        </w:rPr>
      </w:pPr>
      <w:r>
        <w:rPr>
          <w:rFonts w:hint="default" w:ascii="仿宋_GB2312" w:hAnsi="仿宋_GB2312" w:eastAsia="黑体" w:cs="Times New Roman"/>
          <w:b w:val="0"/>
          <w:bCs w:val="0"/>
          <w:spacing w:val="0"/>
          <w:sz w:val="32"/>
          <w:highlight w:val="none"/>
        </w:rPr>
        <w:t>一、支持方向和重点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黑体" w:cs="Times New Roman"/>
          <w:b w:val="0"/>
          <w:bCs w:val="0"/>
          <w:spacing w:val="0"/>
          <w:sz w:val="32"/>
          <w:highlight w:val="none"/>
          <w:lang w:eastAsia="zh-CN"/>
        </w:rPr>
      </w:pPr>
      <w:r>
        <w:rPr>
          <w:rFonts w:hint="eastAsia" w:ascii="仿宋_GB2312" w:hAnsi="仿宋_GB2312" w:eastAsia="仿宋_GB2312" w:cs="仿宋_GB2312"/>
          <w:spacing w:val="0"/>
          <w:sz w:val="32"/>
          <w:highlight w:val="none"/>
          <w:lang w:val="en-US" w:eastAsia="zh-CN"/>
        </w:rPr>
        <w:t>重点支持低效楼宇改造提升</w:t>
      </w:r>
      <w:r>
        <w:rPr>
          <w:rFonts w:hint="eastAsia" w:ascii="仿宋_GB2312" w:hAnsi="仿宋_GB2312" w:eastAsia="仿宋_GB2312" w:cs="Times New Roman"/>
          <w:spacing w:val="0"/>
          <w:sz w:val="32"/>
          <w:highlight w:val="none"/>
          <w:lang w:val="en-US" w:eastAsia="zh-CN"/>
        </w:rPr>
        <w:t>，</w:t>
      </w:r>
      <w:r>
        <w:rPr>
          <w:rFonts w:hint="default" w:ascii="仿宋_GB2312" w:hAnsi="仿宋_GB2312" w:eastAsia="仿宋_GB2312" w:cs="Times New Roman"/>
          <w:spacing w:val="0"/>
          <w:sz w:val="32"/>
          <w:highlight w:val="none"/>
          <w:lang w:eastAsia="zh-CN"/>
        </w:rPr>
        <w:t>对符合标准和要求的项目采取以奖代补</w:t>
      </w:r>
      <w:r>
        <w:rPr>
          <w:rFonts w:hint="eastAsia" w:ascii="仿宋_GB2312" w:hAnsi="仿宋_GB2312" w:eastAsia="仿宋_GB2312" w:cs="Times New Roman"/>
          <w:spacing w:val="0"/>
          <w:sz w:val="32"/>
          <w:highlight w:val="none"/>
          <w:lang w:eastAsia="zh-CN"/>
        </w:rPr>
        <w:t>的</w:t>
      </w:r>
      <w:r>
        <w:rPr>
          <w:rFonts w:hint="default" w:ascii="仿宋_GB2312" w:hAnsi="仿宋_GB2312" w:eastAsia="仿宋_GB2312" w:cs="Times New Roman"/>
          <w:spacing w:val="0"/>
          <w:sz w:val="32"/>
          <w:highlight w:val="none"/>
          <w:lang w:eastAsia="zh-CN"/>
        </w:rPr>
        <w:t>形式给予支持。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宋体"/>
          <w:kern w:val="0"/>
          <w:sz w:val="32"/>
          <w:szCs w:val="32"/>
          <w:highlight w:val="none"/>
        </w:rPr>
      </w:pPr>
      <w:r>
        <w:rPr>
          <w:rFonts w:hint="eastAsia" w:ascii="黑体" w:hAnsi="黑体" w:eastAsia="黑体" w:cs="宋体"/>
          <w:kern w:val="0"/>
          <w:sz w:val="32"/>
          <w:szCs w:val="32"/>
          <w:highlight w:val="none"/>
        </w:rPr>
        <w:t>二、支持</w:t>
      </w:r>
      <w:r>
        <w:rPr>
          <w:rFonts w:hint="eastAsia" w:ascii="黑体" w:hAnsi="黑体" w:eastAsia="黑体" w:cs="宋体"/>
          <w:kern w:val="0"/>
          <w:sz w:val="32"/>
          <w:szCs w:val="32"/>
          <w:highlight w:val="none"/>
          <w:lang w:val="en-US" w:eastAsia="zh-CN"/>
        </w:rPr>
        <w:t>类型</w:t>
      </w:r>
      <w:r>
        <w:rPr>
          <w:rFonts w:hint="eastAsia" w:ascii="黑体" w:hAnsi="黑体" w:eastAsia="黑体" w:cs="宋体"/>
          <w:kern w:val="0"/>
          <w:sz w:val="32"/>
          <w:szCs w:val="32"/>
          <w:highlight w:val="none"/>
        </w:rPr>
        <w:t>、条件和申报材料要求</w:t>
      </w:r>
    </w:p>
    <w:p>
      <w:pPr>
        <w:keepNext w:val="0"/>
        <w:keepLines w:val="0"/>
        <w:pageBreakBefore w:val="0"/>
        <w:kinsoku/>
        <w:wordWrap/>
        <w:overflowPunct/>
        <w:topLinePunct w:val="0"/>
        <w:autoSpaceDE/>
        <w:autoSpaceDN/>
        <w:bidi w:val="0"/>
        <w:adjustRightInd/>
        <w:snapToGrid w:val="0"/>
        <w:spacing w:afterLines="0" w:line="560" w:lineRule="exact"/>
        <w:ind w:firstLine="640" w:firstLineChars="200"/>
        <w:rPr>
          <w:rFonts w:hint="eastAsia" w:ascii="楷体_GB2312" w:hAnsi="楷体_GB2312" w:eastAsia="楷体_GB2312" w:cs="楷体_GB2312"/>
          <w:color w:val="auto"/>
          <w:sz w:val="32"/>
          <w:szCs w:val="32"/>
          <w:highlight w:val="none"/>
          <w:lang w:val="en-US" w:eastAsia="zh-CN" w:bidi="ar"/>
        </w:rPr>
      </w:pPr>
      <w:r>
        <w:rPr>
          <w:rFonts w:hint="eastAsia" w:ascii="楷体_GB2312" w:hAnsi="楷体_GB2312" w:eastAsia="楷体_GB2312" w:cs="楷体_GB2312"/>
          <w:color w:val="auto"/>
          <w:sz w:val="32"/>
          <w:szCs w:val="32"/>
          <w:highlight w:val="none"/>
          <w:lang w:val="en-US" w:eastAsia="zh-CN" w:bidi="ar"/>
        </w:rPr>
        <w:t>1.支持类型</w:t>
      </w:r>
    </w:p>
    <w:p>
      <w:pPr>
        <w:keepNext w:val="0"/>
        <w:keepLines w:val="0"/>
        <w:pageBreakBefore w:val="0"/>
        <w:kinsoku/>
        <w:wordWrap/>
        <w:overflowPunct/>
        <w:topLinePunct w:val="0"/>
        <w:autoSpaceDE/>
        <w:autoSpaceDN/>
        <w:bidi w:val="0"/>
        <w:adjustRightInd/>
        <w:snapToGrid w:val="0"/>
        <w:spacing w:afterLines="0" w:line="560" w:lineRule="exact"/>
        <w:ind w:firstLine="640" w:firstLineChars="200"/>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重点支持</w:t>
      </w:r>
      <w:r>
        <w:rPr>
          <w:rFonts w:hint="eastAsia" w:ascii="仿宋_GB2312" w:hAnsi="Times New Roman" w:eastAsia="仿宋_GB2312" w:cs="仿宋_GB2312"/>
          <w:color w:val="auto"/>
          <w:sz w:val="32"/>
          <w:szCs w:val="32"/>
          <w:highlight w:val="none"/>
          <w:lang w:eastAsia="zh-CN" w:bidi="ar"/>
        </w:rPr>
        <w:t>西城区</w:t>
      </w:r>
      <w:r>
        <w:rPr>
          <w:rFonts w:hint="eastAsia" w:ascii="仿宋_GB2312" w:hAnsi="Times New Roman" w:eastAsia="仿宋_GB2312" w:cs="仿宋_GB2312"/>
          <w:color w:val="auto"/>
          <w:sz w:val="32"/>
          <w:szCs w:val="32"/>
          <w:highlight w:val="none"/>
          <w:lang w:bidi="ar"/>
        </w:rPr>
        <w:t>内空间利用水平偏低、具备改造条件且符合规划定位方向的商业和商务办公楼宇</w:t>
      </w:r>
      <w:r>
        <w:rPr>
          <w:rFonts w:hint="eastAsia" w:ascii="仿宋_GB2312" w:hAnsi="Times New Roman" w:eastAsia="仿宋_GB2312" w:cs="仿宋_GB2312"/>
          <w:color w:val="auto"/>
          <w:sz w:val="32"/>
          <w:szCs w:val="32"/>
          <w:highlight w:val="none"/>
          <w:lang w:eastAsia="zh-CN" w:bidi="ar"/>
        </w:rPr>
        <w:t>、宾馆酒店转型升级等楼宇的</w:t>
      </w:r>
      <w:r>
        <w:rPr>
          <w:rFonts w:hint="eastAsia" w:ascii="仿宋_GB2312" w:hAnsi="Times New Roman" w:eastAsia="仿宋_GB2312" w:cs="仿宋_GB2312"/>
          <w:color w:val="auto"/>
          <w:sz w:val="32"/>
          <w:szCs w:val="32"/>
          <w:highlight w:val="none"/>
          <w:lang w:bidi="ar"/>
        </w:rPr>
        <w:t>改造提升，实现集约化、高端化发展。</w:t>
      </w:r>
    </w:p>
    <w:p>
      <w:pPr>
        <w:keepNext w:val="0"/>
        <w:keepLines w:val="0"/>
        <w:pageBreakBefore w:val="0"/>
        <w:kinsoku/>
        <w:wordWrap/>
        <w:overflowPunct/>
        <w:topLinePunct w:val="0"/>
        <w:autoSpaceDE/>
        <w:autoSpaceDN/>
        <w:bidi w:val="0"/>
        <w:adjustRightInd/>
        <w:snapToGrid w:val="0"/>
        <w:spacing w:afterLines="0" w:line="560" w:lineRule="exact"/>
        <w:ind w:firstLine="640" w:firstLineChars="200"/>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eastAsia="zh-CN" w:bidi="ar"/>
        </w:rPr>
        <w:t>低效</w:t>
      </w:r>
      <w:r>
        <w:rPr>
          <w:rFonts w:hint="eastAsia" w:ascii="仿宋_GB2312" w:hAnsi="Times New Roman" w:eastAsia="仿宋_GB2312" w:cs="仿宋_GB2312"/>
          <w:color w:val="auto"/>
          <w:sz w:val="32"/>
          <w:szCs w:val="32"/>
          <w:highlight w:val="none"/>
          <w:lang w:bidi="ar"/>
        </w:rPr>
        <w:t>楼宇主要</w:t>
      </w:r>
      <w:r>
        <w:rPr>
          <w:rFonts w:hint="eastAsia" w:ascii="仿宋_GB2312" w:hAnsi="Times New Roman" w:eastAsia="仿宋_GB2312" w:cs="仿宋_GB2312"/>
          <w:color w:val="auto"/>
          <w:sz w:val="32"/>
          <w:szCs w:val="32"/>
          <w:highlight w:val="none"/>
          <w:lang w:val="en-US" w:eastAsia="zh-CN" w:bidi="ar"/>
        </w:rPr>
        <w:t>是</w:t>
      </w:r>
      <w:r>
        <w:rPr>
          <w:rFonts w:hint="eastAsia" w:ascii="仿宋_GB2312" w:hAnsi="Times New Roman" w:eastAsia="仿宋_GB2312" w:cs="仿宋_GB2312"/>
          <w:color w:val="auto"/>
          <w:sz w:val="32"/>
          <w:szCs w:val="32"/>
          <w:highlight w:val="none"/>
          <w:lang w:bidi="ar"/>
        </w:rPr>
        <w:t>整栋空置或正在使用但入驻率偏低（实际出租面积/楼宇建筑总面积≤70%）的</w:t>
      </w:r>
      <w:r>
        <w:rPr>
          <w:rFonts w:hint="eastAsia" w:ascii="仿宋_GB2312" w:hAnsi="Times New Roman" w:eastAsia="仿宋_GB2312" w:cs="仿宋_GB2312"/>
          <w:color w:val="auto"/>
          <w:sz w:val="32"/>
          <w:szCs w:val="32"/>
          <w:highlight w:val="none"/>
          <w:lang w:eastAsia="zh-CN" w:bidi="ar"/>
        </w:rPr>
        <w:t>商业和商务</w:t>
      </w:r>
      <w:r>
        <w:rPr>
          <w:rFonts w:hint="eastAsia" w:ascii="仿宋_GB2312" w:hAnsi="Times New Roman" w:eastAsia="仿宋_GB2312" w:cs="仿宋_GB2312"/>
          <w:color w:val="auto"/>
          <w:sz w:val="32"/>
          <w:szCs w:val="32"/>
          <w:highlight w:val="none"/>
          <w:lang w:bidi="ar"/>
        </w:rPr>
        <w:t>办公楼宇，或现状功能定位、经营业态及建筑风貌不符合城市发展功能需求的存量商业和商务办公楼宇</w:t>
      </w:r>
      <w:r>
        <w:rPr>
          <w:rFonts w:hint="eastAsia" w:ascii="仿宋_GB2312" w:hAnsi="Times New Roman" w:eastAsia="仿宋_GB2312" w:cs="仿宋_GB2312"/>
          <w:color w:val="auto"/>
          <w:sz w:val="32"/>
          <w:szCs w:val="32"/>
          <w:highlight w:val="none"/>
          <w:lang w:eastAsia="zh-CN" w:bidi="ar"/>
        </w:rPr>
        <w:t>、</w:t>
      </w:r>
      <w:r>
        <w:rPr>
          <w:rFonts w:hint="default" w:ascii="仿宋_GB2312" w:hAnsi="Times New Roman" w:eastAsia="仿宋_GB2312" w:cs="仿宋_GB2312"/>
          <w:b w:val="0"/>
          <w:bCs w:val="0"/>
          <w:i w:val="0"/>
          <w:iCs w:val="0"/>
          <w:color w:val="auto"/>
          <w:kern w:val="2"/>
          <w:sz w:val="32"/>
          <w:szCs w:val="32"/>
          <w:highlight w:val="none"/>
          <w:vertAlign w:val="baseline"/>
          <w:lang w:val="en-US" w:eastAsia="zh-CN"/>
        </w:rPr>
        <w:t>转型升级的</w:t>
      </w:r>
      <w:r>
        <w:rPr>
          <w:rFonts w:hint="eastAsia" w:ascii="仿宋_GB2312" w:hAnsi="Times New Roman" w:eastAsia="仿宋_GB2312" w:cs="仿宋_GB2312"/>
          <w:color w:val="auto"/>
          <w:sz w:val="32"/>
          <w:szCs w:val="32"/>
          <w:highlight w:val="none"/>
          <w:lang w:eastAsia="zh-CN" w:bidi="ar"/>
        </w:rPr>
        <w:t>宾馆酒店，或符合“两区”建设、文化提升、消费升级、公共服务配套等领域的楼宇</w:t>
      </w:r>
      <w:r>
        <w:rPr>
          <w:rFonts w:hint="default" w:ascii="仿宋_GB2312" w:hAnsi="Times New Roman" w:eastAsia="仿宋_GB2312" w:cs="仿宋_GB2312"/>
          <w:color w:val="auto"/>
          <w:sz w:val="32"/>
          <w:szCs w:val="32"/>
          <w:highlight w:val="none"/>
          <w:lang w:val="en-US" w:eastAsia="zh-CN" w:bidi="ar"/>
        </w:rPr>
        <w:t>等</w:t>
      </w:r>
      <w:r>
        <w:rPr>
          <w:rFonts w:hint="eastAsia" w:ascii="仿宋_GB2312" w:hAnsi="Times New Roman" w:eastAsia="仿宋_GB2312" w:cs="仿宋_GB2312"/>
          <w:color w:val="auto"/>
          <w:sz w:val="32"/>
          <w:szCs w:val="32"/>
          <w:highlight w:val="none"/>
          <w:lang w:bidi="ar"/>
        </w:rPr>
        <w:t>。</w:t>
      </w:r>
    </w:p>
    <w:p>
      <w:pPr>
        <w:keepNext w:val="0"/>
        <w:keepLines w:val="0"/>
        <w:pageBreakBefore w:val="0"/>
        <w:kinsoku/>
        <w:wordWrap/>
        <w:overflowPunct/>
        <w:topLinePunct w:val="0"/>
        <w:autoSpaceDE/>
        <w:autoSpaceDN/>
        <w:bidi w:val="0"/>
        <w:adjustRightInd/>
        <w:snapToGrid w:val="0"/>
        <w:spacing w:afterLines="0" w:line="560" w:lineRule="exact"/>
        <w:ind w:firstLine="640" w:firstLineChars="200"/>
        <w:rPr>
          <w:rFonts w:hint="eastAsia" w:ascii="楷体_GB2312" w:hAnsi="楷体_GB2312" w:eastAsia="楷体_GB2312" w:cs="楷体_GB2312"/>
          <w:color w:val="auto"/>
          <w:sz w:val="32"/>
          <w:szCs w:val="32"/>
          <w:highlight w:val="none"/>
          <w:lang w:eastAsia="zh-CN" w:bidi="ar"/>
        </w:rPr>
      </w:pPr>
      <w:r>
        <w:rPr>
          <w:rFonts w:hint="eastAsia" w:ascii="楷体_GB2312" w:hAnsi="楷体_GB2312" w:eastAsia="楷体_GB2312" w:cs="楷体_GB2312"/>
          <w:color w:val="auto"/>
          <w:sz w:val="32"/>
          <w:szCs w:val="32"/>
          <w:highlight w:val="none"/>
          <w:lang w:val="en-US" w:eastAsia="zh-CN" w:bidi="ar"/>
        </w:rPr>
        <w:t>2.</w:t>
      </w:r>
      <w:r>
        <w:rPr>
          <w:rFonts w:hint="eastAsia" w:ascii="楷体_GB2312" w:hAnsi="楷体_GB2312" w:eastAsia="楷体_GB2312" w:cs="楷体_GB2312"/>
          <w:color w:val="auto"/>
          <w:sz w:val="32"/>
          <w:szCs w:val="32"/>
          <w:highlight w:val="none"/>
          <w:lang w:eastAsia="zh-CN" w:bidi="ar"/>
        </w:rPr>
        <w:t>须满足的条件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（1）</w:t>
      </w:r>
      <w:r>
        <w:rPr>
          <w:rFonts w:hint="eastAsia" w:ascii="Times New Roman" w:hAnsi="Times New Roman" w:eastAsia="仿宋_GB2312" w:cs="Times New Roman"/>
          <w:color w:val="auto"/>
          <w:spacing w:val="0"/>
          <w:sz w:val="32"/>
          <w:szCs w:val="24"/>
          <w:highlight w:val="none"/>
          <w:lang w:val="en-US" w:eastAsia="zh-CN"/>
        </w:rPr>
        <w:t>项目须有明确的产权归属和符合要求的改造审批手续</w:t>
      </w:r>
      <w:r>
        <w:rPr>
          <w:rFonts w:hint="eastAsia" w:ascii="Times New Roman" w:hAnsi="Times New Roman" w:eastAsia="仿宋_GB2312" w:cs="Times New Roman"/>
          <w:color w:val="auto"/>
          <w:spacing w:val="0"/>
          <w:sz w:val="32"/>
          <w:szCs w:val="24"/>
          <w:highlight w:val="none"/>
          <w:u w:val="none"/>
          <w:lang w:val="en-US" w:eastAsia="zh-CN"/>
        </w:rPr>
        <w:t>，承租方</w:t>
      </w:r>
      <w:r>
        <w:rPr>
          <w:rFonts w:hint="eastAsia" w:ascii="Times New Roman" w:hAnsi="Times New Roman" w:eastAsia="仿宋_GB2312" w:cs="Times New Roman"/>
          <w:color w:val="auto"/>
          <w:spacing w:val="0"/>
          <w:sz w:val="32"/>
          <w:szCs w:val="24"/>
          <w:highlight w:val="none"/>
          <w:lang w:val="en-US" w:eastAsia="zh-CN"/>
        </w:rPr>
        <w:t>作为实施主体的，需依法办理租赁合同登记备案手续。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（2）</w:t>
      </w:r>
      <w:r>
        <w:rPr>
          <w:rFonts w:hint="eastAsia" w:ascii="Times New Roman" w:hAnsi="Times New Roman" w:eastAsia="仿宋_GB2312" w:cs="Times New Roman"/>
          <w:color w:val="auto"/>
          <w:spacing w:val="0"/>
          <w:sz w:val="32"/>
          <w:szCs w:val="24"/>
          <w:highlight w:val="none"/>
          <w:lang w:val="en-US" w:eastAsia="zh-CN"/>
        </w:rPr>
        <w:t>项目应在当年度申报通知规定时间范围内完成竣工验收，且改造后综合节能率达到15%及以上。</w:t>
      </w:r>
    </w:p>
    <w:p>
      <w:pPr>
        <w:keepNext w:val="0"/>
        <w:keepLines w:val="0"/>
        <w:pageBreakBefore w:val="0"/>
        <w:kinsoku/>
        <w:wordWrap/>
        <w:overflowPunct/>
        <w:topLinePunct w:val="0"/>
        <w:autoSpaceDE/>
        <w:autoSpaceDN/>
        <w:bidi w:val="0"/>
        <w:adjustRightInd/>
        <w:snapToGrid w:val="0"/>
        <w:spacing w:afterLines="0" w:line="560" w:lineRule="exact"/>
        <w:ind w:firstLine="640" w:firstLineChars="200"/>
        <w:rPr>
          <w:rFonts w:hint="eastAsia" w:ascii="楷体_GB2312" w:hAnsi="楷体_GB2312" w:eastAsia="楷体_GB2312" w:cs="楷体_GB2312"/>
          <w:color w:val="auto"/>
          <w:sz w:val="32"/>
          <w:szCs w:val="32"/>
          <w:highlight w:val="none"/>
          <w:lang w:eastAsia="zh-CN" w:bidi="ar"/>
        </w:rPr>
      </w:pPr>
      <w:r>
        <w:rPr>
          <w:rFonts w:hint="eastAsia" w:ascii="楷体_GB2312" w:hAnsi="楷体_GB2312" w:eastAsia="楷体_GB2312" w:cs="楷体_GB2312"/>
          <w:color w:val="auto"/>
          <w:sz w:val="32"/>
          <w:szCs w:val="32"/>
          <w:highlight w:val="none"/>
          <w:lang w:eastAsia="zh-CN" w:bidi="ar"/>
        </w:rPr>
        <w:t>（</w:t>
      </w:r>
      <w:r>
        <w:rPr>
          <w:rFonts w:hint="eastAsia" w:ascii="楷体_GB2312" w:hAnsi="楷体_GB2312" w:eastAsia="楷体_GB2312" w:cs="楷体_GB2312"/>
          <w:color w:val="auto"/>
          <w:sz w:val="32"/>
          <w:szCs w:val="32"/>
          <w:highlight w:val="none"/>
          <w:lang w:val="en-US" w:eastAsia="zh-CN" w:bidi="ar"/>
        </w:rPr>
        <w:t>三</w:t>
      </w:r>
      <w:r>
        <w:rPr>
          <w:rFonts w:hint="eastAsia" w:ascii="楷体_GB2312" w:hAnsi="楷体_GB2312" w:eastAsia="楷体_GB2312" w:cs="楷体_GB2312"/>
          <w:color w:val="auto"/>
          <w:sz w:val="32"/>
          <w:szCs w:val="32"/>
          <w:highlight w:val="none"/>
          <w:lang w:eastAsia="zh-CN" w:bidi="ar"/>
        </w:rPr>
        <w:t>）</w:t>
      </w:r>
      <w:r>
        <w:rPr>
          <w:rFonts w:hint="eastAsia" w:ascii="楷体_GB2312" w:hAnsi="楷体_GB2312" w:eastAsia="楷体_GB2312" w:cs="楷体_GB2312"/>
          <w:color w:val="auto"/>
          <w:sz w:val="32"/>
          <w:szCs w:val="32"/>
          <w:highlight w:val="none"/>
          <w:lang w:val="en-US" w:eastAsia="zh-CN" w:bidi="ar"/>
        </w:rPr>
        <w:t>申报</w:t>
      </w:r>
      <w:r>
        <w:rPr>
          <w:rFonts w:hint="eastAsia" w:ascii="楷体_GB2312" w:hAnsi="楷体_GB2312" w:eastAsia="楷体_GB2312" w:cs="楷体_GB2312"/>
          <w:color w:val="auto"/>
          <w:sz w:val="32"/>
          <w:szCs w:val="32"/>
          <w:highlight w:val="none"/>
          <w:lang w:eastAsia="zh-CN" w:bidi="ar"/>
        </w:rPr>
        <w:t>材料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Times New Roman"/>
          <w:color w:val="auto"/>
          <w:spacing w:val="0"/>
          <w:sz w:val="32"/>
          <w:szCs w:val="24"/>
          <w:highlight w:val="none"/>
          <w:lang w:val="en-US" w:eastAsia="zh-CN"/>
        </w:rPr>
        <w:t>1.</w:t>
      </w:r>
      <w:r>
        <w:rPr>
          <w:rFonts w:hint="eastAsia" w:ascii="Times New Roman" w:hAnsi="Times New Roman" w:eastAsia="仿宋_GB2312" w:cs="仿宋_GB2312"/>
          <w:b w:val="0"/>
          <w:bCs w:val="0"/>
          <w:color w:val="auto"/>
          <w:kern w:val="2"/>
          <w:sz w:val="32"/>
          <w:szCs w:val="32"/>
          <w:highlight w:val="none"/>
          <w:lang w:val="en-US" w:eastAsia="zh-CN" w:bidi="ar-SA"/>
        </w:rPr>
        <w:t>申报主体营业执照、法人身份证明等。委托他人办理的，需提供授权委托书及双方身份证明。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olor w:val="auto"/>
          <w:sz w:val="32"/>
          <w:szCs w:val="24"/>
          <w:u w:val="none"/>
          <w:lang w:eastAsia="zh-CN"/>
        </w:rPr>
      </w:pPr>
      <w:r>
        <w:rPr>
          <w:rFonts w:hint="eastAsia" w:ascii="Times New Roman" w:hAnsi="Times New Roman" w:eastAsia="仿宋_GB2312" w:cs="仿宋_GB2312"/>
          <w:b w:val="0"/>
          <w:bCs w:val="0"/>
          <w:color w:val="auto"/>
          <w:kern w:val="2"/>
          <w:sz w:val="32"/>
          <w:szCs w:val="32"/>
          <w:highlight w:val="none"/>
          <w:u w:val="none"/>
          <w:lang w:val="en-US" w:eastAsia="zh-CN" w:bidi="ar-SA"/>
        </w:rPr>
        <w:t>2.项目</w:t>
      </w:r>
      <w:r>
        <w:rPr>
          <w:rFonts w:hint="eastAsia" w:ascii="Times New Roman" w:hAnsi="Times New Roman" w:eastAsia="仿宋_GB2312"/>
          <w:color w:val="auto"/>
          <w:sz w:val="32"/>
          <w:szCs w:val="32"/>
          <w:highlight w:val="none"/>
          <w:u w:val="none"/>
          <w:lang w:val="en-US" w:eastAsia="zh-CN"/>
        </w:rPr>
        <w:t>合法合规证明。包括：1）</w:t>
      </w:r>
      <w:r>
        <w:rPr>
          <w:rFonts w:hint="eastAsia" w:ascii="Times New Roman" w:hAnsi="Times New Roman" w:eastAsia="仿宋_GB2312" w:cs="仿宋_GB2312"/>
          <w:bCs/>
          <w:color w:val="auto"/>
          <w:sz w:val="32"/>
          <w:szCs w:val="32"/>
          <w:highlight w:val="none"/>
          <w:u w:val="none"/>
        </w:rPr>
        <w:t>不动产登记证（房产证）</w:t>
      </w:r>
      <w:r>
        <w:rPr>
          <w:rFonts w:hint="eastAsia" w:ascii="Times New Roman" w:hAnsi="Times New Roman" w:eastAsia="仿宋_GB2312" w:cs="仿宋_GB2312"/>
          <w:bCs/>
          <w:color w:val="auto"/>
          <w:sz w:val="32"/>
          <w:szCs w:val="32"/>
          <w:highlight w:val="none"/>
          <w:u w:val="none"/>
          <w:lang w:eastAsia="zh-CN"/>
        </w:rPr>
        <w:t>、</w:t>
      </w:r>
      <w:r>
        <w:rPr>
          <w:rFonts w:hint="eastAsia" w:ascii="Times New Roman" w:hAnsi="Times New Roman" w:eastAsia="仿宋_GB2312" w:cs="仿宋_GB2312"/>
          <w:b w:val="0"/>
          <w:bCs w:val="0"/>
          <w:color w:val="auto"/>
          <w:kern w:val="2"/>
          <w:sz w:val="32"/>
          <w:szCs w:val="32"/>
          <w:highlight w:val="none"/>
          <w:u w:val="none"/>
          <w:lang w:val="en-US" w:eastAsia="zh-CN" w:bidi="ar-SA"/>
        </w:rPr>
        <w:t>《国有土地使用证》</w:t>
      </w:r>
      <w:r>
        <w:rPr>
          <w:rFonts w:hint="eastAsia" w:ascii="Times New Roman" w:hAnsi="Times New Roman" w:eastAsia="仿宋_GB2312" w:cs="仿宋_GB2312"/>
          <w:bCs/>
          <w:color w:val="auto"/>
          <w:sz w:val="32"/>
          <w:szCs w:val="32"/>
          <w:highlight w:val="none"/>
          <w:u w:val="none"/>
          <w:lang w:val="en-US" w:eastAsia="zh-CN"/>
        </w:rPr>
        <w:t>等</w:t>
      </w:r>
      <w:r>
        <w:rPr>
          <w:rFonts w:hint="eastAsia" w:ascii="Times New Roman" w:hAnsi="Times New Roman" w:eastAsia="仿宋_GB2312" w:cs="仿宋_GB2312"/>
          <w:b w:val="0"/>
          <w:bCs w:val="0"/>
          <w:color w:val="auto"/>
          <w:kern w:val="2"/>
          <w:sz w:val="32"/>
          <w:szCs w:val="32"/>
          <w:highlight w:val="none"/>
          <w:u w:val="none"/>
          <w:lang w:val="en-US" w:eastAsia="zh-CN" w:bidi="ar-SA"/>
        </w:rPr>
        <w:t>房屋权属文件。2）</w:t>
      </w:r>
      <w:r>
        <w:rPr>
          <w:rFonts w:hint="eastAsia" w:ascii="Times New Roman" w:hAnsi="Times New Roman" w:eastAsia="仿宋_GB2312" w:cs="仿宋_GB2312"/>
          <w:bCs/>
          <w:color w:val="auto"/>
          <w:sz w:val="32"/>
          <w:szCs w:val="32"/>
          <w:highlight w:val="none"/>
          <w:u w:val="none"/>
        </w:rPr>
        <w:t>租赁</w:t>
      </w:r>
      <w:r>
        <w:rPr>
          <w:rFonts w:hint="eastAsia" w:ascii="Times New Roman" w:hAnsi="Times New Roman" w:eastAsia="仿宋_GB2312" w:cs="仿宋_GB2312"/>
          <w:bCs/>
          <w:color w:val="auto"/>
          <w:sz w:val="32"/>
          <w:szCs w:val="32"/>
          <w:highlight w:val="none"/>
          <w:u w:val="none"/>
          <w:lang w:val="en-US" w:eastAsia="zh-CN"/>
        </w:rPr>
        <w:t>关系的，提供租赁</w:t>
      </w:r>
      <w:r>
        <w:rPr>
          <w:rFonts w:hint="eastAsia" w:ascii="Times New Roman" w:hAnsi="Times New Roman" w:eastAsia="仿宋_GB2312" w:cs="仿宋_GB2312"/>
          <w:bCs/>
          <w:color w:val="auto"/>
          <w:sz w:val="32"/>
          <w:szCs w:val="32"/>
          <w:highlight w:val="none"/>
          <w:u w:val="none"/>
        </w:rPr>
        <w:t>合同</w:t>
      </w:r>
      <w:r>
        <w:rPr>
          <w:rFonts w:hint="eastAsia" w:ascii="Times New Roman" w:hAnsi="Times New Roman" w:eastAsia="仿宋_GB2312" w:cs="仿宋_GB2312"/>
          <w:b w:val="0"/>
          <w:bCs w:val="0"/>
          <w:color w:val="auto"/>
          <w:kern w:val="2"/>
          <w:sz w:val="32"/>
          <w:szCs w:val="32"/>
          <w:highlight w:val="none"/>
          <w:u w:val="none"/>
          <w:lang w:val="en-US" w:eastAsia="zh-CN" w:bidi="ar-SA"/>
        </w:rPr>
        <w:t>复印件，</w:t>
      </w:r>
      <w:r>
        <w:rPr>
          <w:rFonts w:hint="eastAsia" w:ascii="Times New Roman" w:hAnsi="Times New Roman" w:eastAsia="仿宋_GB2312"/>
          <w:color w:val="auto"/>
          <w:sz w:val="32"/>
          <w:szCs w:val="32"/>
          <w:highlight w:val="none"/>
          <w:u w:val="none"/>
        </w:rPr>
        <w:t>以及足额缴纳租金的发票复印件</w:t>
      </w:r>
      <w:r>
        <w:rPr>
          <w:rFonts w:hint="eastAsia" w:ascii="Times New Roman" w:hAnsi="Times New Roman" w:eastAsia="仿宋_GB2312"/>
          <w:color w:val="auto"/>
          <w:sz w:val="32"/>
          <w:szCs w:val="32"/>
          <w:highlight w:val="none"/>
          <w:u w:val="none"/>
          <w:lang w:val="en-US" w:eastAsia="zh-CN"/>
        </w:rPr>
        <w:t>等。</w:t>
      </w:r>
      <w:r>
        <w:rPr>
          <w:rFonts w:hint="eastAsia" w:ascii="Times New Roman" w:hAnsi="Times New Roman" w:eastAsia="仿宋_GB2312" w:cs="仿宋_GB2312"/>
          <w:b w:val="0"/>
          <w:bCs w:val="0"/>
          <w:color w:val="auto"/>
          <w:kern w:val="2"/>
          <w:sz w:val="32"/>
          <w:szCs w:val="32"/>
          <w:highlight w:val="none"/>
          <w:u w:val="none"/>
          <w:lang w:val="en-US" w:eastAsia="zh-CN" w:bidi="ar-SA"/>
        </w:rPr>
        <w:t>3）</w:t>
      </w:r>
      <w:r>
        <w:rPr>
          <w:rFonts w:hint="eastAsia" w:ascii="Times New Roman" w:hAnsi="Times New Roman" w:eastAsia="仿宋_GB2312"/>
          <w:color w:val="auto"/>
          <w:sz w:val="32"/>
          <w:szCs w:val="32"/>
          <w:highlight w:val="none"/>
          <w:u w:val="none"/>
        </w:rPr>
        <w:t>项目备案（核准）、施工许可</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lang w:val="en-US" w:eastAsia="zh-CN"/>
        </w:rPr>
        <w:t>竣工验收</w:t>
      </w:r>
      <w:r>
        <w:rPr>
          <w:rFonts w:hint="eastAsia" w:ascii="Times New Roman" w:hAnsi="Times New Roman" w:eastAsia="仿宋_GB2312"/>
          <w:color w:val="auto"/>
          <w:sz w:val="32"/>
          <w:szCs w:val="32"/>
          <w:highlight w:val="none"/>
          <w:u w:val="none"/>
        </w:rPr>
        <w:t>等必要的审批文件</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s="仿宋_GB2312"/>
          <w:bCs/>
          <w:color w:val="auto"/>
          <w:sz w:val="32"/>
          <w:szCs w:val="32"/>
          <w:highlight w:val="none"/>
          <w:u w:val="none"/>
        </w:rPr>
        <w:t>如</w:t>
      </w:r>
      <w:r>
        <w:rPr>
          <w:rFonts w:hint="eastAsia" w:ascii="Times New Roman" w:hAnsi="Times New Roman" w:eastAsia="仿宋_GB2312" w:cs="仿宋_GB2312"/>
          <w:bCs/>
          <w:color w:val="auto"/>
          <w:sz w:val="32"/>
          <w:szCs w:val="32"/>
          <w:highlight w:val="none"/>
          <w:u w:val="none"/>
        </w:rPr>
        <w:t>不涉及</w:t>
      </w:r>
      <w:r>
        <w:rPr>
          <w:rFonts w:hint="eastAsia" w:ascii="Times New Roman" w:hAnsi="Times New Roman" w:eastAsia="仿宋_GB2312" w:cs="仿宋_GB2312"/>
          <w:bCs/>
          <w:color w:val="auto"/>
          <w:sz w:val="32"/>
          <w:szCs w:val="32"/>
          <w:highlight w:val="none"/>
          <w:u w:val="none"/>
          <w:lang w:val="en-US" w:eastAsia="zh-CN"/>
        </w:rPr>
        <w:t>以上文件</w:t>
      </w:r>
      <w:r>
        <w:rPr>
          <w:rFonts w:hint="eastAsia" w:ascii="Times New Roman" w:hAnsi="Times New Roman" w:eastAsia="仿宋_GB2312" w:cs="仿宋_GB2312"/>
          <w:bCs/>
          <w:color w:val="auto"/>
          <w:sz w:val="32"/>
          <w:szCs w:val="32"/>
          <w:highlight w:val="none"/>
          <w:u w:val="none"/>
        </w:rPr>
        <w:t>，</w:t>
      </w:r>
      <w:r>
        <w:rPr>
          <w:rFonts w:ascii="Times New Roman" w:hAnsi="Times New Roman" w:eastAsia="仿宋_GB2312" w:cs="仿宋_GB2312"/>
          <w:bCs/>
          <w:color w:val="auto"/>
          <w:sz w:val="32"/>
          <w:szCs w:val="32"/>
          <w:highlight w:val="none"/>
          <w:u w:val="none"/>
        </w:rPr>
        <w:t>应提交相关情况说明</w:t>
      </w:r>
      <w:r>
        <w:rPr>
          <w:rFonts w:hint="eastAsia" w:ascii="Times New Roman" w:hAnsi="Times New Roman" w:eastAsia="仿宋_GB2312" w:cs="仿宋_GB2312"/>
          <w:color w:val="auto"/>
          <w:sz w:val="32"/>
          <w:szCs w:val="32"/>
          <w:u w:val="none"/>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Times New Roman"/>
          <w:color w:val="auto"/>
          <w:spacing w:val="0"/>
          <w:sz w:val="32"/>
          <w:szCs w:val="24"/>
          <w:highlight w:val="none"/>
          <w:u w:val="none"/>
          <w:lang w:val="en-US" w:eastAsia="zh-CN"/>
        </w:rPr>
        <w:t>3.</w:t>
      </w:r>
      <w:r>
        <w:rPr>
          <w:rFonts w:hint="eastAsia"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val="en-US" w:eastAsia="zh-CN"/>
        </w:rPr>
        <w:t>改造</w:t>
      </w:r>
      <w:r>
        <w:rPr>
          <w:rFonts w:hint="eastAsia" w:ascii="Times New Roman" w:hAnsi="Times New Roman" w:eastAsia="仿宋_GB2312" w:cs="Times New Roman"/>
          <w:sz w:val="32"/>
          <w:szCs w:val="32"/>
          <w:highlight w:val="none"/>
        </w:rPr>
        <w:t>明细清单</w:t>
      </w:r>
      <w:r>
        <w:rPr>
          <w:rFonts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rPr>
        <w:t>项目投资（支出）明细表</w:t>
      </w:r>
      <w:r>
        <w:rPr>
          <w:rFonts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4.实际入驻经营主体清单。包括：经营主体名称、统一社会信用代码、租赁面积、租赁合同、租赁发票等佐证文件。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以上材料编入项目资金申请报告。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黑体" w:cs="黑体"/>
          <w:sz w:val="32"/>
          <w:highlight w:val="none"/>
          <w:lang w:val="en-US" w:eastAsia="zh-CN"/>
        </w:rPr>
      </w:pPr>
      <w:r>
        <w:rPr>
          <w:rFonts w:hint="eastAsia" w:ascii="黑体" w:hAnsi="黑体" w:eastAsia="黑体"/>
          <w:bCs/>
          <w:sz w:val="32"/>
          <w:szCs w:val="32"/>
          <w:highlight w:val="none"/>
        </w:rPr>
        <w:t>三、</w:t>
      </w:r>
      <w:r>
        <w:rPr>
          <w:rFonts w:hint="eastAsia" w:ascii="Times New Roman" w:hAnsi="Times New Roman" w:eastAsia="黑体" w:cs="黑体"/>
          <w:sz w:val="32"/>
          <w:highlight w:val="none"/>
          <w:lang w:val="en-US" w:eastAsia="zh-CN"/>
        </w:rPr>
        <w:t>申报流程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24"/>
          <w:highlight w:val="none"/>
          <w:lang w:val="en-US" w:eastAsia="zh-CN" w:bidi="ar-SA"/>
        </w:rPr>
      </w:pPr>
      <w:r>
        <w:rPr>
          <w:rFonts w:hint="eastAsia" w:ascii="楷体_GB2312" w:hAnsi="楷体_GB2312" w:eastAsia="楷体_GB2312" w:cs="楷体_GB2312"/>
          <w:color w:val="auto"/>
          <w:sz w:val="32"/>
          <w:szCs w:val="32"/>
          <w:highlight w:val="none"/>
          <w:lang w:val="en-US" w:eastAsia="zh-CN" w:bidi="ar"/>
        </w:rPr>
        <w:t>1.申报时间和要求。</w:t>
      </w:r>
      <w:r>
        <w:rPr>
          <w:rFonts w:hint="eastAsia" w:ascii="Times New Roman" w:hAnsi="Times New Roman" w:eastAsia="仿宋_GB2312" w:cs="Times New Roman"/>
          <w:b w:val="0"/>
          <w:bCs w:val="0"/>
          <w:color w:val="auto"/>
          <w:kern w:val="2"/>
          <w:sz w:val="32"/>
          <w:szCs w:val="24"/>
          <w:highlight w:val="none"/>
          <w:u w:val="none"/>
          <w:lang w:val="en-US" w:eastAsia="zh-CN" w:bidi="ar-SA"/>
        </w:rPr>
        <w:t>原则上每年征集一次，具体申报时间以征集通知为准。征集通知将在北京市人民政府网站和西城区人民政府网站等官方平台发布申报通知。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default" w:ascii="Times New Roman" w:hAnsi="Times New Roman" w:eastAsia="仿宋_GB2312" w:cs="Times New Roman"/>
          <w:b w:val="0"/>
          <w:bCs w:val="0"/>
          <w:kern w:val="2"/>
          <w:sz w:val="32"/>
          <w:szCs w:val="24"/>
          <w:highlight w:val="none"/>
          <w:lang w:val="en-US" w:eastAsia="zh-CN" w:bidi="ar-SA"/>
        </w:rPr>
      </w:pPr>
      <w:r>
        <w:rPr>
          <w:rFonts w:hint="eastAsia" w:ascii="楷体_GB2312" w:hAnsi="楷体_GB2312" w:eastAsia="楷体_GB2312" w:cs="楷体_GB2312"/>
          <w:color w:val="auto"/>
          <w:sz w:val="32"/>
          <w:szCs w:val="32"/>
          <w:highlight w:val="none"/>
          <w:lang w:val="en-US" w:eastAsia="zh-CN" w:bidi="ar"/>
        </w:rPr>
        <w:t>2.申报方式。</w:t>
      </w:r>
      <w:r>
        <w:rPr>
          <w:rFonts w:hint="eastAsia" w:ascii="Times New Roman" w:hAnsi="Times New Roman" w:eastAsia="仿宋_GB2312" w:cs="Times New Roman"/>
          <w:b w:val="0"/>
          <w:bCs w:val="0"/>
          <w:color w:val="auto"/>
          <w:kern w:val="2"/>
          <w:sz w:val="32"/>
          <w:szCs w:val="24"/>
          <w:highlight w:val="none"/>
          <w:u w:val="none"/>
          <w:lang w:val="en-US" w:eastAsia="zh-CN" w:bidi="ar-SA"/>
        </w:rPr>
        <w:t>申报主体登录北京市人民政府网站“政策兑现”栏目（https://zhengce.beijing.gov.cn）进行申报。审核通过后，将申报材料纸质版（一式三份）提交到北京市西城区发展和改革委员会（西城区广安门南街2号西城发改委722房间）。</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24"/>
          <w:highlight w:val="none"/>
          <w:lang w:val="en-US" w:eastAsia="zh-CN" w:bidi="ar-SA"/>
        </w:rPr>
      </w:pPr>
      <w:r>
        <w:rPr>
          <w:rFonts w:hint="eastAsia" w:ascii="楷体_GB2312" w:hAnsi="楷体_GB2312" w:eastAsia="楷体_GB2312" w:cs="楷体_GB2312"/>
          <w:color w:val="auto"/>
          <w:sz w:val="32"/>
          <w:szCs w:val="32"/>
          <w:highlight w:val="none"/>
          <w:lang w:val="en-US" w:eastAsia="zh-CN" w:bidi="ar"/>
        </w:rPr>
        <w:t>3.项目审议。</w:t>
      </w:r>
      <w:r>
        <w:rPr>
          <w:rFonts w:hint="eastAsia" w:ascii="Times New Roman" w:hAnsi="Times New Roman" w:eastAsia="仿宋_GB2312" w:cs="Times New Roman"/>
          <w:b w:val="0"/>
          <w:bCs w:val="0"/>
          <w:color w:val="auto"/>
          <w:kern w:val="2"/>
          <w:sz w:val="32"/>
          <w:szCs w:val="24"/>
          <w:highlight w:val="none"/>
          <w:u w:val="none"/>
          <w:lang w:val="en-US" w:eastAsia="zh-CN" w:bidi="ar-SA"/>
        </w:rPr>
        <w:t>受理单位开展线上初审，不符合要求的项目应在指定时间内完成修改，未按时提交或不符合要求的项目，视为未通过初审。初审通过后，受理单位将委托专业机构进行评估。评估结果将在征求区级相关部门意见后，提请区政府相关会议审议。审议通过的项目将在市政府网站和区政府网站公示5个工作日。公示期内有异议的，异议方可提出书面复查意见，公示期内无异议或</w:t>
      </w:r>
      <w:r>
        <w:rPr>
          <w:rFonts w:hint="eastAsia" w:ascii="Times New Roman" w:hAnsi="Times New Roman" w:eastAsia="仿宋_GB2312" w:cs="Times New Roman"/>
          <w:color w:val="auto"/>
          <w:kern w:val="2"/>
          <w:sz w:val="32"/>
          <w:szCs w:val="24"/>
          <w:highlight w:val="none"/>
          <w:lang w:val="en-US" w:eastAsia="zh-CN" w:bidi="ar-SA"/>
        </w:rPr>
        <w:t>者异议经复查不成立的，公示期满后履行资金拨付程序。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bCs/>
          <w:sz w:val="32"/>
          <w:szCs w:val="32"/>
          <w:highlight w:val="none"/>
        </w:rPr>
      </w:pPr>
      <w:r>
        <w:rPr>
          <w:rFonts w:hint="eastAsia" w:ascii="黑体" w:hAnsi="黑体" w:eastAsia="黑体"/>
          <w:bCs/>
          <w:sz w:val="32"/>
          <w:szCs w:val="32"/>
          <w:highlight w:val="none"/>
          <w:lang w:val="en-US" w:eastAsia="zh-CN"/>
        </w:rPr>
        <w:t>四、</w:t>
      </w:r>
      <w:r>
        <w:rPr>
          <w:rFonts w:hint="eastAsia" w:ascii="黑体" w:hAnsi="黑体" w:eastAsia="黑体"/>
          <w:bCs/>
          <w:sz w:val="32"/>
          <w:szCs w:val="32"/>
          <w:highlight w:val="none"/>
        </w:rPr>
        <w:t>其他事项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1.申报主体对申报材料的真实性、准确性、完整性负责。对于伪造、提供虚假材料的申报主体，取消其享受政策资格，情节特别严重的，移交司法机关处理。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2.获得资金支持的项目单位，应积极配合政府有关部门的监督检查、审计等工作。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color w:val="auto"/>
          <w:kern w:val="2"/>
          <w:sz w:val="32"/>
          <w:szCs w:val="24"/>
          <w:highlight w:val="none"/>
          <w:lang w:val="en-US" w:eastAsia="zh-CN" w:bidi="ar-SA"/>
        </w:rPr>
        <w:t>3.同一项目符合西城区人民政府多项政策支持的，申报主体可按照</w:t>
      </w:r>
      <w:r>
        <w:rPr>
          <w:rFonts w:hint="eastAsia" w:ascii="Times New Roman" w:hAnsi="Times New Roman" w:eastAsia="仿宋_GB2312" w:cs="仿宋_GB2312"/>
          <w:color w:val="auto"/>
          <w:kern w:val="2"/>
          <w:sz w:val="32"/>
          <w:szCs w:val="32"/>
          <w:highlight w:val="none"/>
          <w:lang w:val="en-US" w:eastAsia="zh-CN" w:bidi="ar-SA"/>
        </w:rPr>
        <w:t>“择优不重复”</w:t>
      </w:r>
      <w:r>
        <w:rPr>
          <w:rFonts w:hint="eastAsia" w:ascii="Times New Roman" w:hAnsi="Times New Roman" w:eastAsia="仿宋_GB2312" w:cs="Times New Roman"/>
          <w:color w:val="auto"/>
          <w:kern w:val="2"/>
          <w:sz w:val="32"/>
          <w:szCs w:val="24"/>
          <w:highlight w:val="none"/>
          <w:lang w:val="en-US" w:eastAsia="zh-CN" w:bidi="ar-SA"/>
        </w:rPr>
        <w:t>的原则择一申报；已获得西城区其他同类型政策资金的，不再重复支持。</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政策咨询</w:t>
      </w:r>
      <w:r>
        <w:rPr>
          <w:rFonts w:hint="eastAsia" w:ascii="仿宋_GB2312" w:hAnsi="仿宋_GB2312" w:eastAsia="仿宋_GB2312" w:cs="仿宋_GB2312"/>
          <w:sz w:val="32"/>
          <w:szCs w:val="32"/>
          <w:highlight w:val="none"/>
          <w:lang w:val="en-US" w:eastAsia="zh-CN"/>
        </w:rPr>
        <w:t>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83926761、83926760。</w:t>
      </w:r>
    </w:p>
    <w:p>
      <w:pPr>
        <w:spacing w:line="560" w:lineRule="exact"/>
        <w:ind w:firstLine="640" w:firstLineChars="200"/>
        <w:rPr>
          <w:rFonts w:hint="eastAsia" w:ascii="仿宋_GB2312" w:hAnsi="仿宋_GB2312" w:eastAsia="仿宋_GB2312" w:cs="仿宋_GB2312"/>
          <w:sz w:val="32"/>
          <w:szCs w:val="32"/>
          <w:highlight w:val="none"/>
          <w:lang w:val="en-US" w:eastAsia="zh-CN"/>
        </w:rPr>
      </w:pPr>
    </w:p>
    <w:p>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附件：资金申请报告模板</w:t>
      </w:r>
    </w:p>
    <w:p>
      <w:pPr>
        <w:rPr>
          <w:rFonts w:hint="eastAsia" w:ascii="Times New Roman" w:hAnsi="Times New Roman" w:eastAsia="仿宋_GB2312" w:cs="Times New Roman"/>
          <w:spacing w:val="0"/>
          <w:sz w:val="32"/>
          <w:highlight w:val="none"/>
          <w:lang w:val="en-US" w:eastAsia="zh-CN"/>
        </w:rPr>
      </w:pPr>
      <w:r>
        <w:rPr>
          <w:rFonts w:hint="eastAsia" w:ascii="Times New Roman" w:hAnsi="Times New Roman" w:eastAsia="仿宋_GB2312" w:cs="Times New Roman"/>
          <w:spacing w:val="0"/>
          <w:sz w:val="32"/>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附件：</w:t>
      </w:r>
    </w:p>
    <w:p>
      <w:pPr>
        <w:widowControl w:val="0"/>
        <w:spacing w:after="120" w:afterLines="0" w:afterAutospacing="0" w:line="560" w:lineRule="exact"/>
        <w:ind w:left="420" w:leftChars="200" w:firstLine="640" w:firstLineChars="200"/>
        <w:jc w:val="both"/>
        <w:rPr>
          <w:rFonts w:hint="eastAsia" w:ascii="Times New Roman" w:hAnsi="Times New Roman" w:eastAsia="仿宋_GB2312" w:cs="Times New Roman"/>
          <w:color w:val="auto"/>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Times New Roman" w:hAnsi="Times New Roman" w:eastAsia="方正小标宋简体" w:cs="方正小标宋简体"/>
          <w:b w:val="0"/>
          <w:bCs/>
          <w:color w:val="auto"/>
          <w:sz w:val="44"/>
          <w:szCs w:val="44"/>
        </w:rPr>
      </w:pPr>
      <w:r>
        <w:rPr>
          <w:rFonts w:hint="eastAsia" w:ascii="Times New Roman" w:hAnsi="Times New Roman" w:eastAsia="方正小标宋简体" w:cs="方正小标宋简体"/>
          <w:b w:val="0"/>
          <w:bCs/>
          <w:color w:val="auto"/>
          <w:sz w:val="44"/>
          <w:szCs w:val="44"/>
          <w:lang w:eastAsia="zh-CN"/>
        </w:rPr>
        <w:t>关于</w:t>
      </w:r>
      <w:r>
        <w:rPr>
          <w:rFonts w:hint="eastAsia" w:ascii="Times New Roman" w:hAnsi="Times New Roman" w:eastAsia="方正小标宋简体" w:cs="方正小标宋简体"/>
          <w:b w:val="0"/>
          <w:bCs/>
          <w:color w:val="auto"/>
          <w:sz w:val="44"/>
          <w:szCs w:val="44"/>
        </w:rPr>
        <w:t>XXX项目</w:t>
      </w:r>
      <w:r>
        <w:rPr>
          <w:rFonts w:hint="eastAsia" w:ascii="Times New Roman" w:hAnsi="Times New Roman" w:eastAsia="方正小标宋简体" w:cs="方正小标宋简体"/>
          <w:b w:val="0"/>
          <w:bCs/>
          <w:color w:val="auto"/>
          <w:sz w:val="44"/>
          <w:szCs w:val="44"/>
          <w:lang w:eastAsia="zh-CN"/>
        </w:rPr>
        <w:t>的</w:t>
      </w:r>
      <w:r>
        <w:rPr>
          <w:rFonts w:hint="eastAsia" w:ascii="Times New Roman" w:hAnsi="Times New Roman" w:eastAsia="方正小标宋简体" w:cs="方正小标宋简体"/>
          <w:b w:val="0"/>
          <w:bCs/>
          <w:color w:val="auto"/>
          <w:sz w:val="44"/>
          <w:szCs w:val="44"/>
        </w:rPr>
        <w:t>资金申请报告</w:t>
      </w:r>
    </w:p>
    <w:p>
      <w:pPr>
        <w:widowControl w:val="0"/>
        <w:spacing w:after="120" w:afterLines="0" w:afterAutospacing="0" w:line="560" w:lineRule="exact"/>
        <w:ind w:left="0" w:leftChars="0" w:firstLine="0" w:firstLineChars="0"/>
        <w:jc w:val="center"/>
        <w:rPr>
          <w:rFonts w:hint="eastAsia" w:ascii="Times New Roman" w:hAnsi="Times New Roman" w:eastAsia="楷体_GB2312" w:cs="楷体_GB2312"/>
          <w:color w:val="auto"/>
          <w:kern w:val="2"/>
          <w:sz w:val="28"/>
          <w:szCs w:val="22"/>
          <w:lang w:val="en-US" w:eastAsia="zh-CN" w:bidi="ar-SA"/>
        </w:rPr>
      </w:pPr>
      <w:r>
        <w:rPr>
          <w:rFonts w:hint="eastAsia" w:ascii="Times New Roman" w:hAnsi="Times New Roman" w:eastAsia="楷体_GB2312" w:cs="楷体_GB2312"/>
          <w:b w:val="0"/>
          <w:bCs/>
          <w:color w:val="auto"/>
          <w:kern w:val="2"/>
          <w:sz w:val="40"/>
          <w:szCs w:val="40"/>
          <w:lang w:val="en-US" w:eastAsia="zh-CN" w:bidi="ar-SA"/>
        </w:rPr>
        <w:t>（模板）</w:t>
      </w: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left="0" w:leftChars="0" w:firstLine="0" w:firstLineChars="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left="0" w:leftChars="0" w:firstLine="0" w:firstLineChars="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left="0" w:leftChars="0" w:firstLine="0" w:firstLineChars="0"/>
        <w:jc w:val="both"/>
        <w:rPr>
          <w:rFonts w:hint="eastAsia" w:ascii="Times New Roman" w:hAnsi="Times New Roman" w:eastAsia="仿宋_GB2312" w:cs="Calibri"/>
          <w:color w:val="auto"/>
          <w:kern w:val="2"/>
          <w:sz w:val="32"/>
          <w:szCs w:val="21"/>
          <w:lang w:val="en-US" w:eastAsia="zh-CN" w:bidi="ar-SA"/>
        </w:rPr>
      </w:pPr>
    </w:p>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Times New Roman" w:hAnsi="Times New Roman" w:eastAsia="仿宋_GB2312" w:cs="Calibri"/>
          <w:color w:val="auto"/>
          <w:kern w:val="2"/>
          <w:sz w:val="32"/>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方正小标宋简体"/>
          <w:b w:val="0"/>
          <w:bCs/>
          <w:color w:val="auto"/>
          <w:sz w:val="36"/>
          <w:szCs w:val="36"/>
          <w:lang w:val="en-US" w:eastAsia="zh-CN"/>
        </w:rPr>
      </w:pPr>
      <w:r>
        <w:rPr>
          <w:rFonts w:hint="eastAsia" w:ascii="Times New Roman" w:hAnsi="Times New Roman" w:eastAsia="方正小标宋简体" w:cs="方正小标宋简体"/>
          <w:b w:val="0"/>
          <w:bCs/>
          <w:color w:val="auto"/>
          <w:sz w:val="36"/>
          <w:szCs w:val="36"/>
        </w:rPr>
        <w:t>单位</w:t>
      </w:r>
      <w:r>
        <w:rPr>
          <w:rFonts w:hint="eastAsia" w:ascii="Times New Roman" w:hAnsi="Times New Roman" w:eastAsia="方正小标宋简体" w:cs="方正小标宋简体"/>
          <w:b w:val="0"/>
          <w:bCs/>
          <w:color w:val="auto"/>
          <w:sz w:val="36"/>
          <w:szCs w:val="36"/>
          <w:lang w:val="en-US" w:eastAsia="zh-CN"/>
        </w:rPr>
        <w:t>名称：XXX</w:t>
      </w:r>
    </w:p>
    <w:p>
      <w:pPr>
        <w:keepNext w:val="0"/>
        <w:keepLines w:val="0"/>
        <w:pageBreakBefore w:val="0"/>
        <w:widowControl w:val="0"/>
        <w:kinsoku/>
        <w:wordWrap/>
        <w:overflowPunct/>
        <w:topLinePunct w:val="0"/>
        <w:autoSpaceDE/>
        <w:autoSpaceDN/>
        <w:bidi w:val="0"/>
        <w:spacing w:line="660" w:lineRule="exact"/>
        <w:ind w:firstLine="0" w:firstLineChars="0"/>
        <w:jc w:val="center"/>
        <w:textAlignment w:val="auto"/>
        <w:outlineLvl w:val="0"/>
        <w:rPr>
          <w:rFonts w:hint="eastAsia" w:ascii="Times New Roman" w:hAnsi="Times New Roman" w:eastAsia="方正小标宋简体" w:cs="方正小标宋简体"/>
          <w:b w:val="0"/>
          <w:bCs/>
          <w:color w:val="auto"/>
          <w:kern w:val="2"/>
          <w:sz w:val="36"/>
          <w:szCs w:val="36"/>
          <w:lang w:val="en-US" w:eastAsia="zh-CN" w:bidi="ar-SA"/>
        </w:rPr>
      </w:pPr>
      <w:r>
        <w:rPr>
          <w:rFonts w:hint="eastAsia" w:ascii="Times New Roman" w:hAnsi="Times New Roman" w:eastAsia="方正小标宋简体" w:cs="方正小标宋简体"/>
          <w:b w:val="0"/>
          <w:bCs/>
          <w:color w:val="auto"/>
          <w:kern w:val="2"/>
          <w:sz w:val="36"/>
          <w:szCs w:val="36"/>
          <w:lang w:val="en-US" w:eastAsia="zh-CN" w:bidi="ar-SA"/>
        </w:rPr>
        <w:t>日期：年 月 日</w:t>
      </w:r>
    </w:p>
    <w:p>
      <w:pPr>
        <w:keepNext w:val="0"/>
        <w:keepLines w:val="0"/>
        <w:pageBreakBefore w:val="0"/>
        <w:widowControl w:val="0"/>
        <w:kinsoku/>
        <w:wordWrap/>
        <w:overflowPunct/>
        <w:topLinePunct w:val="0"/>
        <w:autoSpaceDE/>
        <w:autoSpaceDN/>
        <w:bidi w:val="0"/>
        <w:spacing w:line="660" w:lineRule="exact"/>
        <w:ind w:firstLine="0" w:firstLineChars="0"/>
        <w:jc w:val="center"/>
        <w:textAlignment w:val="auto"/>
        <w:outlineLvl w:val="0"/>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（加盖公章）</w:t>
      </w:r>
    </w:p>
    <w:p>
      <w:pPr>
        <w:keepNext w:val="0"/>
        <w:keepLines w:val="0"/>
        <w:pageBreakBefore w:val="0"/>
        <w:widowControl w:val="0"/>
        <w:kinsoku/>
        <w:wordWrap/>
        <w:overflowPunct/>
        <w:topLinePunct w:val="0"/>
        <w:autoSpaceDE/>
        <w:autoSpaceDN/>
        <w:bidi w:val="0"/>
        <w:spacing w:line="660" w:lineRule="exact"/>
        <w:ind w:firstLine="0" w:firstLineChars="0"/>
        <w:jc w:val="both"/>
        <w:textAlignment w:val="auto"/>
        <w:outlineLvl w:val="0"/>
        <w:rPr>
          <w:rFonts w:hint="eastAsia" w:ascii="Times New Roman" w:hAnsi="Times New Roman" w:eastAsia="方正小标宋简体" w:cs="方正小标宋简体"/>
          <w:b w:val="0"/>
          <w:bCs/>
          <w:color w:val="auto"/>
          <w:kern w:val="2"/>
          <w:sz w:val="36"/>
          <w:szCs w:val="36"/>
          <w:lang w:val="en-US" w:eastAsia="zh-CN" w:bidi="ar-SA"/>
        </w:rPr>
      </w:pPr>
    </w:p>
    <w:p>
      <w:pPr>
        <w:keepNext w:val="0"/>
        <w:keepLines w:val="0"/>
        <w:pageBreakBefore w:val="0"/>
        <w:widowControl w:val="0"/>
        <w:kinsoku/>
        <w:wordWrap/>
        <w:overflowPunct/>
        <w:topLinePunct w:val="0"/>
        <w:autoSpaceDE/>
        <w:autoSpaceDN/>
        <w:bidi w:val="0"/>
        <w:spacing w:line="660" w:lineRule="exact"/>
        <w:ind w:firstLine="0" w:firstLineChars="0"/>
        <w:jc w:val="both"/>
        <w:textAlignment w:val="auto"/>
        <w:outlineLvl w:val="0"/>
        <w:rPr>
          <w:rFonts w:hint="eastAsia" w:ascii="Times New Roman" w:hAnsi="Times New Roman" w:eastAsia="黑体" w:cs="Times New Roman"/>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项目联系人和电话：</w:t>
      </w:r>
    </w:p>
    <w:p>
      <w:pPr>
        <w:spacing w:line="560" w:lineRule="exact"/>
        <w:ind w:firstLine="640" w:firstLineChars="200"/>
        <w:rPr>
          <w:rFonts w:hint="eastAsia" w:ascii="Times New Roman" w:hAnsi="Times New Roman" w:eastAsia="黑体" w:cs="Times New Roman"/>
          <w:b w:val="0"/>
          <w:color w:val="auto"/>
          <w:kern w:val="2"/>
          <w:sz w:val="32"/>
          <w:szCs w:val="32"/>
          <w:lang w:val="en-US" w:eastAsia="zh-CN" w:bidi="ar-SA"/>
        </w:rPr>
      </w:pPr>
      <w:r>
        <w:rPr>
          <w:rFonts w:hint="eastAsia" w:ascii="Times New Roman" w:hAnsi="Times New Roman" w:eastAsia="黑体" w:cs="Times New Roman"/>
          <w:b w:val="0"/>
          <w:color w:val="auto"/>
          <w:kern w:val="2"/>
          <w:sz w:val="32"/>
          <w:szCs w:val="32"/>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黑体" w:cs="Times New Roman"/>
          <w:b w:val="0"/>
          <w:color w:val="auto"/>
          <w:kern w:val="2"/>
          <w:sz w:val="32"/>
          <w:szCs w:val="32"/>
          <w:lang w:val="en-US" w:eastAsia="zh-CN" w:bidi="ar-SA"/>
        </w:rPr>
        <w:sectPr>
          <w:pgSz w:w="11906" w:h="16838"/>
          <w:pgMar w:top="2098" w:right="1474" w:bottom="1984" w:left="1587" w:header="851" w:footer="992" w:gutter="0"/>
          <w:cols w:space="425" w:num="1"/>
          <w:docGrid w:type="lines" w:linePitch="312" w:charSpace="0"/>
        </w:sectPr>
      </w:pPr>
    </w:p>
    <w:p>
      <w:pPr>
        <w:jc w:val="center"/>
        <w:rPr>
          <w:rFonts w:ascii="方正小标宋简体" w:eastAsia="方正小标宋简体"/>
          <w:sz w:val="44"/>
          <w:szCs w:val="44"/>
        </w:rPr>
      </w:pPr>
      <w:r>
        <w:rPr>
          <w:rFonts w:hint="eastAsia" w:ascii="Times New Roman" w:hAnsi="Times New Roman" w:eastAsia="方正小标宋简体" w:cs="方正小标宋简体"/>
          <w:b w:val="0"/>
          <w:bCs/>
          <w:color w:val="auto"/>
          <w:sz w:val="44"/>
          <w:szCs w:val="44"/>
        </w:rPr>
        <w:t>XXX项目</w:t>
      </w:r>
      <w:r>
        <w:rPr>
          <w:rFonts w:hint="eastAsia" w:ascii="Times New Roman" w:hAnsi="Times New Roman" w:eastAsia="方正小标宋简体" w:cs="方正小标宋简体"/>
          <w:b w:val="0"/>
          <w:bCs/>
          <w:color w:val="auto"/>
          <w:sz w:val="44"/>
          <w:szCs w:val="44"/>
          <w:lang w:eastAsia="zh-CN"/>
        </w:rPr>
        <w:t>的</w:t>
      </w:r>
      <w:r>
        <w:rPr>
          <w:rFonts w:hint="eastAsia" w:ascii="Times New Roman" w:hAnsi="Times New Roman" w:eastAsia="方正小标宋简体" w:cs="方正小标宋简体"/>
          <w:b w:val="0"/>
          <w:bCs/>
          <w:color w:val="auto"/>
          <w:sz w:val="44"/>
          <w:szCs w:val="44"/>
        </w:rPr>
        <w:t>资金</w:t>
      </w:r>
      <w:r>
        <w:rPr>
          <w:rFonts w:hint="eastAsia" w:ascii="方正小标宋简体" w:eastAsia="方正小标宋简体"/>
          <w:sz w:val="44"/>
          <w:szCs w:val="44"/>
        </w:rPr>
        <w:t>申请表</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282"/>
        <w:gridCol w:w="695"/>
        <w:gridCol w:w="1417"/>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96" w:type="dxa"/>
            <w:gridSpan w:val="5"/>
            <w:vAlign w:val="center"/>
          </w:tcPr>
          <w:p>
            <w:pPr>
              <w:jc w:val="center"/>
              <w:rPr>
                <w:rFonts w:ascii="仿宋_GB2312" w:eastAsia="仿宋_GB2312"/>
                <w:sz w:val="24"/>
                <w:szCs w:val="24"/>
              </w:rPr>
            </w:pPr>
            <w:r>
              <w:rPr>
                <w:rFonts w:hint="eastAsia" w:ascii="仿宋_GB2312" w:eastAsia="仿宋_GB2312"/>
                <w:sz w:val="24"/>
                <w:szCs w:val="24"/>
              </w:rPr>
              <w:t>项目申</w:t>
            </w:r>
            <w:r>
              <w:rPr>
                <w:rFonts w:ascii="仿宋_GB2312" w:eastAsia="仿宋_GB2312"/>
                <w:sz w:val="24"/>
                <w:szCs w:val="24"/>
              </w:rPr>
              <w:t>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38" w:type="dxa"/>
            <w:vAlign w:val="center"/>
          </w:tcPr>
          <w:p>
            <w:pPr>
              <w:jc w:val="center"/>
              <w:rPr>
                <w:rFonts w:ascii="仿宋_GB2312" w:eastAsia="仿宋_GB2312"/>
                <w:sz w:val="24"/>
                <w:szCs w:val="24"/>
              </w:rPr>
            </w:pPr>
            <w:r>
              <w:rPr>
                <w:rFonts w:hint="eastAsia" w:ascii="仿宋_GB2312" w:eastAsia="仿宋_GB2312"/>
                <w:sz w:val="24"/>
                <w:szCs w:val="24"/>
              </w:rPr>
              <w:t>单位</w:t>
            </w:r>
            <w:r>
              <w:rPr>
                <w:rFonts w:ascii="仿宋_GB2312" w:eastAsia="仿宋_GB2312"/>
                <w:sz w:val="24"/>
                <w:szCs w:val="24"/>
              </w:rPr>
              <w:t>名称</w:t>
            </w:r>
          </w:p>
        </w:tc>
        <w:tc>
          <w:tcPr>
            <w:tcW w:w="6458" w:type="dxa"/>
            <w:gridSpan w:val="4"/>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838" w:type="dxa"/>
            <w:vAlign w:val="center"/>
          </w:tcPr>
          <w:p>
            <w:pPr>
              <w:jc w:val="center"/>
              <w:rPr>
                <w:rFonts w:ascii="仿宋_GB2312" w:eastAsia="仿宋_GB2312"/>
                <w:sz w:val="24"/>
                <w:szCs w:val="24"/>
              </w:rPr>
            </w:pPr>
            <w:r>
              <w:rPr>
                <w:rFonts w:hint="eastAsia" w:ascii="仿宋_GB2312" w:eastAsia="仿宋_GB2312"/>
                <w:sz w:val="24"/>
                <w:szCs w:val="24"/>
              </w:rPr>
              <w:t>统一</w:t>
            </w:r>
            <w:r>
              <w:rPr>
                <w:rFonts w:ascii="仿宋_GB2312" w:eastAsia="仿宋_GB2312"/>
                <w:sz w:val="24"/>
                <w:szCs w:val="24"/>
              </w:rPr>
              <w:t>社会信用代码</w:t>
            </w:r>
          </w:p>
        </w:tc>
        <w:tc>
          <w:tcPr>
            <w:tcW w:w="2977" w:type="dxa"/>
            <w:gridSpan w:val="2"/>
            <w:vAlign w:val="center"/>
          </w:tcPr>
          <w:p>
            <w:pPr>
              <w:jc w:val="center"/>
              <w:rPr>
                <w:rFonts w:ascii="仿宋_GB2312" w:eastAsia="仿宋_GB2312"/>
                <w:sz w:val="24"/>
                <w:szCs w:val="24"/>
              </w:rPr>
            </w:pPr>
          </w:p>
        </w:tc>
        <w:tc>
          <w:tcPr>
            <w:tcW w:w="1417" w:type="dxa"/>
            <w:vAlign w:val="center"/>
          </w:tcPr>
          <w:p>
            <w:pPr>
              <w:jc w:val="center"/>
              <w:rPr>
                <w:rFonts w:ascii="仿宋_GB2312" w:eastAsia="仿宋_GB2312"/>
                <w:sz w:val="24"/>
                <w:szCs w:val="24"/>
              </w:rPr>
            </w:pPr>
            <w:r>
              <w:rPr>
                <w:rFonts w:hint="eastAsia" w:ascii="仿宋_GB2312" w:eastAsia="仿宋_GB2312"/>
                <w:sz w:val="24"/>
                <w:szCs w:val="24"/>
              </w:rPr>
              <w:t>法</w:t>
            </w:r>
            <w:r>
              <w:rPr>
                <w:rFonts w:ascii="仿宋_GB2312" w:eastAsia="仿宋_GB2312"/>
                <w:sz w:val="24"/>
                <w:szCs w:val="24"/>
              </w:rPr>
              <w:t>人代表</w:t>
            </w:r>
          </w:p>
        </w:tc>
        <w:tc>
          <w:tcPr>
            <w:tcW w:w="206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38" w:type="dxa"/>
            <w:vAlign w:val="center"/>
          </w:tcPr>
          <w:p>
            <w:pPr>
              <w:jc w:val="center"/>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负责人</w:t>
            </w:r>
          </w:p>
        </w:tc>
        <w:tc>
          <w:tcPr>
            <w:tcW w:w="2977" w:type="dxa"/>
            <w:gridSpan w:val="2"/>
            <w:vAlign w:val="center"/>
          </w:tcPr>
          <w:p>
            <w:pPr>
              <w:jc w:val="center"/>
              <w:rPr>
                <w:rFonts w:ascii="仿宋_GB2312" w:eastAsia="仿宋_GB2312"/>
                <w:sz w:val="24"/>
                <w:szCs w:val="24"/>
              </w:rPr>
            </w:pPr>
          </w:p>
        </w:tc>
        <w:tc>
          <w:tcPr>
            <w:tcW w:w="1417" w:type="dxa"/>
            <w:vAlign w:val="center"/>
          </w:tcPr>
          <w:p>
            <w:pPr>
              <w:jc w:val="center"/>
              <w:rPr>
                <w:rFonts w:ascii="仿宋_GB2312" w:eastAsia="仿宋_GB2312"/>
                <w:sz w:val="24"/>
                <w:szCs w:val="24"/>
              </w:rPr>
            </w:pPr>
            <w:r>
              <w:rPr>
                <w:rFonts w:hint="eastAsia" w:ascii="仿宋_GB2312" w:eastAsia="仿宋_GB2312"/>
                <w:sz w:val="24"/>
                <w:szCs w:val="24"/>
              </w:rPr>
              <w:t>联系</w:t>
            </w:r>
            <w:r>
              <w:rPr>
                <w:rFonts w:ascii="仿宋_GB2312" w:eastAsia="仿宋_GB2312"/>
                <w:sz w:val="24"/>
                <w:szCs w:val="24"/>
              </w:rPr>
              <w:t>电话</w:t>
            </w:r>
          </w:p>
        </w:tc>
        <w:tc>
          <w:tcPr>
            <w:tcW w:w="206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38" w:type="dxa"/>
            <w:vAlign w:val="center"/>
          </w:tcPr>
          <w:p>
            <w:pPr>
              <w:jc w:val="center"/>
              <w:rPr>
                <w:rFonts w:ascii="仿宋_GB2312" w:eastAsia="仿宋_GB2312"/>
                <w:sz w:val="24"/>
                <w:szCs w:val="24"/>
              </w:rPr>
            </w:pPr>
            <w:r>
              <w:rPr>
                <w:rFonts w:hint="eastAsia" w:ascii="仿宋_GB2312" w:eastAsia="仿宋_GB2312"/>
                <w:sz w:val="24"/>
                <w:szCs w:val="24"/>
              </w:rPr>
              <w:t>开户</w:t>
            </w:r>
            <w:r>
              <w:rPr>
                <w:rFonts w:ascii="仿宋_GB2312" w:eastAsia="仿宋_GB2312"/>
                <w:sz w:val="24"/>
                <w:szCs w:val="24"/>
              </w:rPr>
              <w:t>名称</w:t>
            </w:r>
          </w:p>
        </w:tc>
        <w:tc>
          <w:tcPr>
            <w:tcW w:w="6458" w:type="dxa"/>
            <w:gridSpan w:val="4"/>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38" w:type="dxa"/>
            <w:vAlign w:val="center"/>
          </w:tcPr>
          <w:p>
            <w:pPr>
              <w:jc w:val="center"/>
              <w:rPr>
                <w:rFonts w:ascii="仿宋_GB2312" w:eastAsia="仿宋_GB2312"/>
                <w:sz w:val="24"/>
                <w:szCs w:val="24"/>
              </w:rPr>
            </w:pPr>
            <w:r>
              <w:rPr>
                <w:rFonts w:hint="eastAsia" w:ascii="仿宋_GB2312" w:eastAsia="仿宋_GB2312"/>
                <w:sz w:val="24"/>
                <w:szCs w:val="24"/>
              </w:rPr>
              <w:t>开</w:t>
            </w:r>
            <w:r>
              <w:rPr>
                <w:rFonts w:ascii="仿宋_GB2312" w:eastAsia="仿宋_GB2312"/>
                <w:sz w:val="24"/>
                <w:szCs w:val="24"/>
              </w:rPr>
              <w:t>户行</w:t>
            </w:r>
          </w:p>
        </w:tc>
        <w:tc>
          <w:tcPr>
            <w:tcW w:w="6458" w:type="dxa"/>
            <w:gridSpan w:val="4"/>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38" w:type="dxa"/>
            <w:vAlign w:val="center"/>
          </w:tcPr>
          <w:p>
            <w:pPr>
              <w:jc w:val="center"/>
              <w:rPr>
                <w:rFonts w:ascii="仿宋_GB2312" w:eastAsia="仿宋_GB2312"/>
                <w:sz w:val="24"/>
                <w:szCs w:val="24"/>
              </w:rPr>
            </w:pPr>
            <w:r>
              <w:rPr>
                <w:rFonts w:hint="eastAsia" w:ascii="仿宋_GB2312" w:eastAsia="仿宋_GB2312"/>
                <w:sz w:val="24"/>
                <w:szCs w:val="24"/>
              </w:rPr>
              <w:t>行</w:t>
            </w:r>
            <w:r>
              <w:rPr>
                <w:rFonts w:ascii="仿宋_GB2312" w:eastAsia="仿宋_GB2312"/>
                <w:sz w:val="24"/>
                <w:szCs w:val="24"/>
              </w:rPr>
              <w:t>号</w:t>
            </w:r>
          </w:p>
        </w:tc>
        <w:tc>
          <w:tcPr>
            <w:tcW w:w="6458" w:type="dxa"/>
            <w:gridSpan w:val="4"/>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38" w:type="dxa"/>
            <w:vAlign w:val="center"/>
          </w:tcPr>
          <w:p>
            <w:pPr>
              <w:jc w:val="center"/>
              <w:rPr>
                <w:rFonts w:ascii="仿宋_GB2312" w:eastAsia="仿宋_GB2312"/>
                <w:sz w:val="24"/>
                <w:szCs w:val="24"/>
              </w:rPr>
            </w:pPr>
            <w:r>
              <w:rPr>
                <w:rFonts w:hint="eastAsia" w:ascii="仿宋_GB2312" w:eastAsia="仿宋_GB2312"/>
                <w:sz w:val="24"/>
                <w:szCs w:val="24"/>
              </w:rPr>
              <w:t>账</w:t>
            </w:r>
            <w:r>
              <w:rPr>
                <w:rFonts w:ascii="仿宋_GB2312" w:eastAsia="仿宋_GB2312"/>
                <w:sz w:val="24"/>
                <w:szCs w:val="24"/>
              </w:rPr>
              <w:t>号</w:t>
            </w:r>
          </w:p>
        </w:tc>
        <w:tc>
          <w:tcPr>
            <w:tcW w:w="6458" w:type="dxa"/>
            <w:gridSpan w:val="4"/>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96" w:type="dxa"/>
            <w:gridSpan w:val="5"/>
            <w:vAlign w:val="center"/>
          </w:tcPr>
          <w:p>
            <w:pPr>
              <w:jc w:val="center"/>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4120" w:type="dxa"/>
            <w:gridSpan w:val="2"/>
            <w:vAlign w:val="center"/>
          </w:tcPr>
          <w:p>
            <w:pPr>
              <w:jc w:val="center"/>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4176" w:type="dxa"/>
            <w:gridSpan w:val="3"/>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项目总投资</w:t>
            </w:r>
          </w:p>
          <w:p>
            <w:pPr>
              <w:jc w:val="center"/>
              <w:rPr>
                <w:rFonts w:ascii="仿宋_GB2312" w:eastAsia="仿宋_GB2312"/>
                <w:sz w:val="24"/>
                <w:szCs w:val="24"/>
              </w:rPr>
            </w:pPr>
            <w:r>
              <w:rPr>
                <w:rFonts w:ascii="仿宋_GB2312" w:eastAsia="仿宋_GB2312"/>
                <w:sz w:val="24"/>
                <w:szCs w:val="24"/>
              </w:rPr>
              <w:t>（</w:t>
            </w:r>
            <w:r>
              <w:rPr>
                <w:rFonts w:hint="eastAsia" w:ascii="仿宋_GB2312" w:eastAsia="仿宋_GB2312"/>
                <w:sz w:val="24"/>
                <w:szCs w:val="24"/>
                <w:lang w:val="en-US" w:eastAsia="zh-CN"/>
              </w:rPr>
              <w:t>万元</w:t>
            </w:r>
            <w:r>
              <w:rPr>
                <w:rFonts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4120" w:type="dxa"/>
            <w:gridSpan w:val="2"/>
            <w:vAlign w:val="center"/>
          </w:tcPr>
          <w:p>
            <w:pPr>
              <w:jc w:val="center"/>
              <w:rPr>
                <w:rFonts w:ascii="仿宋_GB2312" w:eastAsia="仿宋_GB2312"/>
                <w:sz w:val="24"/>
                <w:szCs w:val="24"/>
              </w:rPr>
            </w:pPr>
          </w:p>
        </w:tc>
        <w:tc>
          <w:tcPr>
            <w:tcW w:w="4176" w:type="dxa"/>
            <w:gridSpan w:val="3"/>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96" w:type="dxa"/>
            <w:gridSpan w:val="5"/>
            <w:vAlign w:val="center"/>
          </w:tcPr>
          <w:p>
            <w:pPr>
              <w:rPr>
                <w:rFonts w:ascii="仿宋_GB2312" w:eastAsia="仿宋_GB2312"/>
                <w:sz w:val="24"/>
                <w:szCs w:val="24"/>
              </w:rPr>
            </w:pPr>
            <w:r>
              <w:rPr>
                <w:rFonts w:hint="eastAsia" w:ascii="仿宋_GB2312" w:eastAsia="仿宋_GB2312"/>
                <w:sz w:val="24"/>
                <w:szCs w:val="24"/>
              </w:rPr>
              <w:t>申请</w:t>
            </w:r>
            <w:r>
              <w:rPr>
                <w:rFonts w:ascii="仿宋_GB2312" w:eastAsia="仿宋_GB2312"/>
                <w:sz w:val="24"/>
                <w:szCs w:val="24"/>
              </w:rPr>
              <w:t>拨付财政奖励资金：</w:t>
            </w:r>
            <w:r>
              <w:rPr>
                <w:rFonts w:hint="eastAsia" w:ascii="仿宋_GB2312" w:eastAsia="仿宋_GB2312"/>
                <w:sz w:val="24"/>
                <w:szCs w:val="24"/>
              </w:rPr>
              <w:t>￥</w:t>
            </w:r>
            <w:r>
              <w:rPr>
                <w:rFonts w:hint="eastAsia" w:ascii="仿宋_GB2312" w:eastAsia="仿宋_GB2312"/>
                <w:sz w:val="24"/>
                <w:szCs w:val="24"/>
                <w:u w:val="single"/>
              </w:rPr>
              <w:t xml:space="preserve">            </w:t>
            </w:r>
            <w:r>
              <w:rPr>
                <w:rFonts w:hint="eastAsia" w:ascii="仿宋_GB2312" w:eastAsia="仿宋_GB2312"/>
                <w:sz w:val="24"/>
                <w:szCs w:val="24"/>
              </w:rPr>
              <w:t>；</w:t>
            </w:r>
            <w:r>
              <w:rPr>
                <w:rFonts w:ascii="仿宋_GB2312" w:eastAsia="仿宋_GB2312"/>
                <w:sz w:val="24"/>
                <w:szCs w:val="24"/>
              </w:rPr>
              <w:t>大写：</w:t>
            </w:r>
            <w:r>
              <w:rPr>
                <w:rFonts w:hint="eastAsia" w:ascii="仿宋_GB2312" w:eastAsia="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5"/>
          </w:tcPr>
          <w:p>
            <w:pPr>
              <w:jc w:val="left"/>
              <w:rPr>
                <w:rFonts w:ascii="仿宋_GB2312" w:eastAsia="仿宋_GB2312"/>
                <w:sz w:val="24"/>
                <w:szCs w:val="24"/>
              </w:rPr>
            </w:pPr>
          </w:p>
          <w:p>
            <w:pPr>
              <w:jc w:val="left"/>
              <w:rPr>
                <w:rFonts w:ascii="仿宋_GB2312" w:eastAsia="仿宋_GB2312"/>
                <w:sz w:val="24"/>
                <w:szCs w:val="24"/>
              </w:rPr>
            </w:pPr>
            <w:r>
              <w:rPr>
                <w:rFonts w:hint="eastAsia" w:ascii="仿宋_GB2312" w:eastAsia="仿宋_GB2312"/>
                <w:sz w:val="24"/>
                <w:szCs w:val="24"/>
              </w:rPr>
              <w:t>北京</w:t>
            </w:r>
            <w:r>
              <w:rPr>
                <w:rFonts w:ascii="仿宋_GB2312" w:eastAsia="仿宋_GB2312"/>
                <w:sz w:val="24"/>
                <w:szCs w:val="24"/>
              </w:rPr>
              <w:t>市</w:t>
            </w:r>
            <w:r>
              <w:rPr>
                <w:rFonts w:hint="eastAsia" w:ascii="仿宋_GB2312" w:eastAsia="仿宋_GB2312"/>
                <w:sz w:val="24"/>
                <w:szCs w:val="24"/>
                <w:lang w:val="en-US" w:eastAsia="zh-CN"/>
              </w:rPr>
              <w:t>西城区</w:t>
            </w:r>
            <w:r>
              <w:rPr>
                <w:rFonts w:ascii="仿宋_GB2312" w:eastAsia="仿宋_GB2312"/>
                <w:sz w:val="24"/>
                <w:szCs w:val="24"/>
              </w:rPr>
              <w:t>发展和改革委员会：</w:t>
            </w:r>
          </w:p>
          <w:p>
            <w:pPr>
              <w:ind w:firstLine="453" w:firstLineChars="189"/>
              <w:rPr>
                <w:rFonts w:ascii="仿宋_GB2312" w:eastAsia="仿宋_GB2312"/>
                <w:sz w:val="24"/>
                <w:szCs w:val="24"/>
              </w:rPr>
            </w:pPr>
            <w:r>
              <w:rPr>
                <w:rFonts w:hint="eastAsia" w:ascii="仿宋_GB2312" w:eastAsia="仿宋_GB2312"/>
                <w:sz w:val="24"/>
                <w:szCs w:val="24"/>
              </w:rPr>
              <w:t>我</w:t>
            </w:r>
            <w:r>
              <w:rPr>
                <w:rFonts w:ascii="仿宋_GB2312" w:eastAsia="仿宋_GB2312"/>
                <w:sz w:val="24"/>
                <w:szCs w:val="24"/>
              </w:rPr>
              <w:t>单位</w:t>
            </w:r>
            <w:r>
              <w:rPr>
                <w:rFonts w:hint="eastAsia" w:ascii="仿宋_GB2312" w:eastAsia="仿宋_GB2312"/>
                <w:sz w:val="24"/>
                <w:szCs w:val="24"/>
                <w:lang w:val="en-US" w:eastAsia="zh-CN"/>
              </w:rPr>
              <w:t>申请《西城区支持低效楼宇改造提升促进产业高质量发展若干措施》</w:t>
            </w:r>
            <w:r>
              <w:rPr>
                <w:rFonts w:ascii="仿宋_GB2312" w:eastAsia="仿宋_GB2312"/>
                <w:sz w:val="24"/>
                <w:szCs w:val="24"/>
              </w:rPr>
              <w:t>财政奖励资金，申请奖励金额</w:t>
            </w:r>
            <w:r>
              <w:rPr>
                <w:rFonts w:hint="eastAsia" w:ascii="仿宋_GB2312" w:eastAsia="仿宋_GB2312"/>
                <w:sz w:val="24"/>
                <w:szCs w:val="24"/>
              </w:rPr>
              <w:t>为</w:t>
            </w:r>
            <w:r>
              <w:rPr>
                <w:rFonts w:hint="eastAsia" w:ascii="仿宋_GB2312" w:eastAsia="仿宋_GB2312"/>
                <w:sz w:val="24"/>
                <w:szCs w:val="24"/>
                <w:lang w:val="en-US" w:eastAsia="zh-CN"/>
              </w:rPr>
              <w:t xml:space="preserve">       万</w:t>
            </w:r>
            <w:r>
              <w:rPr>
                <w:rFonts w:hint="eastAsia" w:ascii="仿宋_GB2312" w:eastAsia="仿宋_GB2312"/>
                <w:sz w:val="24"/>
                <w:szCs w:val="24"/>
              </w:rPr>
              <w:t>元</w:t>
            </w:r>
            <w:r>
              <w:rPr>
                <w:rFonts w:ascii="仿宋_GB2312" w:eastAsia="仿宋_GB2312"/>
                <w:sz w:val="24"/>
                <w:szCs w:val="24"/>
              </w:rPr>
              <w:t>。</w:t>
            </w:r>
          </w:p>
          <w:p>
            <w:pPr>
              <w:ind w:firstLine="453" w:firstLineChars="189"/>
              <w:jc w:val="left"/>
              <w:rPr>
                <w:rFonts w:ascii="仿宋_GB2312" w:eastAsia="仿宋_GB2312"/>
                <w:sz w:val="24"/>
                <w:szCs w:val="24"/>
              </w:rPr>
            </w:pPr>
          </w:p>
          <w:p>
            <w:pPr>
              <w:ind w:firstLine="453" w:firstLineChars="189"/>
              <w:jc w:val="left"/>
              <w:rPr>
                <w:rFonts w:ascii="仿宋_GB2312" w:eastAsia="仿宋_GB2312"/>
                <w:sz w:val="24"/>
                <w:szCs w:val="24"/>
              </w:rPr>
            </w:pPr>
          </w:p>
          <w:p>
            <w:pPr>
              <w:ind w:firstLine="453" w:firstLineChars="189"/>
              <w:jc w:val="left"/>
              <w:rPr>
                <w:rFonts w:ascii="仿宋_GB2312" w:eastAsia="仿宋_GB2312"/>
                <w:sz w:val="24"/>
                <w:szCs w:val="24"/>
              </w:rPr>
            </w:pPr>
          </w:p>
          <w:p>
            <w:pPr>
              <w:ind w:firstLine="453" w:firstLineChars="189"/>
              <w:jc w:val="left"/>
              <w:rPr>
                <w:rFonts w:ascii="仿宋_GB2312" w:eastAsia="仿宋_GB2312"/>
                <w:sz w:val="24"/>
                <w:szCs w:val="24"/>
              </w:rPr>
            </w:pPr>
          </w:p>
          <w:p>
            <w:pPr>
              <w:ind w:firstLine="453" w:firstLineChars="189"/>
              <w:jc w:val="left"/>
              <w:rPr>
                <w:rFonts w:ascii="仿宋_GB2312" w:eastAsia="仿宋_GB2312"/>
                <w:sz w:val="24"/>
                <w:szCs w:val="24"/>
              </w:rPr>
            </w:pPr>
          </w:p>
          <w:p>
            <w:pPr>
              <w:ind w:firstLine="3576" w:firstLineChars="1490"/>
              <w:jc w:val="left"/>
              <w:rPr>
                <w:rFonts w:ascii="仿宋_GB2312" w:eastAsia="仿宋_GB2312"/>
                <w:sz w:val="24"/>
                <w:szCs w:val="24"/>
              </w:rPr>
            </w:pPr>
            <w:r>
              <w:rPr>
                <w:rFonts w:hint="eastAsia" w:ascii="仿宋_GB2312" w:eastAsia="仿宋_GB2312"/>
                <w:sz w:val="24"/>
                <w:szCs w:val="24"/>
              </w:rPr>
              <w:t>项目申报</w:t>
            </w:r>
            <w:r>
              <w:rPr>
                <w:rFonts w:ascii="仿宋_GB2312" w:eastAsia="仿宋_GB2312"/>
                <w:sz w:val="24"/>
                <w:szCs w:val="24"/>
              </w:rPr>
              <w:t>单位负责人签字：</w:t>
            </w:r>
          </w:p>
          <w:p>
            <w:pPr>
              <w:ind w:firstLine="4706" w:firstLineChars="1961"/>
              <w:jc w:val="left"/>
              <w:rPr>
                <w:rFonts w:ascii="仿宋_GB2312" w:eastAsia="仿宋_GB2312"/>
                <w:sz w:val="24"/>
                <w:szCs w:val="24"/>
              </w:rPr>
            </w:pPr>
          </w:p>
          <w:p>
            <w:pPr>
              <w:ind w:firstLine="3717" w:firstLineChars="1549"/>
              <w:jc w:val="left"/>
              <w:rPr>
                <w:rFonts w:ascii="仿宋_GB2312" w:eastAsia="仿宋_GB2312"/>
                <w:sz w:val="24"/>
                <w:szCs w:val="24"/>
              </w:rPr>
            </w:pPr>
            <w:r>
              <w:rPr>
                <w:rFonts w:hint="eastAsia" w:ascii="仿宋_GB2312" w:eastAsia="仿宋_GB2312"/>
                <w:sz w:val="24"/>
                <w:szCs w:val="24"/>
              </w:rPr>
              <w:t>项目申报</w:t>
            </w:r>
            <w:r>
              <w:rPr>
                <w:rFonts w:ascii="仿宋_GB2312" w:eastAsia="仿宋_GB2312"/>
                <w:sz w:val="24"/>
                <w:szCs w:val="24"/>
              </w:rPr>
              <w:t>单位盖章：</w:t>
            </w:r>
          </w:p>
          <w:p>
            <w:pPr>
              <w:ind w:firstLine="4706" w:firstLineChars="1961"/>
              <w:jc w:val="left"/>
              <w:rPr>
                <w:rFonts w:ascii="仿宋_GB2312" w:eastAsia="仿宋_GB2312"/>
                <w:sz w:val="24"/>
                <w:szCs w:val="24"/>
              </w:rPr>
            </w:pPr>
          </w:p>
          <w:p>
            <w:pPr>
              <w:ind w:firstLine="4281" w:firstLineChars="1784"/>
              <w:jc w:val="left"/>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ind w:firstLine="4706" w:firstLineChars="1961"/>
              <w:jc w:val="left"/>
              <w:rPr>
                <w:rFonts w:ascii="仿宋_GB2312" w:eastAsia="仿宋_GB2312"/>
                <w:sz w:val="24"/>
                <w:szCs w:val="24"/>
              </w:rPr>
            </w:pPr>
          </w:p>
          <w:p>
            <w:pPr>
              <w:ind w:firstLine="4706" w:firstLineChars="1961"/>
              <w:jc w:val="left"/>
              <w:rPr>
                <w:rFonts w:ascii="仿宋_GB2312" w:eastAsia="仿宋_GB2312"/>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黑体" w:cs="Times New Roman"/>
          <w:b w:val="0"/>
          <w:color w:val="auto"/>
          <w:kern w:val="2"/>
          <w:sz w:val="32"/>
          <w:szCs w:val="32"/>
          <w:lang w:val="en-US" w:eastAsia="zh-CN" w:bidi="ar-SA"/>
        </w:rPr>
        <w:sectPr>
          <w:pgSz w:w="11906" w:h="16838"/>
          <w:pgMar w:top="2098" w:right="1474" w:bottom="1984" w:left="1587"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黑体" w:cs="Times New Roman"/>
          <w:b w:val="0"/>
          <w:color w:val="auto"/>
          <w:kern w:val="2"/>
          <w:sz w:val="32"/>
          <w:szCs w:val="32"/>
          <w:lang w:val="en-US" w:eastAsia="zh-CN" w:bidi="ar-SA"/>
        </w:rPr>
      </w:pPr>
      <w:r>
        <w:rPr>
          <w:rFonts w:hint="eastAsia" w:ascii="Times New Roman" w:hAnsi="Times New Roman" w:eastAsia="黑体" w:cs="Times New Roman"/>
          <w:b w:val="0"/>
          <w:color w:val="auto"/>
          <w:kern w:val="2"/>
          <w:sz w:val="32"/>
          <w:szCs w:val="32"/>
          <w:lang w:val="en-US" w:eastAsia="zh-CN" w:bidi="ar-SA"/>
        </w:rPr>
        <w:t>一、申报单位基本情况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color w:val="auto"/>
          <w:sz w:val="32"/>
        </w:rPr>
      </w:pPr>
      <w:r>
        <w:rPr>
          <w:rFonts w:hint="eastAsia" w:ascii="Times New Roman" w:hAnsi="Times New Roman" w:eastAsia="仿宋_GB2312" w:cs="Times New Roman"/>
          <w:color w:val="auto"/>
          <w:sz w:val="32"/>
        </w:rPr>
        <w:t>单位名称、成立时间、办公地点、企业性质、企业法人、企业股东、注册资金、经营范围</w:t>
      </w:r>
      <w:r>
        <w:rPr>
          <w:rFonts w:hint="eastAsia" w:ascii="Times New Roman" w:hAnsi="Times New Roman" w:eastAsia="仿宋_GB2312" w:cs="Times New Roman"/>
          <w:color w:val="auto"/>
          <w:sz w:val="32"/>
          <w:lang w:val="en-US" w:eastAsia="zh-CN"/>
        </w:rPr>
        <w:t>等</w:t>
      </w:r>
      <w:r>
        <w:rPr>
          <w:rFonts w:hint="eastAsia" w:ascii="Times New Roman" w:hAnsi="Times New Roman" w:eastAsia="仿宋_GB2312" w:cs="Times New Roman"/>
          <w:color w:val="auto"/>
          <w:sz w:val="32"/>
        </w:rPr>
        <w:t>。</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hint="eastAsia" w:ascii="Times New Roman" w:hAnsi="Times New Roman" w:eastAsia="黑体" w:cs="Times New Roman"/>
          <w:b w:val="0"/>
          <w:color w:val="auto"/>
          <w:kern w:val="2"/>
          <w:sz w:val="32"/>
          <w:szCs w:val="32"/>
          <w:lang w:val="en-US" w:eastAsia="zh-CN" w:bidi="ar-SA"/>
        </w:rPr>
      </w:pPr>
      <w:r>
        <w:rPr>
          <w:rFonts w:hint="eastAsia" w:ascii="Times New Roman" w:hAnsi="Times New Roman" w:eastAsia="黑体" w:cs="Times New Roman"/>
          <w:b w:val="0"/>
          <w:color w:val="auto"/>
          <w:kern w:val="2"/>
          <w:sz w:val="32"/>
          <w:szCs w:val="32"/>
          <w:lang w:val="en-US" w:eastAsia="zh-CN" w:bidi="ar-SA"/>
        </w:rPr>
        <w:t>二、项目概况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rPr>
        <w:t>建设时间</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地点</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建设内容及规模</w:t>
      </w:r>
      <w:r>
        <w:rPr>
          <w:rFonts w:hint="eastAsia" w:ascii="Times New Roman" w:hAnsi="Times New Roman" w:eastAsia="仿宋_GB2312" w:cs="Times New Roman"/>
          <w:color w:val="auto"/>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三、项目手续办理情况</w:t>
      </w:r>
      <w:r>
        <w:rPr>
          <w:rFonts w:hint="eastAsia" w:ascii="Times New Roman" w:hAnsi="Times New Roman" w:eastAsia="黑体" w:cs="Times New Roman"/>
          <w:color w:val="auto"/>
          <w:kern w:val="2"/>
          <w:sz w:val="32"/>
          <w:szCs w:val="32"/>
          <w:lang w:val="en-US" w:eastAsia="zh-CN" w:bidi="ar-SA"/>
        </w:rPr>
        <w:tab/>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项目办理的政府相关部门手续材料。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eastAsia="zh-CN"/>
        </w:rPr>
        <w:t>四、申请支持的主要理由和政策依据</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color w:val="auto"/>
          <w:sz w:val="32"/>
        </w:rPr>
      </w:pPr>
      <w:r>
        <w:rPr>
          <w:rFonts w:hint="eastAsia" w:ascii="Times New Roman" w:hAnsi="Times New Roman" w:eastAsia="仿宋_GB2312" w:cs="Times New Roman"/>
          <w:color w:val="auto"/>
          <w:sz w:val="32"/>
        </w:rPr>
        <w:t>包括国家和地方有关支持性规划、产业政策和行业准入条件、主要标准规范以及其他依据，行业</w:t>
      </w:r>
      <w:r>
        <w:rPr>
          <w:rFonts w:ascii="Times New Roman" w:hAnsi="Times New Roman" w:eastAsia="仿宋_GB2312" w:cs="Times New Roman"/>
          <w:color w:val="auto"/>
          <w:sz w:val="32"/>
        </w:rPr>
        <w:t>发展现状</w:t>
      </w:r>
      <w:r>
        <w:rPr>
          <w:rFonts w:hint="eastAsia" w:ascii="Times New Roman" w:hAnsi="Times New Roman" w:eastAsia="仿宋_GB2312" w:cs="Times New Roman"/>
          <w:color w:val="auto"/>
          <w:sz w:val="32"/>
          <w:szCs w:val="32"/>
        </w:rPr>
        <w:t>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rPr>
        <w:t>项目</w:t>
      </w:r>
      <w:r>
        <w:rPr>
          <w:rFonts w:hint="eastAsia" w:ascii="Times New Roman" w:hAnsi="Times New Roman" w:eastAsia="黑体" w:cs="Times New Roman"/>
          <w:color w:val="auto"/>
          <w:sz w:val="32"/>
          <w:szCs w:val="32"/>
          <w:lang w:val="en-US" w:eastAsia="zh-CN"/>
        </w:rPr>
        <w:t>建设方案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rPr>
        <w:t>项目建设规模、建设内容</w:t>
      </w:r>
      <w:r>
        <w:rPr>
          <w:rFonts w:hint="eastAsia" w:ascii="Times New Roman" w:hAnsi="Times New Roman" w:eastAsia="仿宋_GB2312" w:cs="Times New Roman"/>
          <w:color w:val="auto"/>
          <w:sz w:val="32"/>
          <w:lang w:eastAsia="zh-CN"/>
        </w:rPr>
        <w:t>，主要设备的规格、数量、性能参数、来源和价格</w:t>
      </w:r>
      <w:r>
        <w:rPr>
          <w:rFonts w:hint="eastAsia" w:ascii="Times New Roman" w:hAnsi="Times New Roman" w:eastAsia="仿宋_GB2312" w:cs="Times New Roman"/>
          <w:color w:val="auto"/>
          <w:sz w:val="32"/>
          <w:lang w:val="en-US" w:eastAsia="zh-CN"/>
        </w:rPr>
        <w:t>等，</w:t>
      </w:r>
      <w:r>
        <w:rPr>
          <w:rFonts w:hint="eastAsia" w:ascii="Times New Roman" w:hAnsi="Times New Roman" w:eastAsia="仿宋_GB2312" w:cs="Times New Roman"/>
          <w:color w:val="auto"/>
          <w:sz w:val="32"/>
        </w:rPr>
        <w:t>改造依据的相关标准及规范</w:t>
      </w:r>
      <w:r>
        <w:rPr>
          <w:rFonts w:hint="eastAsia" w:ascii="Times New Roman" w:hAnsi="Times New Roman" w:eastAsia="仿宋_GB2312" w:cs="Times New Roman"/>
          <w:color w:val="auto"/>
          <w:sz w:val="32"/>
          <w:lang w:val="en-US" w:eastAsia="zh-CN"/>
        </w:rPr>
        <w:t>等。</w:t>
      </w: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hint="default" w:ascii="Times New Roman" w:hAnsi="Times New Roman" w:eastAsia="黑体" w:cs="黑体"/>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六、项目投资情况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Times New Roman"/>
          <w:color w:val="auto"/>
          <w:sz w:val="32"/>
        </w:rPr>
      </w:pPr>
      <w:r>
        <w:rPr>
          <w:rFonts w:hint="eastAsia" w:ascii="Times New Roman" w:hAnsi="Times New Roman" w:eastAsia="仿宋_GB2312" w:cs="Times New Roman"/>
          <w:color w:val="auto"/>
          <w:sz w:val="32"/>
        </w:rPr>
        <w:t>包括工程量表和投资</w:t>
      </w:r>
      <w:r>
        <w:rPr>
          <w:rFonts w:hint="eastAsia" w:ascii="Times New Roman" w:hAnsi="Times New Roman" w:eastAsia="仿宋_GB2312" w:cs="Times New Roman"/>
          <w:color w:val="auto"/>
          <w:sz w:val="32"/>
          <w:lang w:val="en-US" w:eastAsia="zh-CN"/>
        </w:rPr>
        <w:t>结算表</w:t>
      </w:r>
      <w:r>
        <w:rPr>
          <w:rFonts w:hint="eastAsia" w:ascii="Times New Roman" w:hAnsi="Times New Roman" w:eastAsia="仿宋_GB2312" w:cs="Times New Roman"/>
          <w:color w:val="auto"/>
          <w:sz w:val="32"/>
        </w:rPr>
        <w:t>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hint="eastAsia"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七、项目资金筹措方案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说明项目资金来源和结构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佐证</w:t>
      </w:r>
      <w:r>
        <w:rPr>
          <w:rFonts w:hint="eastAsia" w:ascii="Times New Roman" w:hAnsi="Times New Roman" w:eastAsia="仿宋_GB2312" w:cs="仿宋_GB2312"/>
          <w:color w:val="auto"/>
          <w:sz w:val="32"/>
          <w:szCs w:val="32"/>
        </w:rPr>
        <w:t>资金到位情况</w:t>
      </w:r>
      <w:r>
        <w:rPr>
          <w:rFonts w:hint="eastAsia" w:ascii="Times New Roman" w:hAnsi="Times New Roman" w:eastAsia="仿宋_GB2312" w:cs="仿宋_GB2312"/>
          <w:color w:val="auto"/>
          <w:sz w:val="32"/>
          <w:szCs w:val="32"/>
          <w:lang w:val="en-US" w:eastAsia="zh-CN"/>
        </w:rPr>
        <w:t>材料</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八、项目改造后运营情况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hint="default" w:ascii="Times New Roman" w:hAnsi="Times New Roman" w:eastAsia="黑体" w:cs="Times New Roman"/>
          <w:color w:val="auto"/>
          <w:kern w:val="2"/>
          <w:sz w:val="32"/>
          <w:szCs w:val="32"/>
          <w:lang w:val="en-US" w:eastAsia="zh-CN" w:bidi="ar-SA"/>
        </w:rPr>
      </w:pPr>
      <w:r>
        <w:rPr>
          <w:rFonts w:hint="eastAsia" w:ascii="Times New Roman" w:hAnsi="Times New Roman" w:eastAsia="仿宋_GB2312" w:cs="仿宋_GB2312"/>
          <w:color w:val="auto"/>
          <w:kern w:val="2"/>
          <w:sz w:val="32"/>
          <w:szCs w:val="32"/>
          <w:highlight w:val="none"/>
          <w:lang w:val="en-US" w:eastAsia="zh-CN" w:bidi="ar"/>
        </w:rPr>
        <w:t>项目入驻率等。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九、附件</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承诺书、</w:t>
      </w:r>
      <w:r>
        <w:rPr>
          <w:rFonts w:hint="eastAsia" w:ascii="Times New Roman" w:hAnsi="Times New Roman" w:eastAsia="仿宋_GB2312" w:cs="仿宋_GB2312"/>
          <w:color w:val="auto"/>
          <w:sz w:val="32"/>
          <w:szCs w:val="32"/>
        </w:rPr>
        <w:t>有关设计方案</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图纸</w:t>
      </w:r>
      <w:r>
        <w:rPr>
          <w:rFonts w:hint="eastAsia" w:ascii="Times New Roman" w:hAnsi="Times New Roman" w:eastAsia="仿宋_GB2312" w:cs="仿宋_GB2312"/>
          <w:color w:val="auto"/>
          <w:sz w:val="32"/>
          <w:szCs w:val="32"/>
          <w:lang w:eastAsia="zh-CN"/>
        </w:rPr>
        <w:t>、工程</w:t>
      </w:r>
      <w:r>
        <w:rPr>
          <w:rFonts w:hint="eastAsia" w:ascii="Times New Roman" w:hAnsi="Times New Roman" w:eastAsia="仿宋_GB2312" w:cs="宋体"/>
          <w:color w:val="auto"/>
          <w:kern w:val="0"/>
          <w:sz w:val="32"/>
          <w:szCs w:val="32"/>
          <w:lang w:val="en-US" w:eastAsia="zh-CN"/>
        </w:rPr>
        <w:t>竣工验收报告等</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项目核准或备案文件</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highlight w:val="none"/>
          <w:lang w:val="en-US" w:eastAsia="zh-CN" w:bidi="ar"/>
        </w:rPr>
        <w:t>经营主体入驻率佐证材料</w:t>
      </w:r>
      <w:r>
        <w:rPr>
          <w:rFonts w:hint="eastAsia" w:ascii="Times New Roman" w:hAnsi="Times New Roman" w:eastAsia="仿宋_GB2312" w:cs="仿宋_GB2312"/>
          <w:color w:val="auto"/>
          <w:sz w:val="32"/>
          <w:szCs w:val="32"/>
          <w:lang w:eastAsia="zh-CN"/>
        </w:rPr>
        <w:t>等。</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承诺书</w:t>
      </w:r>
    </w:p>
    <w:p>
      <w:pPr>
        <w:keepNext w:val="0"/>
        <w:keepLines w:val="0"/>
        <w:pageBreakBefore w:val="0"/>
        <w:widowControl w:val="0"/>
        <w:kinsoku/>
        <w:wordWrap/>
        <w:overflowPunct/>
        <w:topLinePunct w:val="0"/>
        <w:autoSpaceDE/>
        <w:autoSpaceDN/>
        <w:bidi w:val="0"/>
        <w:adjustRightInd w:val="0"/>
        <w:snapToGrid w:val="0"/>
        <w:spacing w:after="313" w:afterLines="100" w:line="600" w:lineRule="exact"/>
        <w:jc w:val="center"/>
        <w:textAlignment w:val="auto"/>
        <w:rPr>
          <w:rFonts w:hint="eastAsia" w:ascii="楷体_GB2312" w:hAnsi="楷体_GB2312" w:eastAsia="楷体_GB2312" w:cs="楷体_GB2312"/>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z w:val="36"/>
          <w:szCs w:val="36"/>
          <w:lang w:eastAsia="zh-CN"/>
          <w14:textFill>
            <w14:solidFill>
              <w14:schemeClr w14:val="tx1"/>
            </w14:solidFill>
          </w14:textFill>
        </w:rPr>
        <w:t>（</w:t>
      </w: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范例</w:t>
      </w:r>
      <w:r>
        <w:rPr>
          <w:rFonts w:hint="eastAsia" w:ascii="楷体_GB2312" w:hAnsi="楷体_GB2312" w:eastAsia="楷体_GB2312" w:cs="楷体_GB2312"/>
          <w:color w:val="000000" w:themeColor="text1"/>
          <w:sz w:val="36"/>
          <w:szCs w:val="36"/>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720" w:firstLineChars="200"/>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sz w:val="36"/>
          <w:szCs w:val="36"/>
          <w:highlight w:val="none"/>
          <w:lang w:val="en-US" w:eastAsia="zh-CN"/>
        </w:rPr>
        <w:t>我</w:t>
      </w:r>
      <w:r>
        <w:rPr>
          <w:rFonts w:hint="eastAsia" w:ascii="仿宋_GB2312" w:hAnsi="仿宋_GB2312" w:eastAsia="仿宋_GB2312" w:cs="仿宋_GB2312"/>
          <w:sz w:val="36"/>
          <w:szCs w:val="36"/>
          <w:highlight w:val="none"/>
        </w:rPr>
        <w:t>单位拟申请</w:t>
      </w:r>
      <w:r>
        <w:rPr>
          <w:rFonts w:hint="eastAsia" w:ascii="仿宋_GB2312" w:hAnsi="仿宋_GB2312" w:eastAsia="仿宋_GB2312" w:cs="仿宋_GB2312"/>
          <w:sz w:val="36"/>
          <w:szCs w:val="36"/>
          <w:highlight w:val="none"/>
          <w:lang w:val="en-US" w:eastAsia="zh-CN"/>
        </w:rPr>
        <w:t>XXXX</w:t>
      </w:r>
      <w:r>
        <w:rPr>
          <w:rFonts w:hint="eastAsia" w:ascii="仿宋_GB2312" w:hAnsi="仿宋_GB2312" w:eastAsia="仿宋_GB2312" w:cs="仿宋_GB2312"/>
          <w:sz w:val="36"/>
          <w:szCs w:val="36"/>
          <w:highlight w:val="none"/>
        </w:rPr>
        <w:t>年度《西城区支持低效楼宇改造提升促进产业高质量发展的若干措施》资金支持，</w:t>
      </w:r>
      <w:r>
        <w:rPr>
          <w:rFonts w:hint="eastAsia" w:ascii="仿宋_GB2312" w:hAnsi="仿宋_GB2312" w:eastAsia="仿宋_GB2312" w:cs="仿宋_GB2312"/>
          <w:sz w:val="36"/>
          <w:szCs w:val="36"/>
          <w:highlight w:val="none"/>
          <w:lang w:val="en-US" w:eastAsia="zh-CN"/>
        </w:rPr>
        <w:t>现承诺如下：</w:t>
      </w:r>
    </w:p>
    <w:p>
      <w:pPr>
        <w:keepNext w:val="0"/>
        <w:keepLines w:val="0"/>
        <w:pageBreakBefore w:val="0"/>
        <w:widowControl w:val="0"/>
        <w:kinsoku/>
        <w:wordWrap/>
        <w:overflowPunct/>
        <w:topLinePunct w:val="0"/>
        <w:autoSpaceDE/>
        <w:autoSpaceDN/>
        <w:bidi w:val="0"/>
        <w:adjustRightInd w:val="0"/>
        <w:snapToGrid w:val="0"/>
        <w:spacing w:line="640" w:lineRule="exact"/>
        <w:ind w:firstLine="720" w:firstLineChars="200"/>
        <w:textAlignment w:val="auto"/>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我单位承诺</w:t>
      </w:r>
      <w:r>
        <w:rPr>
          <w:rFonts w:hint="eastAsia" w:ascii="仿宋_GB2312" w:hAnsi="仿宋_GB2312" w:eastAsia="仿宋_GB2312" w:cs="仿宋_GB2312"/>
          <w:sz w:val="36"/>
          <w:szCs w:val="36"/>
          <w:highlight w:val="none"/>
          <w:lang w:val="en-US" w:eastAsia="zh-CN"/>
        </w:rPr>
        <w:t>诚实守信，</w:t>
      </w:r>
      <w:r>
        <w:rPr>
          <w:rFonts w:hint="eastAsia" w:ascii="仿宋_GB2312" w:hAnsi="仿宋_GB2312" w:eastAsia="仿宋_GB2312" w:cs="仿宋_GB2312"/>
          <w:color w:val="000000" w:themeColor="text1"/>
          <w:sz w:val="36"/>
          <w:szCs w:val="36"/>
          <w14:textFill>
            <w14:solidFill>
              <w14:schemeClr w14:val="tx1"/>
            </w14:solidFill>
          </w14:textFill>
        </w:rPr>
        <w:t>提供的</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全部材料</w:t>
      </w:r>
      <w:r>
        <w:rPr>
          <w:rFonts w:hint="eastAsia" w:ascii="仿宋_GB2312" w:hAnsi="仿宋_GB2312" w:eastAsia="仿宋_GB2312" w:cs="仿宋_GB2312"/>
          <w:color w:val="000000" w:themeColor="text1"/>
          <w:sz w:val="36"/>
          <w:szCs w:val="36"/>
          <w14:textFill>
            <w14:solidFill>
              <w14:schemeClr w14:val="tx1"/>
            </w14:solidFill>
          </w14:textFill>
        </w:rPr>
        <w:t>真实、完整、</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准确、</w:t>
      </w:r>
      <w:r>
        <w:rPr>
          <w:rFonts w:hint="eastAsia" w:ascii="仿宋_GB2312" w:hAnsi="仿宋_GB2312" w:eastAsia="仿宋_GB2312" w:cs="仿宋_GB2312"/>
          <w:color w:val="000000" w:themeColor="text1"/>
          <w:sz w:val="36"/>
          <w:szCs w:val="36"/>
          <w14:textFill>
            <w14:solidFill>
              <w14:schemeClr w14:val="tx1"/>
            </w14:solidFill>
          </w14:textFill>
        </w:rPr>
        <w:t>有效，项目建设各项手续齐全、合规</w:t>
      </w:r>
      <w:r>
        <w:rPr>
          <w:rFonts w:hint="eastAsia" w:ascii="仿宋_GB2312" w:hAnsi="仿宋_GB2312" w:eastAsia="仿宋_GB2312" w:cs="仿宋_GB2312"/>
          <w:color w:val="000000" w:themeColor="text1"/>
          <w:sz w:val="36"/>
          <w:szCs w:val="36"/>
          <w:lang w:eastAsia="zh-CN"/>
          <w14:textFill>
            <w14:solidFill>
              <w14:schemeClr w14:val="tx1"/>
            </w14:solidFill>
          </w14:textFill>
        </w:rPr>
        <w:t>。</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本次</w:t>
      </w:r>
      <w:r>
        <w:rPr>
          <w:rFonts w:hint="eastAsia" w:ascii="仿宋_GB2312" w:hAnsi="仿宋_GB2312" w:eastAsia="仿宋_GB2312" w:cs="仿宋_GB2312"/>
          <w:color w:val="000000" w:themeColor="text1"/>
          <w:sz w:val="36"/>
          <w:szCs w:val="36"/>
          <w:lang w:eastAsia="zh-CN"/>
          <w14:textFill>
            <w14:solidFill>
              <w14:schemeClr w14:val="tx1"/>
            </w14:solidFill>
          </w14:textFill>
        </w:rPr>
        <w:t>申报</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的</w:t>
      </w:r>
      <w:r>
        <w:rPr>
          <w:rFonts w:hint="eastAsia" w:ascii="仿宋_GB2312" w:hAnsi="仿宋_GB2312" w:eastAsia="仿宋_GB2312" w:cs="仿宋_GB2312"/>
          <w:color w:val="000000" w:themeColor="text1"/>
          <w:sz w:val="36"/>
          <w:szCs w:val="36"/>
          <w:lang w:eastAsia="zh-CN"/>
          <w14:textFill>
            <w14:solidFill>
              <w14:schemeClr w14:val="tx1"/>
            </w14:solidFill>
          </w14:textFill>
        </w:rPr>
        <w:t>项目未</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同步申请或</w:t>
      </w:r>
      <w:r>
        <w:rPr>
          <w:rFonts w:hint="eastAsia" w:ascii="仿宋_GB2312" w:hAnsi="仿宋_GB2312" w:eastAsia="仿宋_GB2312" w:cs="仿宋_GB2312"/>
          <w:color w:val="000000" w:themeColor="text1"/>
          <w:sz w:val="36"/>
          <w:szCs w:val="36"/>
          <w:lang w:eastAsia="zh-CN"/>
          <w14:textFill>
            <w14:solidFill>
              <w14:schemeClr w14:val="tx1"/>
            </w14:solidFill>
          </w14:textFill>
        </w:rPr>
        <w:t>获得</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过西城区人民</w:t>
      </w:r>
      <w:r>
        <w:rPr>
          <w:rFonts w:hint="eastAsia" w:ascii="仿宋_GB2312" w:hAnsi="仿宋_GB2312" w:eastAsia="仿宋_GB2312" w:cs="仿宋_GB2312"/>
          <w:color w:val="000000" w:themeColor="text1"/>
          <w:sz w:val="36"/>
          <w:szCs w:val="36"/>
          <w:lang w:eastAsia="zh-CN"/>
          <w14:textFill>
            <w14:solidFill>
              <w14:schemeClr w14:val="tx1"/>
            </w14:solidFill>
          </w14:textFill>
        </w:rPr>
        <w:t>政府</w:t>
      </w:r>
      <w:r>
        <w:rPr>
          <w:rFonts w:hint="eastAsia" w:ascii="仿宋_GB2312" w:hAnsi="仿宋_GB2312" w:eastAsia="仿宋_GB2312" w:cs="仿宋_GB2312"/>
          <w:color w:val="000000" w:themeColor="text1"/>
          <w:sz w:val="36"/>
          <w:szCs w:val="36"/>
          <w14:textFill>
            <w14:solidFill>
              <w14:schemeClr w14:val="tx1"/>
            </w14:solidFill>
          </w14:textFill>
        </w:rPr>
        <w:t>其他部门</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同类型</w:t>
      </w:r>
      <w:r>
        <w:rPr>
          <w:rFonts w:hint="eastAsia" w:ascii="仿宋_GB2312" w:hAnsi="仿宋_GB2312" w:eastAsia="仿宋_GB2312" w:cs="仿宋_GB2312"/>
          <w:color w:val="000000" w:themeColor="text1"/>
          <w:sz w:val="36"/>
          <w:szCs w:val="36"/>
          <w14:textFill>
            <w14:solidFill>
              <w14:schemeClr w14:val="tx1"/>
            </w14:solidFill>
          </w14:textFill>
        </w:rPr>
        <w:t>资金支持</w:t>
      </w:r>
      <w:r>
        <w:rPr>
          <w:rFonts w:hint="eastAsia" w:ascii="仿宋_GB2312" w:hAnsi="仿宋_GB2312" w:eastAsia="仿宋_GB2312" w:cs="仿宋_GB2312"/>
          <w:color w:val="000000" w:themeColor="text1"/>
          <w:sz w:val="36"/>
          <w:szCs w:val="36"/>
          <w:lang w:eastAsia="zh-CN"/>
          <w14:textFill>
            <w14:solidFill>
              <w14:schemeClr w14:val="tx1"/>
            </w14:solidFill>
          </w14:textFill>
        </w:rPr>
        <w:t>。</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获得资金支持后，我单位</w:t>
      </w:r>
      <w:r>
        <w:rPr>
          <w:rFonts w:hint="eastAsia" w:ascii="仿宋_GB2312" w:hAnsi="仿宋_GB2312" w:eastAsia="仿宋_GB2312" w:cs="仿宋_GB2312"/>
          <w:color w:val="000000" w:themeColor="text1"/>
          <w:sz w:val="36"/>
          <w:szCs w:val="36"/>
          <w14:textFill>
            <w14:solidFill>
              <w14:schemeClr w14:val="tx1"/>
            </w14:solidFill>
          </w14:textFill>
        </w:rPr>
        <w:t>全力配合</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政府相关</w:t>
      </w:r>
      <w:r>
        <w:rPr>
          <w:rFonts w:hint="eastAsia" w:ascii="仿宋_GB2312" w:hAnsi="仿宋_GB2312" w:eastAsia="仿宋_GB2312" w:cs="仿宋_GB2312"/>
          <w:color w:val="000000" w:themeColor="text1"/>
          <w:sz w:val="36"/>
          <w:szCs w:val="36"/>
          <w14:textFill>
            <w14:solidFill>
              <w14:schemeClr w14:val="tx1"/>
            </w14:solidFill>
          </w14:textFill>
        </w:rPr>
        <w:t>部门</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对该项目的</w:t>
      </w:r>
      <w:r>
        <w:rPr>
          <w:rFonts w:hint="eastAsia" w:ascii="仿宋_GB2312" w:hAnsi="仿宋_GB2312" w:eastAsia="仿宋_GB2312" w:cs="仿宋_GB2312"/>
          <w:color w:val="000000" w:themeColor="text1"/>
          <w:sz w:val="36"/>
          <w:szCs w:val="36"/>
          <w14:textFill>
            <w14:solidFill>
              <w14:schemeClr w14:val="tx1"/>
            </w14:solidFill>
          </w14:textFill>
        </w:rPr>
        <w:t>监督</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检查</w:t>
      </w:r>
      <w:r>
        <w:rPr>
          <w:rFonts w:hint="eastAsia" w:ascii="仿宋_GB2312" w:hAnsi="仿宋_GB2312" w:eastAsia="仿宋_GB2312" w:cs="仿宋_GB2312"/>
          <w:color w:val="000000" w:themeColor="text1"/>
          <w:sz w:val="36"/>
          <w:szCs w:val="36"/>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val="0"/>
        <w:snapToGrid w:val="0"/>
        <w:spacing w:line="640" w:lineRule="exact"/>
        <w:ind w:firstLine="720" w:firstLineChars="200"/>
        <w:textAlignment w:val="auto"/>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sz w:val="36"/>
          <w:szCs w:val="36"/>
          <w:highlight w:val="none"/>
        </w:rPr>
        <w:t>若存在隐报、瞒报</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弄虚作假或</w:t>
      </w:r>
      <w:r>
        <w:rPr>
          <w:rFonts w:hint="eastAsia" w:ascii="仿宋_GB2312" w:hAnsi="仿宋_GB2312" w:eastAsia="仿宋_GB2312" w:cs="仿宋_GB2312"/>
          <w:sz w:val="36"/>
          <w:szCs w:val="36"/>
          <w:highlight w:val="none"/>
          <w:lang w:val="en-US" w:eastAsia="zh-CN"/>
        </w:rPr>
        <w:t>违背</w:t>
      </w:r>
      <w:r>
        <w:rPr>
          <w:rFonts w:hint="eastAsia" w:ascii="仿宋_GB2312" w:hAnsi="仿宋_GB2312" w:eastAsia="仿宋_GB2312" w:cs="仿宋_GB2312"/>
          <w:sz w:val="36"/>
          <w:szCs w:val="36"/>
          <w:highlight w:val="none"/>
        </w:rPr>
        <w:t>承诺</w:t>
      </w:r>
      <w:r>
        <w:rPr>
          <w:rFonts w:hint="eastAsia" w:ascii="仿宋_GB2312" w:hAnsi="仿宋_GB2312" w:eastAsia="仿宋_GB2312" w:cs="仿宋_GB2312"/>
          <w:sz w:val="36"/>
          <w:szCs w:val="36"/>
          <w:highlight w:val="none"/>
          <w:lang w:val="en-US" w:eastAsia="zh-CN"/>
        </w:rPr>
        <w:t>内容</w:t>
      </w:r>
      <w:r>
        <w:rPr>
          <w:rFonts w:hint="eastAsia" w:ascii="仿宋_GB2312" w:hAnsi="仿宋_GB2312" w:eastAsia="仿宋_GB2312" w:cs="仿宋_GB2312"/>
          <w:sz w:val="36"/>
          <w:szCs w:val="36"/>
          <w:highlight w:val="none"/>
        </w:rPr>
        <w:t>等行为，</w:t>
      </w:r>
      <w:r>
        <w:rPr>
          <w:rFonts w:hint="eastAsia" w:ascii="仿宋_GB2312" w:hAnsi="仿宋_GB2312" w:eastAsia="仿宋_GB2312" w:cs="仿宋_GB2312"/>
          <w:kern w:val="0"/>
          <w:sz w:val="36"/>
          <w:szCs w:val="36"/>
          <w:highlight w:val="none"/>
        </w:rPr>
        <w:t>我单位</w:t>
      </w:r>
      <w:r>
        <w:rPr>
          <w:rFonts w:hint="eastAsia" w:ascii="仿宋_GB2312" w:hAnsi="仿宋_GB2312" w:eastAsia="仿宋_GB2312" w:cs="仿宋_GB2312"/>
          <w:kern w:val="0"/>
          <w:sz w:val="36"/>
          <w:szCs w:val="36"/>
          <w:highlight w:val="none"/>
          <w:lang w:eastAsia="zh-CN"/>
        </w:rPr>
        <w:t>自愿</w:t>
      </w:r>
      <w:r>
        <w:rPr>
          <w:rFonts w:hint="eastAsia" w:ascii="仿宋_GB2312" w:hAnsi="仿宋_GB2312" w:eastAsia="仿宋_GB2312" w:cs="仿宋_GB2312"/>
          <w:kern w:val="0"/>
          <w:sz w:val="36"/>
          <w:szCs w:val="36"/>
          <w:highlight w:val="none"/>
        </w:rPr>
        <w:t>承担由此</w:t>
      </w:r>
      <w:r>
        <w:rPr>
          <w:rFonts w:hint="eastAsia" w:ascii="仿宋_GB2312" w:hAnsi="仿宋_GB2312" w:eastAsia="仿宋_GB2312" w:cs="仿宋_GB2312"/>
          <w:color w:val="000000" w:themeColor="text1"/>
          <w:sz w:val="36"/>
          <w:szCs w:val="36"/>
          <w14:textFill>
            <w14:solidFill>
              <w14:schemeClr w14:val="tx1"/>
            </w14:solidFill>
          </w14:textFill>
        </w:rPr>
        <w:t>产生的</w:t>
      </w:r>
      <w:r>
        <w:rPr>
          <w:rFonts w:hint="eastAsia" w:ascii="仿宋_GB2312" w:hAnsi="仿宋_GB2312" w:eastAsia="仿宋_GB2312" w:cs="仿宋_GB2312"/>
          <w:color w:val="000000" w:themeColor="text1"/>
          <w:sz w:val="36"/>
          <w:szCs w:val="36"/>
          <w:lang w:eastAsia="zh-CN"/>
          <w14:textFill>
            <w14:solidFill>
              <w14:schemeClr w14:val="tx1"/>
            </w14:solidFill>
          </w14:textFill>
        </w:rPr>
        <w:t>全部</w:t>
      </w:r>
      <w:r>
        <w:rPr>
          <w:rFonts w:hint="eastAsia" w:ascii="仿宋_GB2312" w:hAnsi="仿宋_GB2312" w:eastAsia="仿宋_GB2312" w:cs="仿宋_GB2312"/>
          <w:color w:val="000000" w:themeColor="text1"/>
          <w:sz w:val="36"/>
          <w:szCs w:val="36"/>
          <w14:textFill>
            <w14:solidFill>
              <w14:schemeClr w14:val="tx1"/>
            </w14:solidFill>
          </w14:textFill>
        </w:rPr>
        <w:t>责任</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，并依规退回相应支持资金。</w:t>
      </w:r>
    </w:p>
    <w:p>
      <w:pPr>
        <w:wordWrap w:val="0"/>
        <w:adjustRightInd w:val="0"/>
        <w:snapToGrid w:val="0"/>
        <w:spacing w:line="560" w:lineRule="exact"/>
        <w:ind w:firstLine="720" w:firstLineChars="200"/>
        <w:jc w:val="right"/>
        <w:rPr>
          <w:rFonts w:hint="eastAsia" w:ascii="仿宋_GB2312" w:hAnsi="仿宋_GB2312" w:eastAsia="仿宋_GB2312" w:cs="仿宋_GB2312"/>
          <w:color w:val="000000" w:themeColor="text1"/>
          <w:sz w:val="36"/>
          <w:szCs w:val="36"/>
          <w14:textFill>
            <w14:solidFill>
              <w14:schemeClr w14:val="tx1"/>
            </w14:solidFill>
          </w14:textFill>
        </w:rPr>
      </w:pPr>
    </w:p>
    <w:p>
      <w:pPr>
        <w:wordWrap w:val="0"/>
        <w:adjustRightInd w:val="0"/>
        <w:snapToGrid w:val="0"/>
        <w:spacing w:line="560" w:lineRule="exact"/>
        <w:ind w:firstLine="720" w:firstLineChars="200"/>
        <w:jc w:val="right"/>
        <w:rPr>
          <w:rFonts w:hint="eastAsia" w:ascii="仿宋_GB2312" w:hAnsi="仿宋_GB2312" w:eastAsia="仿宋_GB2312" w:cs="仿宋_GB2312"/>
          <w:color w:val="000000" w:themeColor="text1"/>
          <w:sz w:val="36"/>
          <w:szCs w:val="36"/>
          <w14:textFill>
            <w14:solidFill>
              <w14:schemeClr w14:val="tx1"/>
            </w14:solidFill>
          </w14:textFill>
        </w:rPr>
      </w:pPr>
    </w:p>
    <w:p>
      <w:pPr>
        <w:wordWrap w:val="0"/>
        <w:adjustRightInd w:val="0"/>
        <w:snapToGrid w:val="0"/>
        <w:spacing w:line="560" w:lineRule="exact"/>
        <w:ind w:firstLine="720" w:firstLineChars="200"/>
        <w:jc w:val="center"/>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单位名称：</w:t>
      </w:r>
    </w:p>
    <w:p>
      <w:pPr>
        <w:wordWrap w:val="0"/>
        <w:adjustRightInd w:val="0"/>
        <w:snapToGrid w:val="0"/>
        <w:spacing w:line="560" w:lineRule="exact"/>
        <w:ind w:firstLine="720" w:firstLineChars="200"/>
        <w:jc w:val="right"/>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单位负责人签字</w:t>
      </w:r>
      <w:r>
        <w:rPr>
          <w:rFonts w:hint="eastAsia" w:ascii="仿宋_GB2312" w:hAnsi="仿宋_GB2312" w:eastAsia="仿宋_GB2312" w:cs="仿宋_GB2312"/>
          <w:color w:val="000000" w:themeColor="text1"/>
          <w:sz w:val="36"/>
          <w:szCs w:val="36"/>
          <w:lang w:eastAsia="zh-CN"/>
          <w14:textFill>
            <w14:solidFill>
              <w14:schemeClr w14:val="tx1"/>
            </w14:solidFill>
          </w14:textFill>
        </w:rPr>
        <w:t>：</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p>
    <w:p>
      <w:pPr>
        <w:wordWrap w:val="0"/>
        <w:adjustRightInd w:val="0"/>
        <w:snapToGrid w:val="0"/>
        <w:spacing w:line="560" w:lineRule="exact"/>
        <w:ind w:firstLine="720" w:firstLineChars="200"/>
        <w:jc w:val="center"/>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单位公章</w:t>
      </w:r>
      <w:r>
        <w:rPr>
          <w:rFonts w:hint="eastAsia" w:ascii="仿宋_GB2312" w:hAnsi="仿宋_GB2312" w:eastAsia="仿宋_GB2312" w:cs="仿宋_GB2312"/>
          <w:color w:val="000000" w:themeColor="text1"/>
          <w:sz w:val="36"/>
          <w:szCs w:val="36"/>
          <w14:textFill>
            <w14:solidFill>
              <w14:schemeClr w14:val="tx1"/>
            </w14:solidFill>
          </w14:textFill>
        </w:rPr>
        <w:t>）</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p>
    <w:p>
      <w:pPr>
        <w:wordWrap w:val="0"/>
        <w:adjustRightInd w:val="0"/>
        <w:snapToGrid w:val="0"/>
        <w:spacing w:line="560" w:lineRule="exact"/>
        <w:ind w:firstLine="720" w:firstLineChars="200"/>
        <w:jc w:val="center"/>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年   月   日</w:t>
      </w:r>
    </w:p>
    <w:p>
      <w:pPr>
        <w:keepNext w:val="0"/>
        <w:keepLines w:val="0"/>
        <w:pageBreakBefore w:val="0"/>
        <w:kinsoku/>
        <w:wordWrap/>
        <w:overflowPunct/>
        <w:topLinePunct w:val="0"/>
        <w:autoSpaceDE/>
        <w:autoSpaceDN/>
        <w:bidi w:val="0"/>
        <w:adjustRightInd w:val="0"/>
        <w:snapToGrid w:val="0"/>
        <w:spacing w:line="560" w:lineRule="exact"/>
        <w:ind w:firstLine="5760" w:firstLineChars="1600"/>
        <w:jc w:val="both"/>
        <w:textAlignment w:val="auto"/>
        <w:outlineLvl w:val="9"/>
        <w:rPr>
          <w:rFonts w:hint="default"/>
          <w:lang w:val="en-US" w:eastAsia="zh-CN"/>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45B6"/>
    <w:rsid w:val="004B48CF"/>
    <w:rsid w:val="01C95614"/>
    <w:rsid w:val="024C7A66"/>
    <w:rsid w:val="02B074AC"/>
    <w:rsid w:val="02DF41AB"/>
    <w:rsid w:val="02E3163D"/>
    <w:rsid w:val="040D00EE"/>
    <w:rsid w:val="04CC1D57"/>
    <w:rsid w:val="04DA0918"/>
    <w:rsid w:val="05DB0E78"/>
    <w:rsid w:val="0692233C"/>
    <w:rsid w:val="0781507A"/>
    <w:rsid w:val="07F12200"/>
    <w:rsid w:val="08202AE5"/>
    <w:rsid w:val="092D3FDF"/>
    <w:rsid w:val="09D45935"/>
    <w:rsid w:val="09F53546"/>
    <w:rsid w:val="0A23066B"/>
    <w:rsid w:val="0A6C2210"/>
    <w:rsid w:val="0B4830CB"/>
    <w:rsid w:val="0B7F2E6D"/>
    <w:rsid w:val="0F451DFB"/>
    <w:rsid w:val="11E457AA"/>
    <w:rsid w:val="12DB4D5B"/>
    <w:rsid w:val="13FF36BF"/>
    <w:rsid w:val="1451366A"/>
    <w:rsid w:val="151E0FA8"/>
    <w:rsid w:val="153657AB"/>
    <w:rsid w:val="15AD3816"/>
    <w:rsid w:val="15D171CD"/>
    <w:rsid w:val="16873D30"/>
    <w:rsid w:val="179A4224"/>
    <w:rsid w:val="191C1F9E"/>
    <w:rsid w:val="1B1F1EE0"/>
    <w:rsid w:val="1C1B3898"/>
    <w:rsid w:val="1DD2442A"/>
    <w:rsid w:val="1F234F3D"/>
    <w:rsid w:val="1F564138"/>
    <w:rsid w:val="20E26732"/>
    <w:rsid w:val="213827F6"/>
    <w:rsid w:val="22D80C7C"/>
    <w:rsid w:val="22F776BB"/>
    <w:rsid w:val="23886C31"/>
    <w:rsid w:val="24503B59"/>
    <w:rsid w:val="24876FFC"/>
    <w:rsid w:val="25907FD1"/>
    <w:rsid w:val="269814AA"/>
    <w:rsid w:val="26D16499"/>
    <w:rsid w:val="26D2700C"/>
    <w:rsid w:val="270D202F"/>
    <w:rsid w:val="27B41932"/>
    <w:rsid w:val="280B4808"/>
    <w:rsid w:val="294F20C8"/>
    <w:rsid w:val="294F4B81"/>
    <w:rsid w:val="2A96397F"/>
    <w:rsid w:val="2AC131A7"/>
    <w:rsid w:val="2B275DB5"/>
    <w:rsid w:val="2C0F3A6F"/>
    <w:rsid w:val="2E163EBF"/>
    <w:rsid w:val="2EC92CDF"/>
    <w:rsid w:val="2F55192D"/>
    <w:rsid w:val="2F8903BF"/>
    <w:rsid w:val="30377C01"/>
    <w:rsid w:val="318034D8"/>
    <w:rsid w:val="3490711A"/>
    <w:rsid w:val="353865ED"/>
    <w:rsid w:val="37DE3C9F"/>
    <w:rsid w:val="37E22162"/>
    <w:rsid w:val="3847158B"/>
    <w:rsid w:val="38F024E5"/>
    <w:rsid w:val="3A0F03E7"/>
    <w:rsid w:val="3C8D17F0"/>
    <w:rsid w:val="3DC0147E"/>
    <w:rsid w:val="3FF21F03"/>
    <w:rsid w:val="406A71E4"/>
    <w:rsid w:val="4159182C"/>
    <w:rsid w:val="42576B28"/>
    <w:rsid w:val="442B47CF"/>
    <w:rsid w:val="44613C8E"/>
    <w:rsid w:val="44CE15AF"/>
    <w:rsid w:val="480E5D83"/>
    <w:rsid w:val="48705A2E"/>
    <w:rsid w:val="497526AF"/>
    <w:rsid w:val="4A340BA3"/>
    <w:rsid w:val="4A4933ED"/>
    <w:rsid w:val="4A4F1CEA"/>
    <w:rsid w:val="4B2649E4"/>
    <w:rsid w:val="4B3770E8"/>
    <w:rsid w:val="4BE66C5C"/>
    <w:rsid w:val="4D21045F"/>
    <w:rsid w:val="4E1F412B"/>
    <w:rsid w:val="50966A6E"/>
    <w:rsid w:val="51633054"/>
    <w:rsid w:val="51FC6DA4"/>
    <w:rsid w:val="524A3FB4"/>
    <w:rsid w:val="52BF7DD2"/>
    <w:rsid w:val="532D0EDB"/>
    <w:rsid w:val="53876B42"/>
    <w:rsid w:val="53B61A9A"/>
    <w:rsid w:val="548D59F8"/>
    <w:rsid w:val="552D6E5C"/>
    <w:rsid w:val="5819089C"/>
    <w:rsid w:val="58975164"/>
    <w:rsid w:val="5AC97A40"/>
    <w:rsid w:val="5ADF1011"/>
    <w:rsid w:val="5D1A0A26"/>
    <w:rsid w:val="5D346833"/>
    <w:rsid w:val="5E3D681D"/>
    <w:rsid w:val="5EC10B39"/>
    <w:rsid w:val="5EFA5007"/>
    <w:rsid w:val="5F1950E3"/>
    <w:rsid w:val="60B151FE"/>
    <w:rsid w:val="618337CB"/>
    <w:rsid w:val="63B10704"/>
    <w:rsid w:val="646507D9"/>
    <w:rsid w:val="64DD30C0"/>
    <w:rsid w:val="654B25FB"/>
    <w:rsid w:val="665946A0"/>
    <w:rsid w:val="676E6BBF"/>
    <w:rsid w:val="68447B8A"/>
    <w:rsid w:val="69203A69"/>
    <w:rsid w:val="69C064B2"/>
    <w:rsid w:val="6A722F36"/>
    <w:rsid w:val="6C0D1CE4"/>
    <w:rsid w:val="6C7C7008"/>
    <w:rsid w:val="6EC157AD"/>
    <w:rsid w:val="6F6D01C9"/>
    <w:rsid w:val="6FE620CD"/>
    <w:rsid w:val="70862203"/>
    <w:rsid w:val="72824E1C"/>
    <w:rsid w:val="730E028E"/>
    <w:rsid w:val="743C0E2B"/>
    <w:rsid w:val="748D1523"/>
    <w:rsid w:val="75A77A0B"/>
    <w:rsid w:val="78F9488B"/>
    <w:rsid w:val="79D45A49"/>
    <w:rsid w:val="7BD15482"/>
    <w:rsid w:val="7BFD3595"/>
    <w:rsid w:val="7C5A2796"/>
    <w:rsid w:val="7D7A1B55"/>
    <w:rsid w:val="7D8A0E59"/>
    <w:rsid w:val="7D8A1877"/>
    <w:rsid w:val="7FD60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kern w:val="0"/>
      <w:sz w:val="20"/>
      <w:szCs w:val="20"/>
    </w:rPr>
  </w:style>
  <w:style w:type="paragraph" w:styleId="3">
    <w:name w:val="Body Text Indent"/>
    <w:basedOn w:val="1"/>
    <w:qFormat/>
    <w:uiPriority w:val="0"/>
    <w:pPr>
      <w:spacing w:after="120" w:afterLines="0" w:afterAutospacing="0"/>
      <w:ind w:left="420" w:leftChars="200"/>
    </w:p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index 9"/>
    <w:basedOn w:val="1"/>
    <w:next w:val="1"/>
    <w:unhideWhenUsed/>
    <w:qFormat/>
    <w:uiPriority w:val="99"/>
    <w:pPr>
      <w:ind w:left="3360"/>
      <w:jc w:val="left"/>
    </w:p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First Indent 2"/>
    <w:basedOn w:val="3"/>
    <w:qFormat/>
    <w:uiPriority w:val="0"/>
    <w:pPr>
      <w:ind w:firstLine="420" w:firstLine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Normal Indent1"/>
    <w:basedOn w:val="1"/>
    <w:qFormat/>
    <w:uiPriority w:val="0"/>
    <w:pPr>
      <w:ind w:firstLine="420" w:firstLineChars="200"/>
    </w:pPr>
    <w:rPr>
      <w:rFonts w:cs="Calibri"/>
      <w:szCs w:val="21"/>
    </w:rPr>
  </w:style>
  <w:style w:type="paragraph" w:styleId="12">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1979</Words>
  <Characters>2050</Characters>
  <Lines>0</Lines>
  <Paragraphs>0</Paragraphs>
  <TotalTime>3</TotalTime>
  <ScaleCrop>false</ScaleCrop>
  <LinksUpToDate>false</LinksUpToDate>
  <CharactersWithSpaces>2126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2025-11-04T00:51:00Z</dcterms:created>
  <dc:creator>Administrator</dc:creator>
  <cp:lastModifiedBy>AUI</cp:lastModifiedBy>
  <cp:lastPrinted>2025-11-05T00:39:00Z</cp:lastPrinted>
  <dcterms:modified xsi:type="dcterms:W3CDTF">2026-01-14T07:22:49Z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eyJoZGlkIjoiMTZlYmFlZWRkOGMyZTNiOTMyY2ExMDkyMzBjMzRhNzQiLCJ1c2VySWQiOiIzMzkzOTA3ODcifQ==</vt:lpwstr>
  </property>
  <property fmtid="{D5CDD505-2E9C-101B-9397-08002B2CF9AE}" pid="4" name="ICV">
    <vt:lpwstr>DB81BBEF3DC24A93B7FA81F46FFEDC85_12</vt:lpwstr>
  </property>
</Properties>
</file>