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68879E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一图读懂：大兴区推进科技成果转化落地行动方案（2025-2027年）</w:t>
      </w:r>
    </w:p>
    <w:bookmarkEnd w:id="0"/>
    <w:p w14:paraId="7D70FAA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来源：北京市大兴区人民政府办公室　</w:t>
      </w:r>
      <w:r>
        <w:rPr>
          <w:rFonts w:hint="eastAsia"/>
          <w:lang w:val="en-US" w:eastAsia="zh-CN"/>
        </w:rPr>
        <w:t xml:space="preserve">                  </w:t>
      </w:r>
      <w:r>
        <w:rPr>
          <w:rFonts w:hint="default"/>
          <w:lang w:val="en-US" w:eastAsia="zh-CN"/>
        </w:rPr>
        <w:t xml:space="preserve"> 日期：2025-12-30 18:05</w:t>
      </w:r>
    </w:p>
    <w:p w14:paraId="6E60A9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381625" cy="7868285"/>
            <wp:effectExtent l="0" t="0" r="952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8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86010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8620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8610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75533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D9E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https://www.bjdx.gov.cn/bjsdxqrmzf/zwfw/zcjd/2289660/index.html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8096A1B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2C1E5C"/>
    <w:rsid w:val="45637541"/>
    <w:rsid w:val="45B9632A"/>
    <w:rsid w:val="46EA79BC"/>
    <w:rsid w:val="47407E1B"/>
    <w:rsid w:val="479917B8"/>
    <w:rsid w:val="480C084C"/>
    <w:rsid w:val="480F418D"/>
    <w:rsid w:val="485C7A85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AFF7B53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microsoft.com/office/2006/relationships/keyMapCustomizations" Target="customizations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2025-12-31T08:39:47Z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3D29C2C14D89418D894E74C978F6F5A2_13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