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04D75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关于《北京市支持医疗健康领域人工智能应用发展行动计划（2026-2027年）》的解读</w:t>
      </w:r>
    </w:p>
    <w:bookmarkEnd w:id="0"/>
    <w:p w14:paraId="0326A382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发布日期：2025-12-30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default"/>
          <w:lang w:val="en-US" w:eastAsia="zh-CN"/>
        </w:rPr>
        <w:t>来源：北京市卫生健康委员会</w:t>
      </w:r>
    </w:p>
    <w:p w14:paraId="001E482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《北京市支持医疗健康领域人工智能应用发展行动计划（2026-2027年）》（以下简称《行动计划》）已正式印发。现将有关内容解读如下：</w:t>
      </w:r>
    </w:p>
    <w:p w14:paraId="2A9A551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一、出台背景</w:t>
      </w:r>
    </w:p>
    <w:p w14:paraId="40A810D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党中央、国务院关于推进“人工智能＋”行动的战略决策部署和国家卫生健康委《关于深入实施“人工智能+”行动的意见》，贯彻“坚持自立自强，突出应用导向”的核心理念，进一步落实《北京市加快医药健康协同创新行动计划（2024-2026年）》和《北京市加快推动“人工智能+医药健康”创新发展行动计划（2025-2027年）》，以行业应用需求为牵引，聚焦医疗健康领域主要矛盾和优先重点，逐步推进人工智能技术创新发展和广泛应用，充分释放人工智能与医疗健康融合发展的创新潜能，市卫生健康委特此制定《行动计划》。</w:t>
      </w:r>
    </w:p>
    <w:p w14:paraId="37FBAD4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二、发展目标</w:t>
      </w:r>
    </w:p>
    <w:p w14:paraId="1A20671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加大医疗健康领域的数字化、智能化建设，到2027年，数字化、智能化意识在医疗健康领域深入人心，人工智能技术在疾病防、筛、管、救、治、康全流程得到广泛应用，全市医疗卫生机构普遍开展人工智能产品落地应用，增加有效供给，确保安全可控，促进公平可及，使人民群众广泛享有更加优质、便捷、高效的医疗卫生服务。</w:t>
      </w:r>
    </w:p>
    <w:p w14:paraId="72FE0A3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三、重点任务</w:t>
      </w:r>
    </w:p>
    <w:p w14:paraId="4411D9A4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1.聚焦核心场景应用</w:t>
      </w:r>
    </w:p>
    <w:p w14:paraId="55DCD1A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聚焦辅助临床诊疗、基层卫生和健康管理的核心应用场景，鼓励医疗机构与优质人工智能企业开展应用研发合作。将成熟的人工智能产品在全市范围内进行应用推广；积极探索适宜基层医疗卫生机构的人工智能应用场景，全面提升基层智能化水平；在健康管理方面，推动新服务、新产品在检前咨询、检中服务、检后管理、医体融合等方面的应用和推广。构建人工智能技术驱动的药械研发新范式，依托电子病历共享应用系统和人工智能应用产品赋能药企，搭建全市统一的CTMS（临床研究管理系统），提高供需对接效率，为医疗器械研发提供数据基础等。</w:t>
      </w:r>
    </w:p>
    <w:p w14:paraId="629591A0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2.进一步拓宽应用场景</w:t>
      </w:r>
    </w:p>
    <w:p w14:paraId="23E96C0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赋能核心场景应用的基础上，拓宽赋能公共卫生管理、医疗机构智能管理、行业智能监管以及面向公众的智能服务的场景。开展慢性疾病演变趋势、风险因素及区域差异识别分析，进行传染病智慧监测，探索疫苗接种全流程智慧服务；利用人工智能技术减少医护人员信息录入等重复性劳动负担；推广智能药房建设，探索建立市属医院集团化智慧管理运行平台，鼓励医疗机构研发使用电子病历质控、影像数据质控等人工智能产品；通过人工智能技术，实现医疗卫生资源、服务、财务、审计等领域的智能监测和分析预警；鼓励医疗机构开展诊前、诊中、诊后全流程智能化服务，满足患者对高效、精准、个性化医疗服务的需求等。</w:t>
      </w:r>
    </w:p>
    <w:p w14:paraId="5C927A9F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3.加大支撑保障力度</w:t>
      </w:r>
    </w:p>
    <w:p w14:paraId="2DB55CF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基础设施、需求对接和应用推广渠道、打造示范医疗机构、人才队伍、学术支撑、政策支持、入院应用和交流合作等加大保障力度。推动北京市健康云建设应用，建设医疗健康行业多智能体平台，建设医疗专有的千卡算力集群；在市卫生健康委官网开设专题栏目，实现供需双方的精准对接。打造医疗人工智能产品测评、推广、监测、评价机制；遴选一批医疗机构作为应用示范主体，在产品研发、数据治理、应用推广、人才培养等方面给予支持；倡导医疗机构为人工智能领域专业人才预留专项名额，培育跨学科创新团队，开发医疗人工智能继续教育培训课程体系，倡导医疗机构开展人工智能领域专项大赛；在北京医学会成立人工智能相关分支机构，依托权威学术团体加强人工智能在医疗健康领域的人才支撑、需求发现、应用推广、标准建设和生态构建；</w:t>
      </w:r>
    </w:p>
    <w:p w14:paraId="6B374A5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应用场景开放多、推广范围覆盖大、示范引领作用强、人才培育效果好的医疗机构给予绩效考核监测加分奖励；鼓励医疗机构加大在提升运营效益方面的人工智能产品投入；积极探索患者直接受益的医疗人工智能产品的商业化落地模式；开展医疗健康人工智能专题活动，加强国际合作交流等。</w:t>
      </w:r>
    </w:p>
    <w:p w14:paraId="6550EE1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四、相关要求</w:t>
      </w:r>
    </w:p>
    <w:p w14:paraId="37A242D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强化医疗行业统筹。推动全行业人工智能生态体系建设，推动高质量医疗健康行业数据资源建设。二是提升安全能力水平。推动模型算法、数据资源、基础设施、应用系统等安全能力建设，积极推动数据分类分级管理，建立健全人工智能技术监测、风险预警、应急响应体系。三是完善伦理道德体系。医疗机构应建立健全人工智能医疗应用的伦理审查制度，禁止将人工智能完全替代医务人员的专业判断。</w:t>
      </w:r>
    </w:p>
    <w:p w14:paraId="54A96B2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五、政策亮点</w:t>
      </w:r>
    </w:p>
    <w:p w14:paraId="025CED6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顶层设计，分步实施。滚动实施行动计划，确保各项工作有序进行。二是需求导向，赋能行业。聚焦医疗健康领域的突出矛盾和实际需求，鼓励医疗机构积极参与人工智能产品研发，服务于人民健康。三是示范引领，逐步推广。建立健全评估机制，逐步拓展应用场景。四是包容审慎，遵循伦理。高度重视数据安全和隐私保护，遵循伦理规范，保障患者的信息安全和生命健康安全。</w:t>
      </w:r>
    </w:p>
    <w:p w14:paraId="105E5F3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https://wjw.beijing.gov.cn/zwgk_20040/zcjd2024/202512/t20251229_4375698.html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24796B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0FCA75EA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1F0771F7"/>
    <w:rsid w:val="205232B8"/>
    <w:rsid w:val="20E515DF"/>
    <w:rsid w:val="20EE4514"/>
    <w:rsid w:val="22A660F0"/>
    <w:rsid w:val="230B050E"/>
    <w:rsid w:val="23350630"/>
    <w:rsid w:val="239C0C8D"/>
    <w:rsid w:val="2458023C"/>
    <w:rsid w:val="24891F4C"/>
    <w:rsid w:val="24FB777E"/>
    <w:rsid w:val="250F0DED"/>
    <w:rsid w:val="26BE469D"/>
    <w:rsid w:val="27B35B31"/>
    <w:rsid w:val="28341D78"/>
    <w:rsid w:val="284055FE"/>
    <w:rsid w:val="284C442A"/>
    <w:rsid w:val="288233CE"/>
    <w:rsid w:val="2931223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4A7D1B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38B5281"/>
    <w:rsid w:val="34163C6F"/>
    <w:rsid w:val="34FC0B26"/>
    <w:rsid w:val="35934795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BF1248F"/>
    <w:rsid w:val="4CD9452B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EC17B6"/>
    <w:rsid w:val="52F83063"/>
    <w:rsid w:val="53974E43"/>
    <w:rsid w:val="54581D88"/>
    <w:rsid w:val="547A21C6"/>
    <w:rsid w:val="56A05C5E"/>
    <w:rsid w:val="57435C14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7369E3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28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2025-12-30T08:56:44Z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3183E2B6B0004D37ACA867FF99949722_13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