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FC122">
      <w:pPr>
        <w:pStyle w:val="10"/>
        <w:bidi w:val="0"/>
        <w:rPr>
          <w:rFonts w:hint="default"/>
          <w:lang w:val="en-US" w:eastAsia="zh-CN"/>
        </w:rPr>
      </w:pPr>
      <w:bookmarkStart w:id="0" w:name="_GoBack"/>
      <w:r>
        <w:rPr>
          <w:rFonts w:hint="default"/>
          <w:lang w:val="en-US" w:eastAsia="zh-CN"/>
        </w:rPr>
        <w:t>国家发展改革委有关负责同志就《互联网平台价格行为规则》答记者问</w:t>
      </w:r>
    </w:p>
    <w:bookmarkEnd w:id="0"/>
    <w:p w14:paraId="64453EF6">
      <w:pPr>
        <w:pStyle w:val="8"/>
        <w:bidi w:val="0"/>
        <w:rPr>
          <w:rFonts w:hint="default"/>
          <w:lang w:val="en-US" w:eastAsia="zh-CN"/>
        </w:rPr>
      </w:pPr>
      <w:r>
        <w:rPr>
          <w:rFonts w:hint="default"/>
          <w:lang w:val="en-US" w:eastAsia="zh-CN"/>
        </w:rPr>
        <w:t>发布时间：2025/12/20</w:t>
      </w:r>
      <w:r>
        <w:rPr>
          <w:rFonts w:hint="eastAsia"/>
          <w:lang w:val="en-US" w:eastAsia="zh-CN"/>
        </w:rPr>
        <w:t xml:space="preserve">                                         </w:t>
      </w:r>
      <w:r>
        <w:rPr>
          <w:rFonts w:hint="default"/>
          <w:lang w:val="en-US" w:eastAsia="zh-CN"/>
        </w:rPr>
        <w:t>来源：价格司</w:t>
      </w:r>
    </w:p>
    <w:p w14:paraId="36E6635F">
      <w:pPr>
        <w:ind w:firstLine="560" w:firstLineChars="200"/>
        <w:rPr>
          <w:rFonts w:hint="default"/>
          <w:lang w:val="en-US" w:eastAsia="zh-CN"/>
        </w:rPr>
      </w:pPr>
      <w:r>
        <w:rPr>
          <w:rFonts w:hint="default"/>
          <w:lang w:val="en-US" w:eastAsia="zh-CN"/>
        </w:rPr>
        <w:t>为深入贯彻落实党的二十大和二十届历次全会精神，推动平台经济创新和健康发展，近日，国家发展改革委、市场监管总局、国家网信办联合发布《互联网平台价格行为规则》（以下简称《行为规则》）。国家发展改革委有关负责同志就此接受采访，回答了记者提问。</w:t>
      </w:r>
    </w:p>
    <w:p w14:paraId="742D2E41">
      <w:pPr>
        <w:pStyle w:val="2"/>
        <w:bidi w:val="0"/>
        <w:rPr>
          <w:rFonts w:hint="default"/>
          <w:lang w:val="en-US" w:eastAsia="zh-CN"/>
        </w:rPr>
      </w:pPr>
      <w:r>
        <w:rPr>
          <w:rFonts w:hint="default"/>
          <w:lang w:val="en-US" w:eastAsia="zh-CN"/>
        </w:rPr>
        <w:t>一、《行为规则》公开征求意见后，主要进行了哪些修改？</w:t>
      </w:r>
    </w:p>
    <w:p w14:paraId="5E15595B">
      <w:pPr>
        <w:ind w:firstLine="560" w:firstLineChars="200"/>
        <w:rPr>
          <w:rFonts w:hint="default"/>
          <w:lang w:val="en-US" w:eastAsia="zh-CN"/>
        </w:rPr>
      </w:pPr>
      <w:r>
        <w:rPr>
          <w:rFonts w:hint="default"/>
          <w:lang w:val="en-US" w:eastAsia="zh-CN"/>
        </w:rPr>
        <w:t>答：按照工作安排，国家发展改革委、市场监管总局、国家网信办于2025年8月23日至9月22日就《行为规则》公开征求社会意见，期间受到社会各界广泛关注，很多经营者、消费者、专家提出了宝贵的意见建议，对此我们逐条分析，对《行为规则》进行了修改完善，主要是细化保护平台内经营者自主定价权的监管要求，明确明码标价的制度规定，完善不正当价格行为的认定标准，优化消费者价格权益保护条款等。同时，我们再次听取了有关企业、地方意见，对照价格法、反不正当竞争法、消费者权益保护法实施条例等法律法规要求，对相关条款作了进一步修改完善。在完成合法性审核、公平竞争审查等程序基础上，国家发展改革委、市场监管总局、国家网信办联合发布《行为规则》。</w:t>
      </w:r>
    </w:p>
    <w:p w14:paraId="646F39EE">
      <w:pPr>
        <w:pStyle w:val="2"/>
        <w:bidi w:val="0"/>
        <w:rPr>
          <w:rFonts w:hint="default"/>
          <w:lang w:val="en-US" w:eastAsia="zh-CN"/>
        </w:rPr>
      </w:pPr>
      <w:r>
        <w:rPr>
          <w:rFonts w:hint="default"/>
          <w:lang w:val="en-US" w:eastAsia="zh-CN"/>
        </w:rPr>
        <w:t>二、正式印发的《行为规则》主要包括哪些内容？</w:t>
      </w:r>
    </w:p>
    <w:p w14:paraId="44889434">
      <w:pPr>
        <w:ind w:firstLine="560" w:firstLineChars="200"/>
        <w:rPr>
          <w:rFonts w:hint="default"/>
          <w:lang w:val="en-US" w:eastAsia="zh-CN"/>
        </w:rPr>
      </w:pPr>
      <w:r>
        <w:rPr>
          <w:rFonts w:hint="default"/>
          <w:lang w:val="en-US" w:eastAsia="zh-CN"/>
        </w:rPr>
        <w:t>答：《行为规则》共计7章29条，规定了平台经营者、平台内经营者实施价格行为应当遵守的规范，具体包括以下内容。</w:t>
      </w:r>
    </w:p>
    <w:p w14:paraId="09412331">
      <w:pPr>
        <w:ind w:firstLine="560" w:firstLineChars="200"/>
        <w:rPr>
          <w:rFonts w:hint="default"/>
          <w:lang w:val="en-US" w:eastAsia="zh-CN"/>
        </w:rPr>
      </w:pPr>
      <w:r>
        <w:rPr>
          <w:rFonts w:hint="default"/>
          <w:lang w:val="en-US" w:eastAsia="zh-CN"/>
        </w:rPr>
        <w:t>第一章总则3条，主要是明确了《行为规则》的法律依据、适用范围以及经营者应当遵循的基本原则。</w:t>
      </w:r>
    </w:p>
    <w:p w14:paraId="1FD10E9B">
      <w:pPr>
        <w:ind w:firstLine="560" w:firstLineChars="200"/>
        <w:rPr>
          <w:rFonts w:hint="default"/>
          <w:lang w:val="en-US" w:eastAsia="zh-CN"/>
        </w:rPr>
      </w:pPr>
      <w:r>
        <w:rPr>
          <w:rFonts w:hint="default"/>
          <w:lang w:val="en-US" w:eastAsia="zh-CN"/>
        </w:rPr>
        <w:t>第二章经营者自主定价3条，主要是聚焦保护经营者自主定价权，明确了经营者依法自主定价的基本要求，细化了保护平台内经营者自主定价权的监管规定，规范平台经营者收费行为。</w:t>
      </w:r>
    </w:p>
    <w:p w14:paraId="109DE2E6">
      <w:pPr>
        <w:ind w:firstLine="560" w:firstLineChars="200"/>
        <w:rPr>
          <w:rFonts w:hint="default"/>
          <w:lang w:val="en-US" w:eastAsia="zh-CN"/>
        </w:rPr>
      </w:pPr>
      <w:r>
        <w:rPr>
          <w:rFonts w:hint="default"/>
          <w:lang w:val="en-US" w:eastAsia="zh-CN"/>
        </w:rPr>
        <w:t>第三章经营者价格标示行为7条，主要是结合平台经济领域的具体场景和交易特点，细化平台经营者、平台内经营者明码标价的规定，要求公开差别定价、动态定价、竞价排名等规则，规范补贴促销行为。</w:t>
      </w:r>
    </w:p>
    <w:p w14:paraId="2244FD59">
      <w:pPr>
        <w:ind w:firstLine="560" w:firstLineChars="200"/>
        <w:rPr>
          <w:rFonts w:hint="default"/>
          <w:lang w:val="en-US" w:eastAsia="zh-CN"/>
        </w:rPr>
      </w:pPr>
      <w:r>
        <w:rPr>
          <w:rFonts w:hint="default"/>
          <w:lang w:val="en-US" w:eastAsia="zh-CN"/>
        </w:rPr>
        <w:t>第四章经营者价格竞争行为6条，主要是围绕维护价格竞争秩序、明确价格诚信要求等方面，提出经营者不得实施低价倾销、价格歧视、价格串通、哄抬价格、价格欺诈等不正当价格行为。</w:t>
      </w:r>
    </w:p>
    <w:p w14:paraId="4143B50E">
      <w:pPr>
        <w:ind w:firstLine="560" w:firstLineChars="200"/>
        <w:rPr>
          <w:rFonts w:hint="default"/>
          <w:lang w:val="en-US" w:eastAsia="zh-CN"/>
        </w:rPr>
      </w:pPr>
      <w:r>
        <w:rPr>
          <w:rFonts w:hint="default"/>
          <w:lang w:val="en-US" w:eastAsia="zh-CN"/>
        </w:rPr>
        <w:t>第五章消费者价格权益保护3条，主要是聚焦保护消费者知情权、自主选择权，规定经营者提供免密支付服务，搭售保险、交通等服务或者商品，设置自动续期、自动扣款，应当以显著方式向消费者展示相关选项，并提供便捷的取消途径。鼓励平台经营者建立价格争议在线解决机制、商品质量承诺和担保制度。</w:t>
      </w:r>
    </w:p>
    <w:p w14:paraId="18F5E872">
      <w:pPr>
        <w:ind w:firstLine="560" w:firstLineChars="200"/>
        <w:rPr>
          <w:rFonts w:hint="default"/>
          <w:lang w:val="en-US" w:eastAsia="zh-CN"/>
        </w:rPr>
      </w:pPr>
      <w:r>
        <w:rPr>
          <w:rFonts w:hint="default"/>
          <w:lang w:val="en-US" w:eastAsia="zh-CN"/>
        </w:rPr>
        <w:t>第六章监督机制4条，主要是明确发展改革、市场监管、网信部门监管职责和措施，要求平台经营者建立健全价格行为合规管理制度、行业协会商会充分发挥行业自律作用。</w:t>
      </w:r>
    </w:p>
    <w:p w14:paraId="07C005FE">
      <w:pPr>
        <w:ind w:firstLine="560" w:firstLineChars="200"/>
        <w:rPr>
          <w:rFonts w:hint="default"/>
          <w:lang w:val="en-US" w:eastAsia="zh-CN"/>
        </w:rPr>
      </w:pPr>
      <w:r>
        <w:rPr>
          <w:rFonts w:hint="default"/>
          <w:lang w:val="en-US" w:eastAsia="zh-CN"/>
        </w:rPr>
        <w:t>第七章附则3条，主要是规定自建网站经营者以及其他参与平台经济经营者的价格行为参照适用本规则，并明确文件的解释权限和实施日期。</w:t>
      </w:r>
    </w:p>
    <w:p w14:paraId="242B4A69">
      <w:pPr>
        <w:pStyle w:val="2"/>
        <w:bidi w:val="0"/>
        <w:rPr>
          <w:rFonts w:hint="default"/>
          <w:lang w:val="en-US" w:eastAsia="zh-CN"/>
        </w:rPr>
      </w:pPr>
      <w:r>
        <w:rPr>
          <w:rFonts w:hint="default"/>
          <w:lang w:val="en-US" w:eastAsia="zh-CN"/>
        </w:rPr>
        <w:t>三、《行为规则》实施日期为什么定为2026年4月10日？</w:t>
      </w:r>
    </w:p>
    <w:p w14:paraId="255D24CC">
      <w:pPr>
        <w:ind w:firstLine="560" w:firstLineChars="200"/>
        <w:rPr>
          <w:rFonts w:hint="default"/>
          <w:lang w:val="en-US" w:eastAsia="zh-CN"/>
        </w:rPr>
      </w:pPr>
      <w:r>
        <w:rPr>
          <w:rFonts w:hint="default"/>
          <w:lang w:val="en-US" w:eastAsia="zh-CN"/>
        </w:rPr>
        <w:t>答：《行为规则》对平台经营者、平台内经营者的价格行为提出了细化监管要求，落实这些要求客观上需要一定时间。为此，《行为规则》实施日期定为2026年4月10日。在《行为规则》印发后到实施前这段时间，国家发展改革委、市场监管总局、国家网信办将组织主要平台经营者逐项对照监管要求进行自查，重点开展以下工作：</w:t>
      </w:r>
    </w:p>
    <w:p w14:paraId="5166A39E">
      <w:pPr>
        <w:ind w:firstLine="560" w:firstLineChars="200"/>
        <w:rPr>
          <w:rFonts w:hint="default"/>
          <w:lang w:val="en-US" w:eastAsia="zh-CN"/>
        </w:rPr>
      </w:pPr>
      <w:r>
        <w:rPr>
          <w:rFonts w:hint="default"/>
          <w:lang w:val="en-US" w:eastAsia="zh-CN"/>
        </w:rPr>
        <w:t>一是落实关于规范平台经营者价格行为的规定。平台经营者应当全面梳理内部合规制度中的相关条款，对照《行为规则》规定予以细化完善，特别是落实好保护消费者价格权益和平台内经营者自主定价权、规范平台经营者收费行为等规定，并在日常经营中认真执行。</w:t>
      </w:r>
    </w:p>
    <w:p w14:paraId="5605713F">
      <w:pPr>
        <w:ind w:firstLine="560" w:firstLineChars="200"/>
        <w:rPr>
          <w:rFonts w:hint="default"/>
          <w:lang w:val="en-US" w:eastAsia="zh-CN"/>
        </w:rPr>
      </w:pPr>
      <w:r>
        <w:rPr>
          <w:rFonts w:hint="default"/>
          <w:lang w:val="en-US" w:eastAsia="zh-CN"/>
        </w:rPr>
        <w:t>二是完善关于平台内经营者的制度规则。平台经营者应当对照《行为规则》关于依法自主定价、明码标价、价格竞争行为等规定，相应修改完善涉及平台内经营者价格行为的平台规则，并为平台内经营者落实监管要求提供必要的支持。</w:t>
      </w:r>
    </w:p>
    <w:p w14:paraId="42303E64">
      <w:pPr>
        <w:ind w:firstLine="560" w:firstLineChars="200"/>
        <w:rPr>
          <w:rFonts w:hint="default"/>
          <w:lang w:val="en-US" w:eastAsia="zh-CN"/>
        </w:rPr>
      </w:pPr>
      <w:r>
        <w:rPr>
          <w:rFonts w:hint="default"/>
          <w:lang w:val="en-US" w:eastAsia="zh-CN"/>
        </w:rPr>
        <w:t>三是加强制度宣贯。平台经营者应当积极向平台内经营者宣传《行为规则》和相关平台规则的新要求，做好解释说明工作，推动平台内经营者自觉规范价格行为，共同构建有序竞争、公平竞争的良好平台生态。</w:t>
      </w:r>
    </w:p>
    <w:p w14:paraId="2D87EDB8">
      <w:pPr>
        <w:ind w:firstLine="560" w:firstLineChars="200"/>
        <w:rPr>
          <w:rFonts w:hint="default"/>
          <w:lang w:val="en-US" w:eastAsia="zh-CN"/>
        </w:rPr>
      </w:pPr>
      <w:r>
        <w:rPr>
          <w:rFonts w:hint="default"/>
          <w:lang w:val="en-US" w:eastAsia="zh-CN"/>
        </w:rPr>
        <w:t>同时，国家发展改革委、市场监管总局、国家网信办将指导有关行业协会采取多种措施加强行业自律，共同抓好《行为规则》落实。</w:t>
      </w:r>
    </w:p>
    <w:p w14:paraId="259A54C3">
      <w:pPr>
        <w:pStyle w:val="2"/>
        <w:bidi w:val="0"/>
        <w:rPr>
          <w:rFonts w:hint="default"/>
          <w:lang w:val="en-US" w:eastAsia="zh-CN"/>
        </w:rPr>
      </w:pPr>
      <w:r>
        <w:rPr>
          <w:rFonts w:hint="default"/>
          <w:lang w:val="en-US" w:eastAsia="zh-CN"/>
        </w:rPr>
        <w:t>四、下一步将如何抓好《行为规则》落实？</w:t>
      </w:r>
    </w:p>
    <w:p w14:paraId="4B012449">
      <w:pPr>
        <w:ind w:firstLine="560" w:firstLineChars="200"/>
        <w:rPr>
          <w:rFonts w:hint="default"/>
          <w:lang w:val="en-US" w:eastAsia="zh-CN"/>
        </w:rPr>
      </w:pPr>
      <w:r>
        <w:rPr>
          <w:rFonts w:hint="default"/>
          <w:lang w:val="en-US" w:eastAsia="zh-CN"/>
        </w:rPr>
        <w:t>答：国家发展改革委、市场监管总局、国家网信办将加强部门协同，充分发挥行业自律作用，指导各地加强市场巡查和监督检查，督促平台经营者和平台内经营者规范价格行为，推动各项监管要求落到实处、取得实效。一是开展政策宣贯。围绕规范平台经济领域价格竞争秩序、保护消费者和平台内经营者合法权益，深入开展政策宣贯，提示经营者依法合规经营。二是推动行业自律。充分发挥行业协会、商会作用，推动相关经营者带头遵守监管要求，自觉规范价格行为。三是强化监测评估。密切监测平台经济领域价格竞争状况，跟踪评估《行为规则》实施情况，及时发现问题线索。四是加强监管执法。落实好《行为规则》提出的监管措施，依法查处价格违法行为，维护公平竞争市场环境。</w:t>
      </w:r>
    </w:p>
    <w:p w14:paraId="76EFDCC2">
      <w:pPr>
        <w:ind w:firstLine="560" w:firstLineChars="200"/>
        <w:rPr>
          <w:rFonts w:hint="default"/>
          <w:lang w:val="en-US" w:eastAsia="zh-CN"/>
        </w:rPr>
      </w:pPr>
      <w:r>
        <w:rPr>
          <w:rFonts w:hint="default"/>
          <w:lang w:val="en-US" w:eastAsia="zh-CN"/>
        </w:rPr>
        <w:t>https://www.ndrc.gov.cn/xxgk/jd/jd/202512/t20251220_1402517.html</w:t>
      </w: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2"/>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DE3790"/>
    <w:rsid w:val="04E5597F"/>
    <w:rsid w:val="05CC0449"/>
    <w:rsid w:val="05CC6BA7"/>
    <w:rsid w:val="05F56545"/>
    <w:rsid w:val="067A50BC"/>
    <w:rsid w:val="06961A26"/>
    <w:rsid w:val="072E100E"/>
    <w:rsid w:val="07D41004"/>
    <w:rsid w:val="08232C96"/>
    <w:rsid w:val="093C70F8"/>
    <w:rsid w:val="094C1995"/>
    <w:rsid w:val="098A372D"/>
    <w:rsid w:val="09BA3767"/>
    <w:rsid w:val="0A3D2F70"/>
    <w:rsid w:val="0B9079F1"/>
    <w:rsid w:val="0D191DA8"/>
    <w:rsid w:val="0E075FBD"/>
    <w:rsid w:val="0E1238D7"/>
    <w:rsid w:val="0E592DD6"/>
    <w:rsid w:val="0EBE39E4"/>
    <w:rsid w:val="0F033741"/>
    <w:rsid w:val="0F9E1127"/>
    <w:rsid w:val="0FC26D8E"/>
    <w:rsid w:val="122C71D3"/>
    <w:rsid w:val="12B6109D"/>
    <w:rsid w:val="135C6A68"/>
    <w:rsid w:val="14AC3169"/>
    <w:rsid w:val="14BA55A9"/>
    <w:rsid w:val="16001761"/>
    <w:rsid w:val="16E465E6"/>
    <w:rsid w:val="17B571BE"/>
    <w:rsid w:val="17C62F40"/>
    <w:rsid w:val="187A04AD"/>
    <w:rsid w:val="188602CE"/>
    <w:rsid w:val="191F6B75"/>
    <w:rsid w:val="19DB3E43"/>
    <w:rsid w:val="1A3F168A"/>
    <w:rsid w:val="1ACD4BC9"/>
    <w:rsid w:val="1AD00105"/>
    <w:rsid w:val="1B0C1D1B"/>
    <w:rsid w:val="1C1F5C60"/>
    <w:rsid w:val="1C26202E"/>
    <w:rsid w:val="1CC27937"/>
    <w:rsid w:val="1CFA082A"/>
    <w:rsid w:val="1D75769C"/>
    <w:rsid w:val="1E486D5E"/>
    <w:rsid w:val="2075289F"/>
    <w:rsid w:val="20E515DF"/>
    <w:rsid w:val="20EE4514"/>
    <w:rsid w:val="222C18FA"/>
    <w:rsid w:val="22A660F0"/>
    <w:rsid w:val="23350630"/>
    <w:rsid w:val="239C0C8D"/>
    <w:rsid w:val="2458023C"/>
    <w:rsid w:val="24891F4C"/>
    <w:rsid w:val="24FB777E"/>
    <w:rsid w:val="26BE469D"/>
    <w:rsid w:val="26EC7115"/>
    <w:rsid w:val="26F100FD"/>
    <w:rsid w:val="271C076E"/>
    <w:rsid w:val="28096A1B"/>
    <w:rsid w:val="28341D78"/>
    <w:rsid w:val="284055FE"/>
    <w:rsid w:val="284C442A"/>
    <w:rsid w:val="2867493B"/>
    <w:rsid w:val="288233CE"/>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F167534"/>
    <w:rsid w:val="30D427EB"/>
    <w:rsid w:val="31604062"/>
    <w:rsid w:val="31AC3498"/>
    <w:rsid w:val="31BA36E4"/>
    <w:rsid w:val="33E870FA"/>
    <w:rsid w:val="34163C6F"/>
    <w:rsid w:val="34FC0B26"/>
    <w:rsid w:val="35CC7FE4"/>
    <w:rsid w:val="35E70CC3"/>
    <w:rsid w:val="370B0758"/>
    <w:rsid w:val="37431207"/>
    <w:rsid w:val="38D5360F"/>
    <w:rsid w:val="39C13035"/>
    <w:rsid w:val="3B005163"/>
    <w:rsid w:val="3BC5648D"/>
    <w:rsid w:val="3C131F35"/>
    <w:rsid w:val="3C8B707E"/>
    <w:rsid w:val="3CC7041B"/>
    <w:rsid w:val="3D242F7A"/>
    <w:rsid w:val="3E9C40F3"/>
    <w:rsid w:val="40452982"/>
    <w:rsid w:val="40B15178"/>
    <w:rsid w:val="4139196E"/>
    <w:rsid w:val="417A5F93"/>
    <w:rsid w:val="4296377D"/>
    <w:rsid w:val="42F8070A"/>
    <w:rsid w:val="42F8472E"/>
    <w:rsid w:val="430E0353"/>
    <w:rsid w:val="43357F41"/>
    <w:rsid w:val="433C38D6"/>
    <w:rsid w:val="43530137"/>
    <w:rsid w:val="441C68B9"/>
    <w:rsid w:val="446948F1"/>
    <w:rsid w:val="45637541"/>
    <w:rsid w:val="45B9632A"/>
    <w:rsid w:val="47407E1B"/>
    <w:rsid w:val="479917B8"/>
    <w:rsid w:val="480C084C"/>
    <w:rsid w:val="480F418D"/>
    <w:rsid w:val="485C7A85"/>
    <w:rsid w:val="486F5D2C"/>
    <w:rsid w:val="4B077B9F"/>
    <w:rsid w:val="4CA87F48"/>
    <w:rsid w:val="4CF97814"/>
    <w:rsid w:val="4D797ECA"/>
    <w:rsid w:val="4E7271B8"/>
    <w:rsid w:val="4EB31BF9"/>
    <w:rsid w:val="4EC61E40"/>
    <w:rsid w:val="4EF23FDF"/>
    <w:rsid w:val="4F1A1801"/>
    <w:rsid w:val="4F216E80"/>
    <w:rsid w:val="4F6B7653"/>
    <w:rsid w:val="4F816972"/>
    <w:rsid w:val="505020B9"/>
    <w:rsid w:val="514A0E57"/>
    <w:rsid w:val="515B6E68"/>
    <w:rsid w:val="52511EB8"/>
    <w:rsid w:val="52570C55"/>
    <w:rsid w:val="528945A2"/>
    <w:rsid w:val="54581D88"/>
    <w:rsid w:val="56A05C5E"/>
    <w:rsid w:val="574C2E7F"/>
    <w:rsid w:val="57691CAA"/>
    <w:rsid w:val="579B39F0"/>
    <w:rsid w:val="57A37E38"/>
    <w:rsid w:val="587662C1"/>
    <w:rsid w:val="58E45E5C"/>
    <w:rsid w:val="5966249A"/>
    <w:rsid w:val="599D54F4"/>
    <w:rsid w:val="5ABE63C0"/>
    <w:rsid w:val="5B5F3C17"/>
    <w:rsid w:val="5C0F18E6"/>
    <w:rsid w:val="5D942074"/>
    <w:rsid w:val="5F42540D"/>
    <w:rsid w:val="5F9A3865"/>
    <w:rsid w:val="601B5D76"/>
    <w:rsid w:val="605308F0"/>
    <w:rsid w:val="60F01468"/>
    <w:rsid w:val="613B531F"/>
    <w:rsid w:val="61537BFA"/>
    <w:rsid w:val="61941FCD"/>
    <w:rsid w:val="61A372B8"/>
    <w:rsid w:val="61AE74CA"/>
    <w:rsid w:val="61CC184F"/>
    <w:rsid w:val="61FB7F6E"/>
    <w:rsid w:val="626A293A"/>
    <w:rsid w:val="62D41677"/>
    <w:rsid w:val="632C62D6"/>
    <w:rsid w:val="633F1FAA"/>
    <w:rsid w:val="64E928BC"/>
    <w:rsid w:val="65D44687"/>
    <w:rsid w:val="66801568"/>
    <w:rsid w:val="67550FD9"/>
    <w:rsid w:val="6764121C"/>
    <w:rsid w:val="67697562"/>
    <w:rsid w:val="68B41D2F"/>
    <w:rsid w:val="695B7490"/>
    <w:rsid w:val="69C218FE"/>
    <w:rsid w:val="69C77AA6"/>
    <w:rsid w:val="6A36022A"/>
    <w:rsid w:val="6ABA56BE"/>
    <w:rsid w:val="6BC9376B"/>
    <w:rsid w:val="6BD05FBC"/>
    <w:rsid w:val="6C270DD3"/>
    <w:rsid w:val="6C705350"/>
    <w:rsid w:val="6CB322FE"/>
    <w:rsid w:val="6D872A5A"/>
    <w:rsid w:val="6E1F25FD"/>
    <w:rsid w:val="6E413E28"/>
    <w:rsid w:val="6EA91C0A"/>
    <w:rsid w:val="6F4638FD"/>
    <w:rsid w:val="702831D6"/>
    <w:rsid w:val="703776C9"/>
    <w:rsid w:val="70956FE4"/>
    <w:rsid w:val="709D2305"/>
    <w:rsid w:val="71020CE1"/>
    <w:rsid w:val="71645595"/>
    <w:rsid w:val="734325A8"/>
    <w:rsid w:val="73F7433F"/>
    <w:rsid w:val="756F626F"/>
    <w:rsid w:val="75930F1E"/>
    <w:rsid w:val="775748F9"/>
    <w:rsid w:val="77BF12F7"/>
    <w:rsid w:val="78264085"/>
    <w:rsid w:val="78F91413"/>
    <w:rsid w:val="79060B26"/>
    <w:rsid w:val="79606526"/>
    <w:rsid w:val="798E17BF"/>
    <w:rsid w:val="79D16624"/>
    <w:rsid w:val="79E44119"/>
    <w:rsid w:val="7A5A1A94"/>
    <w:rsid w:val="7AA0221D"/>
    <w:rsid w:val="7B705706"/>
    <w:rsid w:val="7C813A8B"/>
    <w:rsid w:val="7D470D1C"/>
    <w:rsid w:val="7DCC36B1"/>
    <w:rsid w:val="7DDA3010"/>
    <w:rsid w:val="7E0E1F5B"/>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6"/>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8"/>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9"/>
    <w:unhideWhenUsed/>
    <w:qFormat/>
    <w:uiPriority w:val="9"/>
    <w:pPr>
      <w:keepNext/>
      <w:keepLines/>
      <w:spacing w:line="440" w:lineRule="exact"/>
      <w:outlineLvl w:val="2"/>
    </w:pPr>
    <w:rPr>
      <w:b/>
      <w:bCs/>
      <w:szCs w:val="32"/>
    </w:rPr>
  </w:style>
  <w:style w:type="paragraph" w:styleId="5">
    <w:name w:val="heading 4"/>
    <w:basedOn w:val="1"/>
    <w:next w:val="1"/>
    <w:link w:val="30"/>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9">
    <w:name w:val="Body Text"/>
    <w:basedOn w:val="1"/>
    <w:next w:val="10"/>
    <w:semiHidden/>
    <w:qFormat/>
    <w:uiPriority w:val="0"/>
    <w:rPr>
      <w:rFonts w:ascii="FangSong_GB2312" w:hAnsi="FangSong_GB2312" w:eastAsia="FangSong_GB2312" w:cs="FangSong_GB2312"/>
      <w:sz w:val="31"/>
      <w:szCs w:val="31"/>
      <w:lang w:val="en-US" w:eastAsia="en-US" w:bidi="ar-SA"/>
    </w:rPr>
  </w:style>
  <w:style w:type="paragraph" w:styleId="10">
    <w:name w:val="Title"/>
    <w:basedOn w:val="1"/>
    <w:next w:val="1"/>
    <w:link w:val="34"/>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paragraph" w:styleId="11">
    <w:name w:val="footer"/>
    <w:basedOn w:val="1"/>
    <w:link w:val="31"/>
    <w:unhideWhenUsed/>
    <w:qFormat/>
    <w:uiPriority w:val="99"/>
    <w:pPr>
      <w:tabs>
        <w:tab w:val="center" w:pos="4153"/>
        <w:tab w:val="right" w:pos="8306"/>
      </w:tabs>
      <w:snapToGrid w:val="0"/>
    </w:pPr>
    <w:rPr>
      <w:sz w:val="18"/>
      <w:szCs w:val="18"/>
    </w:rPr>
  </w:style>
  <w:style w:type="paragraph" w:styleId="12">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3"/>
    <w:qFormat/>
    <w:uiPriority w:val="11"/>
    <w:pPr>
      <w:outlineLvl w:val="1"/>
    </w:pPr>
    <w:rPr>
      <w:b/>
      <w:bCs/>
      <w:kern w:val="28"/>
      <w:szCs w:val="32"/>
    </w:rPr>
  </w:style>
  <w:style w:type="paragraph" w:styleId="14">
    <w:name w:val="footnote text"/>
    <w:basedOn w:val="1"/>
    <w:qFormat/>
    <w:uiPriority w:val="0"/>
    <w:pPr>
      <w:snapToGrid w:val="0"/>
      <w:jc w:val="left"/>
    </w:pPr>
    <w:rPr>
      <w:sz w:val="18"/>
      <w:szCs w:val="20"/>
    </w:rPr>
  </w:style>
  <w:style w:type="paragraph" w:styleId="1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styleId="25">
    <w:name w:val="footnote reference"/>
    <w:qFormat/>
    <w:uiPriority w:val="0"/>
    <w:rPr>
      <w:rFonts w:hint="default" w:ascii="Verdana" w:hAnsi="Verdana" w:eastAsia="宋体" w:cs="Verdana"/>
      <w:kern w:val="0"/>
      <w:sz w:val="20"/>
      <w:szCs w:val="20"/>
      <w:vertAlign w:val="superscript"/>
      <w:lang w:eastAsia="en-US"/>
    </w:rPr>
  </w:style>
  <w:style w:type="character" w:customStyle="1" w:styleId="26">
    <w:name w:val="标题 1 字符"/>
    <w:basedOn w:val="18"/>
    <w:link w:val="2"/>
    <w:qFormat/>
    <w:uiPriority w:val="9"/>
    <w:rPr>
      <w:rFonts w:ascii="黑体" w:hAnsi="黑体" w:eastAsia="黑体"/>
      <w:bCs/>
      <w:kern w:val="44"/>
      <w:sz w:val="28"/>
      <w:szCs w:val="44"/>
    </w:rPr>
  </w:style>
  <w:style w:type="character" w:customStyle="1" w:styleId="27">
    <w:name w:val="标题 3 Char1"/>
    <w:link w:val="4"/>
    <w:qFormat/>
    <w:uiPriority w:val="9"/>
    <w:rPr>
      <w:rFonts w:ascii="仿宋_GB2312" w:hAnsi="仿宋_GB2312" w:eastAsia="仿宋_GB2312"/>
      <w:b/>
    </w:rPr>
  </w:style>
  <w:style w:type="character" w:customStyle="1" w:styleId="28">
    <w:name w:val="标题 2 字符"/>
    <w:basedOn w:val="18"/>
    <w:link w:val="3"/>
    <w:qFormat/>
    <w:uiPriority w:val="9"/>
    <w:rPr>
      <w:rFonts w:ascii="楷体_GB2312" w:hAnsi="楷体_GB2312" w:eastAsia="楷体_GB2312" w:cs="Times New Roman"/>
      <w:b/>
      <w:bCs/>
      <w:sz w:val="28"/>
      <w:szCs w:val="32"/>
    </w:rPr>
  </w:style>
  <w:style w:type="character" w:customStyle="1" w:styleId="29">
    <w:name w:val="标题 3 字符"/>
    <w:basedOn w:val="18"/>
    <w:link w:val="4"/>
    <w:semiHidden/>
    <w:qFormat/>
    <w:uiPriority w:val="9"/>
    <w:rPr>
      <w:rFonts w:ascii="仿宋_GB2312" w:hAnsi="仿宋_GB2312" w:eastAsia="仿宋_GB2312"/>
      <w:b/>
      <w:bCs/>
      <w:kern w:val="2"/>
      <w:sz w:val="28"/>
      <w:szCs w:val="32"/>
    </w:rPr>
  </w:style>
  <w:style w:type="character" w:customStyle="1" w:styleId="30">
    <w:name w:val="标题 4 Char1"/>
    <w:link w:val="5"/>
    <w:qFormat/>
    <w:uiPriority w:val="9"/>
    <w:rPr>
      <w:rFonts w:ascii="仿宋_GB2312" w:hAnsi="仿宋_GB2312" w:eastAsia="仿宋_GB2312"/>
    </w:rPr>
  </w:style>
  <w:style w:type="character" w:customStyle="1" w:styleId="31">
    <w:name w:val="页脚 字符"/>
    <w:basedOn w:val="18"/>
    <w:link w:val="11"/>
    <w:qFormat/>
    <w:uiPriority w:val="99"/>
    <w:rPr>
      <w:sz w:val="18"/>
      <w:szCs w:val="18"/>
    </w:rPr>
  </w:style>
  <w:style w:type="character" w:customStyle="1" w:styleId="32">
    <w:name w:val="页眉 字符"/>
    <w:basedOn w:val="18"/>
    <w:link w:val="12"/>
    <w:qFormat/>
    <w:uiPriority w:val="99"/>
    <w:rPr>
      <w:sz w:val="18"/>
      <w:szCs w:val="18"/>
    </w:rPr>
  </w:style>
  <w:style w:type="character" w:customStyle="1" w:styleId="33">
    <w:name w:val="副标题 字符"/>
    <w:basedOn w:val="18"/>
    <w:link w:val="13"/>
    <w:qFormat/>
    <w:uiPriority w:val="11"/>
    <w:rPr>
      <w:rFonts w:ascii="仿宋_GB2312" w:eastAsia="仿宋_GB2312"/>
      <w:b/>
      <w:bCs/>
      <w:kern w:val="28"/>
      <w:sz w:val="28"/>
      <w:szCs w:val="32"/>
    </w:rPr>
  </w:style>
  <w:style w:type="character" w:customStyle="1" w:styleId="34">
    <w:name w:val="标题 字符"/>
    <w:basedOn w:val="18"/>
    <w:link w:val="10"/>
    <w:qFormat/>
    <w:uiPriority w:val="10"/>
    <w:rPr>
      <w:rFonts w:ascii="华文中宋" w:hAnsi="华文中宋" w:eastAsia="华文中宋" w:cs="Times New Roman"/>
      <w:b/>
      <w:bCs/>
      <w:sz w:val="32"/>
      <w:szCs w:val="32"/>
    </w:rPr>
  </w:style>
  <w:style w:type="paragraph" w:styleId="35">
    <w:name w:val="Quote"/>
    <w:basedOn w:val="1"/>
    <w:next w:val="1"/>
    <w:link w:val="36"/>
    <w:qFormat/>
    <w:uiPriority w:val="29"/>
    <w:pPr>
      <w:ind w:firstLine="486"/>
    </w:pPr>
    <w:rPr>
      <w:rFonts w:eastAsia="华文楷体"/>
      <w:iCs/>
      <w:spacing w:val="-16"/>
      <w:w w:val="98"/>
    </w:rPr>
  </w:style>
  <w:style w:type="character" w:customStyle="1" w:styleId="36">
    <w:name w:val="引用 字符"/>
    <w:basedOn w:val="18"/>
    <w:link w:val="35"/>
    <w:qFormat/>
    <w:uiPriority w:val="29"/>
    <w:rPr>
      <w:rFonts w:ascii="仿宋_GB2312" w:eastAsia="华文楷体"/>
      <w:iCs/>
      <w:spacing w:val="-16"/>
      <w:w w:val="98"/>
      <w:sz w:val="28"/>
    </w:rPr>
  </w:style>
  <w:style w:type="paragraph" w:styleId="37">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8">
    <w:name w:val="不明显强调1"/>
    <w:basedOn w:val="18"/>
    <w:qFormat/>
    <w:uiPriority w:val="19"/>
    <w:rPr>
      <w:i/>
      <w:iCs/>
      <w:color w:val="3F3F3F"/>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title_m"/>
    <w:basedOn w:val="1"/>
    <w:qFormat/>
    <w:uiPriority w:val="0"/>
    <w:pPr>
      <w:jc w:val="center"/>
    </w:pPr>
    <w:rPr>
      <w:rFonts w:ascii="宋体" w:hAnsi="宋体" w:eastAsia="宋体" w:cs="宋体"/>
      <w:b/>
      <w:bCs/>
      <w:sz w:val="32"/>
      <w:szCs w:val="32"/>
    </w:rPr>
  </w:style>
  <w:style w:type="paragraph" w:customStyle="1" w:styleId="41">
    <w:name w:val="fulltext_text"/>
    <w:basedOn w:val="1"/>
    <w:qFormat/>
    <w:uiPriority w:val="0"/>
    <w:pPr>
      <w:spacing w:line="525" w:lineRule="atLeast"/>
    </w:pPr>
    <w:rPr>
      <w:rFonts w:ascii="宋体" w:hAnsi="宋体" w:eastAsia="宋体" w:cs="宋体"/>
      <w:sz w:val="24"/>
      <w:szCs w:val="24"/>
    </w:rPr>
  </w:style>
  <w:style w:type="character" w:customStyle="1" w:styleId="42">
    <w:name w:val="c_tiao"/>
    <w:basedOn w:val="18"/>
    <w:qFormat/>
    <w:uiPriority w:val="0"/>
    <w:rPr>
      <w:rFonts w:ascii="宋体" w:hAnsi="宋体" w:eastAsia="宋体" w:cs="宋体"/>
      <w:b/>
      <w:bCs/>
      <w:sz w:val="24"/>
      <w:szCs w:val="24"/>
    </w:rPr>
  </w:style>
  <w:style w:type="paragraph" w:customStyle="1" w:styleId="43">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5">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6">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7">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8">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9">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1">
    <w:name w:val="Body text|3"/>
    <w:basedOn w:val="1"/>
    <w:qFormat/>
    <w:uiPriority w:val="0"/>
    <w:pPr>
      <w:widowControl w:val="0"/>
      <w:shd w:val="clear" w:color="auto" w:fill="auto"/>
      <w:spacing w:line="363" w:lineRule="exact"/>
      <w:ind w:firstLine="140"/>
    </w:pPr>
    <w:rPr>
      <w:u w:val="none"/>
      <w:shd w:val="clear" w:color="auto" w:fill="auto"/>
    </w:rPr>
  </w:style>
  <w:style w:type="paragraph" w:customStyle="1" w:styleId="52">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0</Words>
  <Characters>0</Characters>
  <Lines>1</Lines>
  <Paragraphs>1</Paragraphs>
  <TotalTime>22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2025-12-22T09:32:10Z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794CEA4D321D469E954F2975B43E622F_13</vt:lpwstr>
  </property>
  <property fmtid="{D5CDD505-2E9C-101B-9397-08002B2CF9AE}" pid="4" name="KSOTemplateDocerSaveRecord">
    <vt:lpwstr>eyJoZGlkIjoiMjIxMjI5YjhlNTAxYzUyOTYyYWZlMGFjYmE4ZTczY2EiLCJ1c2VySWQiOiIxNDU2NzYxMDUwIn0=</vt:lpwstr>
  </property>
</Properties>
</file>