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A32E1">
      <w:pPr>
        <w:pStyle w:val="10"/>
        <w:bidi w:val="0"/>
        <w:rPr>
          <w:rFonts w:hint="default"/>
          <w:lang w:val="en-US" w:eastAsia="zh-CN"/>
        </w:rPr>
      </w:pPr>
      <w:bookmarkStart w:id="0" w:name="_GoBack"/>
      <w:r>
        <w:rPr>
          <w:rFonts w:hint="default"/>
          <w:lang w:val="en-US" w:eastAsia="zh-CN"/>
        </w:rPr>
        <w:t>国家发展改革委、市场监管总局、国家网信办等三部门联合发布《互联网平台价格行为规则》</w:t>
      </w:r>
    </w:p>
    <w:bookmarkEnd w:id="0"/>
    <w:p w14:paraId="42388129">
      <w:pPr>
        <w:pStyle w:val="8"/>
        <w:bidi w:val="0"/>
        <w:rPr>
          <w:rFonts w:hint="default"/>
          <w:lang w:val="en-US" w:eastAsia="zh-CN"/>
        </w:rPr>
      </w:pPr>
      <w:r>
        <w:rPr>
          <w:rFonts w:hint="default"/>
          <w:lang w:val="en-US" w:eastAsia="zh-CN"/>
        </w:rPr>
        <w:t>发布时间：2025/12/20</w:t>
      </w:r>
      <w:r>
        <w:rPr>
          <w:rFonts w:hint="eastAsia"/>
          <w:lang w:val="en-US" w:eastAsia="zh-CN"/>
        </w:rPr>
        <w:t xml:space="preserve">                                         </w:t>
      </w:r>
      <w:r>
        <w:rPr>
          <w:rFonts w:hint="default"/>
          <w:lang w:val="en-US" w:eastAsia="zh-CN"/>
        </w:rPr>
        <w:t>来源：价格司</w:t>
      </w:r>
    </w:p>
    <w:p w14:paraId="53249920">
      <w:pPr>
        <w:ind w:firstLine="560" w:firstLineChars="200"/>
        <w:rPr>
          <w:rFonts w:hint="default"/>
          <w:lang w:val="en-US" w:eastAsia="zh-CN"/>
        </w:rPr>
      </w:pPr>
      <w:r>
        <w:rPr>
          <w:rFonts w:hint="default"/>
          <w:lang w:val="en-US" w:eastAsia="zh-CN"/>
        </w:rPr>
        <w:t>为深入贯彻落实党的二十大和二十届历次全会精神，推动平台经济创新和健康发展，近日，国家发展改革委、市场监管总局、国家网信办联合发布《互联网平台价格行为规则》（以下简称《行为规则》）。</w:t>
      </w:r>
    </w:p>
    <w:p w14:paraId="4506A956">
      <w:pPr>
        <w:ind w:firstLine="560" w:firstLineChars="200"/>
        <w:rPr>
          <w:rFonts w:hint="default"/>
          <w:lang w:val="en-US" w:eastAsia="zh-CN"/>
        </w:rPr>
      </w:pPr>
      <w:r>
        <w:rPr>
          <w:rFonts w:hint="default"/>
          <w:lang w:val="en-US" w:eastAsia="zh-CN"/>
        </w:rPr>
        <w:t>国家发展改革委、市场监管总局、国家网信办于2025年8月23日至9月22日就《行为规则》公开征求社会意见。根据各方意见，进一步修改完善《行为规则》，着力规范价格行为、推动公开透明、增强各方协同，构建良好平台生态。一是规范价格竞争秩序。根据现行法律法规规定，细化实化监管要求，为平台经营者、平台内经营者提供明确的价格行为指引，推动形成优质优价、良性竞争的市场秩序。二是保护经营者自主定价权。完善对平台内经营者自主定价权的保护规定，明确平台经营者不得对平台内经营者的价格行为进行不合理限制或者附加不合理条件。三是保护消费者合法权益。落实明码标价制度，推动动态定价、差别定价等规则公开，规范免密支付、自动续期、自动扣款等服务，更好保护消费者的知情权、选择权。</w:t>
      </w:r>
    </w:p>
    <w:p w14:paraId="2CB3B80B">
      <w:pPr>
        <w:ind w:firstLine="560" w:firstLineChars="200"/>
        <w:rPr>
          <w:rFonts w:hint="default"/>
          <w:lang w:val="en-US" w:eastAsia="zh-CN"/>
        </w:rPr>
      </w:pPr>
      <w:r>
        <w:rPr>
          <w:rFonts w:hint="default"/>
          <w:lang w:val="en-US" w:eastAsia="zh-CN"/>
        </w:rPr>
        <w:t>《行为规则》将于2026年4月10日起实施，为经营者留出必要的规范调整时间。国家发展改革委、市场监管总局、国家网信办将组织主要平台经营者对照《行为规则》各项监管要求开展自查，自觉规范价格行为，切实抓好政策落实。</w:t>
      </w:r>
    </w:p>
    <w:p w14:paraId="401C2861">
      <w:pPr>
        <w:ind w:firstLine="560" w:firstLineChars="200"/>
        <w:rPr>
          <w:rFonts w:hint="default"/>
          <w:lang w:val="en-US" w:eastAsia="zh-CN"/>
        </w:rPr>
      </w:pPr>
      <w:r>
        <w:rPr>
          <w:rFonts w:hint="default"/>
          <w:lang w:val="en-US" w:eastAsia="zh-CN"/>
        </w:rPr>
        <w:t>https://www.ndrc.gov.cn/xxgk/jd/jd/202512/t20251220_1402518.html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DE3790"/>
    <w:rsid w:val="04E5597F"/>
    <w:rsid w:val="05CC0449"/>
    <w:rsid w:val="05CC6BA7"/>
    <w:rsid w:val="05F56545"/>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22C71D3"/>
    <w:rsid w:val="12B6109D"/>
    <w:rsid w:val="135C6A68"/>
    <w:rsid w:val="14AC3169"/>
    <w:rsid w:val="14BA55A9"/>
    <w:rsid w:val="16001761"/>
    <w:rsid w:val="16E465E6"/>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22C18FA"/>
    <w:rsid w:val="22A660F0"/>
    <w:rsid w:val="23350630"/>
    <w:rsid w:val="239C0C8D"/>
    <w:rsid w:val="2458023C"/>
    <w:rsid w:val="24891F4C"/>
    <w:rsid w:val="24FB777E"/>
    <w:rsid w:val="26BE469D"/>
    <w:rsid w:val="26EC7115"/>
    <w:rsid w:val="26F100FD"/>
    <w:rsid w:val="271C076E"/>
    <w:rsid w:val="28096A1B"/>
    <w:rsid w:val="28341D78"/>
    <w:rsid w:val="284055FE"/>
    <w:rsid w:val="284C442A"/>
    <w:rsid w:val="2867493B"/>
    <w:rsid w:val="288233CE"/>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7407E1B"/>
    <w:rsid w:val="479917B8"/>
    <w:rsid w:val="480C084C"/>
    <w:rsid w:val="480F418D"/>
    <w:rsid w:val="485C7A85"/>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47446F9"/>
    <w:rsid w:val="56A05C5E"/>
    <w:rsid w:val="574C2E7F"/>
    <w:rsid w:val="57691CAA"/>
    <w:rsid w:val="579B39F0"/>
    <w:rsid w:val="57A37E38"/>
    <w:rsid w:val="587662C1"/>
    <w:rsid w:val="58E45E5C"/>
    <w:rsid w:val="5966249A"/>
    <w:rsid w:val="599D54F4"/>
    <w:rsid w:val="5ABE63C0"/>
    <w:rsid w:val="5B5F3C17"/>
    <w:rsid w:val="5C0F18E6"/>
    <w:rsid w:val="5D942074"/>
    <w:rsid w:val="5F42540D"/>
    <w:rsid w:val="5F9A3865"/>
    <w:rsid w:val="601B5D76"/>
    <w:rsid w:val="605308F0"/>
    <w:rsid w:val="60F01468"/>
    <w:rsid w:val="613B531F"/>
    <w:rsid w:val="61537BFA"/>
    <w:rsid w:val="61941FCD"/>
    <w:rsid w:val="61A372B8"/>
    <w:rsid w:val="61AE74CA"/>
    <w:rsid w:val="61CC184F"/>
    <w:rsid w:val="61FB7F6E"/>
    <w:rsid w:val="626A293A"/>
    <w:rsid w:val="62D41677"/>
    <w:rsid w:val="632C62D6"/>
    <w:rsid w:val="633F1FAA"/>
    <w:rsid w:val="64E928BC"/>
    <w:rsid w:val="65D44687"/>
    <w:rsid w:val="66801568"/>
    <w:rsid w:val="67550FD9"/>
    <w:rsid w:val="6764121C"/>
    <w:rsid w:val="67697562"/>
    <w:rsid w:val="68B41D2F"/>
    <w:rsid w:val="695B7490"/>
    <w:rsid w:val="69C218FE"/>
    <w:rsid w:val="69C77AA6"/>
    <w:rsid w:val="6A36022A"/>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0</Words>
  <Characters>0</Characters>
  <Lines>1</Lines>
  <Paragraphs>1</Paragraphs>
  <TotalTime>22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2025-12-22T09:31:30Z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7CDE33B0534A4DA1815F037A728F80A8_13</vt:lpwstr>
  </property>
  <property fmtid="{D5CDD505-2E9C-101B-9397-08002B2CF9AE}" pid="4" name="KSOTemplateDocerSaveRecord">
    <vt:lpwstr>eyJoZGlkIjoiMjIxMjI5YjhlNTAxYzUyOTYyYWZlMGFjYmE4ZTczY2EiLCJ1c2VySWQiOiIxNDU2NzYxMDUwIn0=</vt:lpwstr>
  </property>
</Properties>
</file>