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E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70999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  <w:t>技术转移机构绩效评价表（高校院所类）</w:t>
      </w:r>
    </w:p>
    <w:tbl>
      <w:tblPr>
        <w:tblStyle w:val="4"/>
        <w:tblW w:w="8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6330"/>
      </w:tblGrid>
      <w:tr w14:paraId="1115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noWrap w:val="0"/>
            <w:vAlign w:val="center"/>
          </w:tcPr>
          <w:p w14:paraId="49403DB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一级指标</w:t>
            </w:r>
          </w:p>
        </w:tc>
        <w:tc>
          <w:tcPr>
            <w:tcW w:w="6330" w:type="dxa"/>
            <w:noWrap w:val="0"/>
            <w:vAlign w:val="center"/>
          </w:tcPr>
          <w:p w14:paraId="183A1E5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二级指标</w:t>
            </w:r>
          </w:p>
        </w:tc>
      </w:tr>
      <w:tr w14:paraId="141D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restart"/>
            <w:noWrap w:val="0"/>
            <w:vAlign w:val="center"/>
          </w:tcPr>
          <w:p w14:paraId="71CF135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1.基础条件</w:t>
            </w:r>
          </w:p>
        </w:tc>
        <w:tc>
          <w:tcPr>
            <w:tcW w:w="6330" w:type="dxa"/>
            <w:noWrap w:val="0"/>
            <w:vAlign w:val="center"/>
          </w:tcPr>
          <w:p w14:paraId="2CC40A33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专职从事技术转移服务人员数</w:t>
            </w:r>
          </w:p>
        </w:tc>
      </w:tr>
      <w:tr w14:paraId="472E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37478C0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12170C6D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1.2持证技术经理人（经纪人）数</w:t>
            </w:r>
          </w:p>
        </w:tc>
      </w:tr>
      <w:tr w14:paraId="5E8D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64D07B6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45CE7F47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经费保障</w:t>
            </w:r>
          </w:p>
        </w:tc>
      </w:tr>
      <w:tr w14:paraId="4CAE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4B89EE9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48418E42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1.4信息化服务平台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情况</w:t>
            </w:r>
          </w:p>
        </w:tc>
      </w:tr>
      <w:tr w14:paraId="62F2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restart"/>
            <w:noWrap w:val="0"/>
            <w:vAlign w:val="center"/>
          </w:tcPr>
          <w:p w14:paraId="7595733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3.服务能力</w:t>
            </w:r>
          </w:p>
        </w:tc>
        <w:tc>
          <w:tcPr>
            <w:tcW w:w="6330" w:type="dxa"/>
            <w:noWrap w:val="0"/>
            <w:vAlign w:val="center"/>
          </w:tcPr>
          <w:p w14:paraId="3DFE0803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.1科技成果转化细则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、流程图制定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情况</w:t>
            </w:r>
          </w:p>
        </w:tc>
      </w:tr>
      <w:tr w14:paraId="6E28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343096B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30ECA97E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.2专业技术转移机构建设情况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1871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0360696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4340CE1C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.3市场化合作机制情况</w:t>
            </w:r>
          </w:p>
        </w:tc>
      </w:tr>
      <w:tr w14:paraId="2482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restart"/>
            <w:noWrap w:val="0"/>
            <w:vAlign w:val="center"/>
          </w:tcPr>
          <w:p w14:paraId="4C41708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.服务绩效</w:t>
            </w:r>
          </w:p>
        </w:tc>
        <w:tc>
          <w:tcPr>
            <w:tcW w:w="6330" w:type="dxa"/>
            <w:noWrap w:val="0"/>
            <w:vAlign w:val="center"/>
          </w:tcPr>
          <w:p w14:paraId="79FE2A8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.1上年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度促成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技术合同项数</w:t>
            </w:r>
          </w:p>
        </w:tc>
      </w:tr>
      <w:tr w14:paraId="2F9C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13A65AA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6C5F89DB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.2上年度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促成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技术合同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金额</w:t>
            </w:r>
          </w:p>
        </w:tc>
      </w:tr>
      <w:tr w14:paraId="0C64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1C39D792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7235ABF9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成果转化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政策培训情况</w:t>
            </w:r>
          </w:p>
        </w:tc>
      </w:tr>
      <w:tr w14:paraId="39D4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216E05D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3698F0E7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成果供需对接活动开展情况</w:t>
            </w:r>
          </w:p>
        </w:tc>
      </w:tr>
      <w:tr w14:paraId="2AF8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6C07009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4BAD0384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在科服网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京津冀成果网发布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科技成果情况</w:t>
            </w:r>
          </w:p>
        </w:tc>
      </w:tr>
      <w:tr w14:paraId="1953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29C0A15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773BC0F8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在科服网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京津冀成果网上传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典型案例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情况</w:t>
            </w:r>
          </w:p>
        </w:tc>
      </w:tr>
      <w:tr w14:paraId="4EA1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08B2340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41080D54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3.7我市成果转化政策执行落实情况</w:t>
            </w:r>
          </w:p>
        </w:tc>
      </w:tr>
      <w:tr w14:paraId="1B31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noWrap w:val="0"/>
            <w:vAlign w:val="center"/>
          </w:tcPr>
          <w:p w14:paraId="470687E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4.规范管理</w:t>
            </w:r>
          </w:p>
        </w:tc>
        <w:tc>
          <w:tcPr>
            <w:tcW w:w="6330" w:type="dxa"/>
            <w:noWrap w:val="0"/>
            <w:vAlign w:val="center"/>
          </w:tcPr>
          <w:p w14:paraId="3C0CC330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机构章程、内部管理制度</w:t>
            </w:r>
          </w:p>
        </w:tc>
      </w:tr>
      <w:tr w14:paraId="2F8F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restart"/>
            <w:noWrap w:val="0"/>
            <w:vAlign w:val="center"/>
          </w:tcPr>
          <w:p w14:paraId="0C690C6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5.社会信誉</w:t>
            </w:r>
          </w:p>
        </w:tc>
        <w:tc>
          <w:tcPr>
            <w:tcW w:w="6330" w:type="dxa"/>
            <w:noWrap w:val="0"/>
            <w:vAlign w:val="center"/>
          </w:tcPr>
          <w:p w14:paraId="1C0D5DBE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5.1诚信度</w:t>
            </w:r>
          </w:p>
        </w:tc>
      </w:tr>
      <w:tr w14:paraId="2D48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9" w:type="dxa"/>
            <w:vMerge w:val="continue"/>
            <w:noWrap w:val="0"/>
            <w:vAlign w:val="center"/>
          </w:tcPr>
          <w:p w14:paraId="5747CDB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0" w:type="dxa"/>
            <w:noWrap w:val="0"/>
            <w:vAlign w:val="center"/>
          </w:tcPr>
          <w:p w14:paraId="4637CBC0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5.2知名度和美誉度（媒体宣传情况）</w:t>
            </w:r>
          </w:p>
        </w:tc>
      </w:tr>
    </w:tbl>
    <w:p w14:paraId="7A24B2F6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2FB02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  <w:t>技术转移机构绩效评价表（行业类）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6183"/>
      </w:tblGrid>
      <w:tr w14:paraId="670C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C230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一级指标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311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二级指标</w:t>
            </w:r>
          </w:p>
        </w:tc>
      </w:tr>
      <w:tr w14:paraId="46E9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C24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1.基础条件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4618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专职从事技术转移服务人员数</w:t>
            </w:r>
          </w:p>
        </w:tc>
      </w:tr>
      <w:tr w14:paraId="4371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3D0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9069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1.2持证技术经理人（经纪人）数</w:t>
            </w:r>
          </w:p>
        </w:tc>
      </w:tr>
      <w:tr w14:paraId="3C34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C5D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7B29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经费保障</w:t>
            </w:r>
          </w:p>
        </w:tc>
      </w:tr>
      <w:tr w14:paraId="2FBB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A74C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EF99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1.4信息化服务平台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情况</w:t>
            </w:r>
          </w:p>
        </w:tc>
      </w:tr>
      <w:tr w14:paraId="04D1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ACA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.服务能力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064D"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.1上年度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营业性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收入</w:t>
            </w:r>
          </w:p>
        </w:tc>
      </w:tr>
      <w:tr w14:paraId="1129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4A7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E4D6"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2服务载体面积</w:t>
            </w:r>
          </w:p>
        </w:tc>
      </w:tr>
      <w:tr w14:paraId="357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905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821A"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2.3具备的仪器设备情况</w:t>
            </w:r>
          </w:p>
        </w:tc>
      </w:tr>
      <w:tr w14:paraId="7CA6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D18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985D"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供本行业科技成果评估评价、专利导航与布局、技术集成与二次开发、提供中试与工程化等服务能力</w:t>
            </w:r>
          </w:p>
        </w:tc>
      </w:tr>
      <w:tr w14:paraId="0931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52F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.服务绩效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4334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.1上年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度促成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技术合同项数</w:t>
            </w:r>
          </w:p>
        </w:tc>
      </w:tr>
      <w:tr w14:paraId="4694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E0C4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E00A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.2上年度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促成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技术合同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金额</w:t>
            </w:r>
          </w:p>
        </w:tc>
      </w:tr>
      <w:tr w14:paraId="42F0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F7CB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CEB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成果转化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/行业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政策培训情况</w:t>
            </w:r>
          </w:p>
        </w:tc>
      </w:tr>
      <w:tr w14:paraId="65C9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04C36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59AB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成果供需对接活动开展情况</w:t>
            </w:r>
          </w:p>
        </w:tc>
      </w:tr>
      <w:tr w14:paraId="22EF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F243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BB9A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在科服网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京津冀成果网发布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科技成果情况</w:t>
            </w:r>
          </w:p>
        </w:tc>
      </w:tr>
      <w:tr w14:paraId="319F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47D8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28B1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在科服网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京津冀成果网上传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典型案例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情况</w:t>
            </w:r>
          </w:p>
        </w:tc>
      </w:tr>
      <w:tr w14:paraId="1FC7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BDF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4044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3.7我市成果转化政策执行落实情况</w:t>
            </w:r>
          </w:p>
        </w:tc>
      </w:tr>
      <w:tr w14:paraId="0B9D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3E1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4.规范管理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9D14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机构章程、内部管理制度</w:t>
            </w:r>
          </w:p>
        </w:tc>
      </w:tr>
      <w:tr w14:paraId="0EEC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E90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5.社会信誉</w:t>
            </w: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ACC8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5.1诚信度</w:t>
            </w:r>
          </w:p>
        </w:tc>
      </w:tr>
      <w:tr w14:paraId="6A23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A526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148B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5.2知名度和美誉度（媒体宣传情况）</w:t>
            </w:r>
          </w:p>
        </w:tc>
      </w:tr>
    </w:tbl>
    <w:p w14:paraId="26E71DD3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4BB38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  <w:t>技术转移机构绩效评价表（服务类）</w:t>
      </w:r>
    </w:p>
    <w:tbl>
      <w:tblPr>
        <w:tblStyle w:val="4"/>
        <w:tblW w:w="48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7105"/>
      </w:tblGrid>
      <w:tr w14:paraId="3134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9122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一级指标</w:t>
            </w: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F37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二级指标</w:t>
            </w:r>
          </w:p>
        </w:tc>
      </w:tr>
      <w:tr w14:paraId="4FC5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F448">
            <w:pPr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基础条件</w:t>
            </w: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44B6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专职从事技术转移服务人员数</w:t>
            </w:r>
          </w:p>
        </w:tc>
      </w:tr>
      <w:tr w14:paraId="3F3E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330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72DB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1.2持证技术经理人（经纪人）数</w:t>
            </w:r>
          </w:p>
        </w:tc>
      </w:tr>
      <w:tr w14:paraId="31AD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51A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9BC4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经费保障</w:t>
            </w:r>
          </w:p>
        </w:tc>
      </w:tr>
      <w:tr w14:paraId="4149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32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A46A8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1.4信息化服务平台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情况</w:t>
            </w:r>
          </w:p>
        </w:tc>
      </w:tr>
      <w:tr w14:paraId="4E05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2C13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.服务能力</w:t>
            </w: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57ED"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.1上年度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营业性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收入</w:t>
            </w:r>
          </w:p>
        </w:tc>
      </w:tr>
      <w:tr w14:paraId="3B3C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A7C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19FD"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2服务载体面积</w:t>
            </w:r>
          </w:p>
        </w:tc>
      </w:tr>
      <w:tr w14:paraId="0042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200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5138"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2.3专家资源、金融服务产品汇集情况</w:t>
            </w:r>
          </w:p>
        </w:tc>
      </w:tr>
      <w:tr w14:paraId="0CAF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77D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.服务绩效</w:t>
            </w: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A395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.1上年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度促成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技术合同项数</w:t>
            </w:r>
          </w:p>
        </w:tc>
      </w:tr>
      <w:tr w14:paraId="6B57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6049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3D7F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.2上年度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促成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技术合同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金额</w:t>
            </w:r>
          </w:p>
        </w:tc>
      </w:tr>
      <w:tr w14:paraId="5929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E1FD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ABA7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成果转化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/行业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政策培训情况</w:t>
            </w:r>
          </w:p>
        </w:tc>
      </w:tr>
      <w:tr w14:paraId="2144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AF9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C2F2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成果供需对接活动开展情况</w:t>
            </w:r>
          </w:p>
        </w:tc>
      </w:tr>
      <w:tr w14:paraId="2DBF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2039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61F0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在科服网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京津冀成果网发布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科技成果情况</w:t>
            </w:r>
          </w:p>
        </w:tc>
      </w:tr>
      <w:tr w14:paraId="6BE2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7F5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E083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6在科服网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京津冀成果网发布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技术需求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情况</w:t>
            </w:r>
          </w:p>
        </w:tc>
      </w:tr>
      <w:tr w14:paraId="6776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DD7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4606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7在科服网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京津冀成果网上传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典型案例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情况</w:t>
            </w:r>
          </w:p>
        </w:tc>
      </w:tr>
      <w:tr w14:paraId="1897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7A2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742D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3.8市场化合作开展情况</w:t>
            </w:r>
          </w:p>
        </w:tc>
      </w:tr>
      <w:tr w14:paraId="7647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1B7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4.规范管理</w:t>
            </w: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9A9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机构章程、内部管理制度</w:t>
            </w:r>
          </w:p>
        </w:tc>
      </w:tr>
      <w:tr w14:paraId="7D6F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EDB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5.社会信誉</w:t>
            </w: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CD48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5.1诚信度</w:t>
            </w:r>
          </w:p>
        </w:tc>
      </w:tr>
      <w:tr w14:paraId="7742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647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FA0E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5.2知名度和美誉度</w:t>
            </w:r>
          </w:p>
        </w:tc>
      </w:tr>
    </w:tbl>
    <w:p w14:paraId="38AE6916"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1CAB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  <w:t>技术转移机构绩效评价表（区域类）</w:t>
      </w:r>
    </w:p>
    <w:tbl>
      <w:tblPr>
        <w:tblStyle w:val="4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6941"/>
      </w:tblGrid>
      <w:tr w14:paraId="3771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tblHeader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01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一级指标</w:t>
            </w: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220C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二级指标</w:t>
            </w:r>
          </w:p>
        </w:tc>
      </w:tr>
      <w:tr w14:paraId="793B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213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1.基础条件</w:t>
            </w: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99F8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专职从事技术转移服务人员数</w:t>
            </w:r>
          </w:p>
        </w:tc>
      </w:tr>
      <w:tr w14:paraId="415D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5498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EE3C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1.2持证技术经理人（经纪人）数</w:t>
            </w:r>
          </w:p>
        </w:tc>
      </w:tr>
      <w:tr w14:paraId="6AF4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7FEF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8481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经费保障</w:t>
            </w:r>
          </w:p>
        </w:tc>
      </w:tr>
      <w:tr w14:paraId="113B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2E8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48A2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1.4信息化服务平台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情况</w:t>
            </w:r>
          </w:p>
        </w:tc>
      </w:tr>
      <w:tr w14:paraId="4D5C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C8D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.规范管理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服务能力</w:t>
            </w: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1E40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服务载体面积</w:t>
            </w:r>
          </w:p>
        </w:tc>
      </w:tr>
      <w:tr w14:paraId="0290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1B5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6B7B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.2机构章程、内部管理制度</w:t>
            </w:r>
          </w:p>
        </w:tc>
      </w:tr>
      <w:tr w14:paraId="6768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7EE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.服务绩效</w:t>
            </w: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85F3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促成各区（含功能区）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合同项数及占各区（含功能区）年度工作目标的比重</w:t>
            </w:r>
          </w:p>
        </w:tc>
      </w:tr>
      <w:tr w14:paraId="344B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7E87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EED7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促成各区（含功能区）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合同金额及占各区（含功能区）年度工作目标的比重</w:t>
            </w:r>
          </w:p>
        </w:tc>
      </w:tr>
      <w:tr w14:paraId="5646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8383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3B29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成果转化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政策培训情况</w:t>
            </w:r>
          </w:p>
        </w:tc>
      </w:tr>
      <w:tr w14:paraId="77BE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27C4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F6F5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成果供需对接活动开展情况</w:t>
            </w:r>
          </w:p>
        </w:tc>
      </w:tr>
      <w:tr w14:paraId="37BB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319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1EDD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在科服网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京津冀成果网发布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科技成果情况</w:t>
            </w:r>
          </w:p>
        </w:tc>
      </w:tr>
      <w:tr w14:paraId="68CD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BD7E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CDE3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6在科服网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京津冀成果网发布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技术需求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情况</w:t>
            </w:r>
          </w:p>
        </w:tc>
      </w:tr>
      <w:tr w14:paraId="7132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C0F6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D37A"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7在科服网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京津冀成果网上传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典型案例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情况</w:t>
            </w:r>
          </w:p>
        </w:tc>
      </w:tr>
      <w:tr w14:paraId="2D47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AF20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29BF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3.8支撑各区（含功能区）落实我市成果转化政策情况</w:t>
            </w:r>
          </w:p>
        </w:tc>
      </w:tr>
      <w:tr w14:paraId="4CC2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221A">
            <w:pPr>
              <w:numPr>
                <w:ilvl w:val="0"/>
                <w:numId w:val="1"/>
              </w:numPr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社会信誉</w:t>
            </w:r>
          </w:p>
        </w:tc>
        <w:tc>
          <w:tcPr>
            <w:tcW w:w="6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9BC5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年内无泄露技术合同约定的技术秘密，无订立虚假技术合同或者以弄虚作假、骗取手段取得技术合同登记证明等违法违规行为。</w:t>
            </w:r>
          </w:p>
        </w:tc>
      </w:tr>
    </w:tbl>
    <w:p w14:paraId="10519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</w:pPr>
    </w:p>
    <w:p w14:paraId="1E99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  <w:t>技术转移机构绩效评价表（市级成果展示交易平台）</w:t>
      </w:r>
    </w:p>
    <w:tbl>
      <w:tblPr>
        <w:tblStyle w:val="4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7637"/>
      </w:tblGrid>
      <w:tr w14:paraId="130A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  <w:jc w:val="center"/>
        </w:trPr>
        <w:tc>
          <w:tcPr>
            <w:tcW w:w="1574" w:type="dxa"/>
            <w:noWrap w:val="0"/>
            <w:vAlign w:val="center"/>
          </w:tcPr>
          <w:p w14:paraId="6BE5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一级指标</w:t>
            </w:r>
          </w:p>
        </w:tc>
        <w:tc>
          <w:tcPr>
            <w:tcW w:w="7637" w:type="dxa"/>
            <w:noWrap w:val="0"/>
            <w:vAlign w:val="center"/>
          </w:tcPr>
          <w:p w14:paraId="781E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二级指标</w:t>
            </w:r>
          </w:p>
        </w:tc>
      </w:tr>
      <w:tr w14:paraId="32CB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74" w:type="dxa"/>
            <w:vMerge w:val="restart"/>
            <w:noWrap w:val="0"/>
            <w:vAlign w:val="center"/>
          </w:tcPr>
          <w:p w14:paraId="4C8F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1.基础条件</w:t>
            </w:r>
          </w:p>
        </w:tc>
        <w:tc>
          <w:tcPr>
            <w:tcW w:w="7637" w:type="dxa"/>
            <w:noWrap w:val="0"/>
            <w:vAlign w:val="center"/>
          </w:tcPr>
          <w:p w14:paraId="4B1C6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1平台运营人数，开展技术转移服务人员比重情况</w:t>
            </w:r>
          </w:p>
        </w:tc>
      </w:tr>
      <w:tr w14:paraId="50A1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1AD2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4DC10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1.2信息化服务平台（网站）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建设情况</w:t>
            </w:r>
          </w:p>
        </w:tc>
      </w:tr>
      <w:tr w14:paraId="21CE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55EC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57DB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经费保障情况</w:t>
            </w:r>
          </w:p>
        </w:tc>
      </w:tr>
      <w:tr w14:paraId="048F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3260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1078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1.4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</w:tr>
      <w:tr w14:paraId="0D22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restart"/>
            <w:noWrap w:val="0"/>
            <w:vAlign w:val="center"/>
          </w:tcPr>
          <w:p w14:paraId="3E40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展厅服务</w:t>
            </w:r>
          </w:p>
        </w:tc>
        <w:tc>
          <w:tcPr>
            <w:tcW w:w="7637" w:type="dxa"/>
            <w:noWrap w:val="0"/>
            <w:vAlign w:val="center"/>
          </w:tcPr>
          <w:p w14:paraId="4451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2.1围绕我市重点产业领域展示科技成果数量、年度更新成果数量</w:t>
            </w:r>
          </w:p>
        </w:tc>
      </w:tr>
      <w:tr w14:paraId="7FFA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50E17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69DD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 w:eastAsia="zh-CN"/>
              </w:rPr>
              <w:t>2高标准接待能力情况，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接待参观场次（每场10人以上）、接待国家及市级重要领导参观场次</w:t>
            </w:r>
          </w:p>
        </w:tc>
      </w:tr>
      <w:tr w14:paraId="6B64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48E9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66D0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2.3国家级媒体宣传次数、市级主要媒体宣传次数</w:t>
            </w:r>
          </w:p>
        </w:tc>
      </w:tr>
      <w:tr w14:paraId="2CCC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0F39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5D28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2.4其他</w:t>
            </w:r>
          </w:p>
        </w:tc>
      </w:tr>
      <w:tr w14:paraId="708C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restart"/>
            <w:noWrap w:val="0"/>
            <w:vAlign w:val="center"/>
          </w:tcPr>
          <w:p w14:paraId="050E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成果转化服务</w:t>
            </w:r>
          </w:p>
        </w:tc>
        <w:tc>
          <w:tcPr>
            <w:tcW w:w="7637" w:type="dxa"/>
            <w:noWrap w:val="0"/>
            <w:vAlign w:val="center"/>
          </w:tcPr>
          <w:p w14:paraId="7176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1在科服网·京津冀成果网发布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科技成果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技术需求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情况</w:t>
            </w:r>
          </w:p>
        </w:tc>
      </w:tr>
      <w:tr w14:paraId="0AA7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6FDD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4455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2在科服网·京津冀成果网发布“科技成果俏津门”成果供需对接活动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</w:tr>
      <w:tr w14:paraId="4A0D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17FC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2E4C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3在科服网·京津冀成果网发布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科技成果转化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典型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项数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（每项3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/>
              </w:rPr>
              <w:t>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 w:eastAsia="zh-CN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） </w:t>
            </w:r>
          </w:p>
        </w:tc>
      </w:tr>
      <w:tr w14:paraId="6BD6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57D9E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1DE9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3.4促成技术交易项数</w:t>
            </w:r>
          </w:p>
        </w:tc>
      </w:tr>
      <w:tr w14:paraId="7D3C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4C4A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1E4F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5促成技术合同成交额</w:t>
            </w:r>
          </w:p>
        </w:tc>
      </w:tr>
      <w:tr w14:paraId="456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3D3E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0232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3.6成果转化落地企业家数、吸引北京成果来津落地企业家数</w:t>
            </w:r>
          </w:p>
        </w:tc>
      </w:tr>
      <w:tr w14:paraId="684C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53D30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53D8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3.7聚集的科创服务机构家数、合作的金融服务机构家数</w:t>
            </w:r>
          </w:p>
        </w:tc>
      </w:tr>
      <w:tr w14:paraId="3610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53D0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0F93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3.8其他</w:t>
            </w:r>
          </w:p>
        </w:tc>
      </w:tr>
      <w:tr w14:paraId="585A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restart"/>
            <w:noWrap w:val="0"/>
            <w:vAlign w:val="center"/>
          </w:tcPr>
          <w:p w14:paraId="552E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.规范管理</w:t>
            </w:r>
          </w:p>
        </w:tc>
        <w:tc>
          <w:tcPr>
            <w:tcW w:w="7637" w:type="dxa"/>
            <w:noWrap w:val="0"/>
            <w:vAlign w:val="center"/>
          </w:tcPr>
          <w:p w14:paraId="7BC1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4.1机构章程、内部管理制度建设情况</w:t>
            </w:r>
          </w:p>
        </w:tc>
      </w:tr>
      <w:tr w14:paraId="02A6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155B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37" w:type="dxa"/>
            <w:noWrap w:val="0"/>
            <w:vAlign w:val="center"/>
          </w:tcPr>
          <w:p w14:paraId="29C8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after="62" w:afterLines="20"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4.2其他</w:t>
            </w:r>
          </w:p>
        </w:tc>
      </w:tr>
    </w:tbl>
    <w:p w14:paraId="76996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92B679F"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23F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1267E6">
                          <w:pPr>
                            <w:pStyle w:val="3"/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1267E6">
                    <w:pPr>
                      <w:pStyle w:val="3"/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BF904"/>
    <w:multiLevelType w:val="singleLevel"/>
    <w:tmpl w:val="FFBBF90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  <w:ind w:firstLine="640" w:firstLine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2025-10-29T02:36:08Z</dcterms:created>
  <dc:creator>Admin</dc:creator>
  <cp:lastModifiedBy>WPS_1174747240</cp:lastModifiedBy>
  <dcterms:modified xsi:type="dcterms:W3CDTF">2025-10-29T02:36:23Z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9E21E127E16C49F1A24D68940966FEAC_12</vt:lpwstr>
  </property>
</Properties>
</file>