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A1C03">
      <w:pPr>
        <w:widowControl w:val="0"/>
        <w:spacing w:after="0"/>
        <w:ind w:left="0" w:leftChars="0" w:firstLine="0" w:firstLineChars="0"/>
        <w:jc w:val="both"/>
        <w:outlineLvl w:val="0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zh-TW" w:eastAsia="zh-TW" w:bidi="ar-SA"/>
        </w:rPr>
        <w:t>附</w:t>
      </w: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zh-TW" w:eastAsia="zh-CN" w:bidi="ar-SA"/>
        </w:rPr>
        <w:t>件</w:t>
      </w:r>
      <w:r>
        <w:rPr>
          <w:rFonts w:hint="default" w:ascii="Times New Roman" w:hAnsi="Times New Roman" w:eastAsia="Arial Unicode MS" w:cs="Times New Roman"/>
          <w:color w:val="000000"/>
          <w:kern w:val="2"/>
          <w:sz w:val="32"/>
          <w:szCs w:val="32"/>
          <w:lang w:val="en-US" w:eastAsia="zh-CN" w:bidi="ar-SA"/>
        </w:rPr>
        <w:t>3</w:t>
      </w:r>
    </w:p>
    <w:p w14:paraId="4E38FF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7"/>
          <w:sz w:val="36"/>
          <w:szCs w:val="36"/>
          <w:lang w:val="zh-TW" w:eastAsia="zh-TW"/>
        </w:rPr>
      </w:pPr>
      <w:r>
        <w:rPr>
          <w:rFonts w:hint="default" w:ascii="Times New Roman" w:hAnsi="Times New Roman" w:eastAsia="方正小标宋简体" w:cs="Times New Roman"/>
          <w:color w:val="000000"/>
          <w:spacing w:val="7"/>
          <w:sz w:val="36"/>
          <w:szCs w:val="36"/>
          <w:lang w:val="zh-TW" w:eastAsia="zh-TW"/>
        </w:rPr>
        <w:t>卓越级智能工厂项目推荐汇总表</w:t>
      </w:r>
    </w:p>
    <w:p w14:paraId="59CE1427">
      <w:pPr>
        <w:widowControl/>
        <w:spacing w:before="240" w:beforeLines="100" w:after="120" w:afterLines="50"/>
        <w:ind w:firstLine="601"/>
        <w:jc w:val="left"/>
        <w:rPr>
          <w:rFonts w:hint="default" w:ascii="Times New Roman" w:hAnsi="Times New Roman" w:eastAsia="Arial Unicode MS" w:cs="Times New Roman"/>
          <w:b/>
          <w:bCs/>
          <w:color w:val="000000"/>
          <w:sz w:val="24"/>
          <w:szCs w:val="24"/>
          <w:lang w:val="zh-TW" w:eastAsia="zh-TW"/>
        </w:rPr>
      </w:pPr>
      <w:r>
        <w:rPr>
          <w:rFonts w:hint="default" w:ascii="Times New Roman" w:hAnsi="Times New Roman" w:eastAsia="黑体" w:cs="Times New Roman"/>
          <w:color w:val="000000"/>
          <w:sz w:val="30"/>
          <w:szCs w:val="30"/>
          <w:lang w:val="zh-TW" w:eastAsia="zh-TW"/>
        </w:rPr>
        <w:t>推荐单位（盖章）：</w:t>
      </w:r>
    </w:p>
    <w:tbl>
      <w:tblPr>
        <w:tblStyle w:val="5"/>
        <w:tblW w:w="4998" w:type="pct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B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3270"/>
        <w:gridCol w:w="1974"/>
        <w:gridCol w:w="4574"/>
        <w:gridCol w:w="1299"/>
        <w:gridCol w:w="2130"/>
      </w:tblGrid>
      <w:tr w14:paraId="2824F8C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50D901">
            <w:pPr>
              <w:widowControl/>
              <w:ind w:firstLine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val="zh-TW" w:eastAsia="zh-TW"/>
              </w:rPr>
              <w:t>序号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E523B">
            <w:pPr>
              <w:widowControl/>
              <w:ind w:firstLine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val="zh-TW" w:eastAsia="zh-TW"/>
              </w:rPr>
              <w:t>申报单位名称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DF9611">
            <w:pPr>
              <w:widowControl/>
              <w:ind w:firstLine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val="zh-TW" w:eastAsia="zh-TW"/>
              </w:rPr>
              <w:t>卓越级智能工厂</w:t>
            </w:r>
          </w:p>
          <w:p w14:paraId="5723A13E">
            <w:pPr>
              <w:widowControl/>
              <w:ind w:firstLine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val="zh-TW" w:eastAsia="zh-TW"/>
              </w:rPr>
              <w:t>项目名称</w:t>
            </w:r>
          </w:p>
        </w:tc>
        <w:tc>
          <w:tcPr>
            <w:tcW w:w="1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2EE5BA">
            <w:pPr>
              <w:widowControl/>
              <w:ind w:firstLine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val="zh-TW" w:eastAsia="zh-TW"/>
              </w:rPr>
              <w:t>涉及典型场景实例（罗列）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01B1D3">
            <w:pPr>
              <w:widowControl/>
              <w:ind w:firstLine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val="zh-TW" w:eastAsia="zh-TW"/>
              </w:rPr>
              <w:t>联系人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53770A">
            <w:pPr>
              <w:widowControl/>
              <w:ind w:firstLine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val="zh-TW" w:eastAsia="zh-TW"/>
              </w:rPr>
              <w:t>联系方式</w:t>
            </w:r>
          </w:p>
          <w:p w14:paraId="1870B4C8">
            <w:pPr>
              <w:widowControl/>
              <w:ind w:firstLine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val="zh-TW" w:eastAsia="zh-TW"/>
              </w:rPr>
              <w:t>（手机号）</w:t>
            </w:r>
          </w:p>
        </w:tc>
      </w:tr>
      <w:tr w14:paraId="315801C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13FA0">
            <w:pPr>
              <w:widowControl/>
              <w:spacing w:line="2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69C8A5">
            <w:pPr>
              <w:widowControl/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316ECF">
            <w:pPr>
              <w:widowControl/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E44AAC">
            <w:pPr>
              <w:widowControl/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/>
              </w:rPr>
              <w:t>示例：</w:t>
            </w:r>
          </w:p>
          <w:p w14:paraId="40A96966">
            <w:pPr>
              <w:widowControl/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/>
              </w:rPr>
              <w:t>生产作业（环节名）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/>
              </w:rPr>
              <w:t>人机协同作业（场景名）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zh-TW" w:eastAsia="zh-TW"/>
              </w:rPr>
              <w:t>多机协同的发动机壳体柔性加工与检测（实例名）</w:t>
            </w:r>
          </w:p>
          <w:p w14:paraId="0C930BBC">
            <w:pPr>
              <w:widowControl w:val="0"/>
              <w:spacing w:after="0"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2.……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1C896A">
            <w:pPr>
              <w:widowControl/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AFA1FC">
            <w:pPr>
              <w:widowControl/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66E36C4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328289">
            <w:pPr>
              <w:widowControl/>
              <w:spacing w:line="2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73875F">
            <w:pPr>
              <w:widowControl/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5C8B8B">
            <w:pPr>
              <w:widowControl/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42D8AC">
            <w:pPr>
              <w:widowControl/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1035F4">
            <w:pPr>
              <w:widowControl/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47A9E">
            <w:pPr>
              <w:widowControl/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0E9F11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B8312D">
            <w:pPr>
              <w:widowControl/>
              <w:spacing w:line="2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22BCD4">
            <w:pPr>
              <w:widowControl/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AF34A">
            <w:pPr>
              <w:widowControl/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317974">
            <w:pPr>
              <w:widowControl/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5B877D">
            <w:pPr>
              <w:widowControl/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B62FA1">
            <w:pPr>
              <w:widowControl/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399DB2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5137E6">
            <w:pPr>
              <w:widowControl/>
              <w:spacing w:line="2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F17E24">
            <w:pPr>
              <w:widowControl/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1AD450">
            <w:pPr>
              <w:widowControl/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A7E1A3">
            <w:pPr>
              <w:widowControl/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33C996">
            <w:pPr>
              <w:widowControl/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307D8">
            <w:pPr>
              <w:widowControl/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46C3FFD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96FDC">
            <w:pPr>
              <w:widowControl/>
              <w:spacing w:line="2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A2A3B">
            <w:pPr>
              <w:widowControl/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14E73">
            <w:pPr>
              <w:widowControl/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D6F867">
            <w:pPr>
              <w:widowControl/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368B74">
            <w:pPr>
              <w:widowControl/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DE5990">
            <w:pPr>
              <w:widowControl/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 w14:paraId="3DE66381"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17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PingFang SC Regular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2253E1">
    <w:pPr>
      <w:widowControl w:val="0"/>
      <w:tabs>
        <w:tab w:val="center" w:pos="4153"/>
        <w:tab w:val="right" w:pos="8306"/>
      </w:tabs>
      <w:ind w:firstLine="0"/>
      <w:jc w:val="center"/>
      <w:rPr>
        <w:rFonts w:hint="eastAsia" w:ascii="Times New Roman" w:hAnsi="Times New Roman" w:eastAsia="Arial Unicode MS" w:cs="Arial Unicode MS"/>
        <w:color w:val="000000"/>
        <w:kern w:val="2"/>
        <w:sz w:val="24"/>
        <w:szCs w:val="24"/>
        <w:lang w:val="en-US" w:eastAsia="zh-CN" w:bidi="ar-SA"/>
      </w:rPr>
    </w:pPr>
    <w:r>
      <w:rPr>
        <w:rFonts w:ascii="Calibri" w:hAnsi="Calibri" w:eastAsia="宋体" w:cs="Times New Roman"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DFC4203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color w:val="000000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FC4203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ind w:left="0" w:leftChars="0" w:firstLine="0" w:firstLineChars="0"/>
                      <w:rPr>
                        <w:rFonts w:hint="eastAsia" w:ascii="宋体" w:hAnsi="宋体" w:eastAsia="宋体" w:cs="宋体"/>
                        <w:color w:val="000000"/>
                        <w:kern w:val="2"/>
                        <w:sz w:val="24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1DE97"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rPr>
        <w:rFonts w:hint="eastAsia" w:ascii="Arial Unicode MS" w:hAnsi="Arial Unicode MS" w:eastAsia="Arial Unicode MS" w:cs="Arial Unicode MS"/>
        <w:color w:val="000000"/>
        <w:kern w:val="2"/>
        <w:sz w:val="18"/>
        <w:szCs w:val="32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B53D2"/>
    <w:rsid w:val="3635547B"/>
    <w:rsid w:val="578A642E"/>
    <w:rsid w:val="5B0B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next w:val="1"/>
    <w:qFormat/>
    <w:uiPriority w:val="0"/>
    <w:pPr>
      <w:keepNext/>
      <w:keepLines/>
      <w:widowControl w:val="0"/>
      <w:spacing w:before="480" w:beforeLines="0" w:beforeAutospacing="0" w:after="0" w:afterLines="0" w:afterAutospacing="0" w:line="276" w:lineRule="auto"/>
      <w:jc w:val="center"/>
      <w:outlineLvl w:val="9"/>
    </w:pPr>
    <w:rPr>
      <w:rFonts w:ascii="仿宋" w:hAnsi="仿宋" w:eastAsia="仿宋" w:cs="Times New Roman"/>
      <w:color w:val="000000"/>
      <w:kern w:val="0"/>
      <w:sz w:val="32"/>
      <w:szCs w:val="32"/>
      <w:lang w:val="en-US" w:eastAsia="zh-CN" w:bidi="ar-SA"/>
    </w:rPr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2025-07-04T09:40:00Z</dcterms:created>
  <dc:creator>夏天的海～</dc:creator>
  <cp:lastModifiedBy>夏天的海～</cp:lastModifiedBy>
  <dcterms:modified xsi:type="dcterms:W3CDTF">2025-07-04T09:44:18Z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16DFBF3B69BF4FFE876A1EE9B95CA1D1_13</vt:lpwstr>
  </property>
  <property fmtid="{D5CDD505-2E9C-101B-9397-08002B2CF9AE}" pid="4" name="KSOTemplateDocerSaveRecord">
    <vt:lpwstr>eyJoZGlkIjoiNDRkMWY5ZWI0OTRiZTk2M2IwZGQzNmYwYjBiZmZjY2EiLCJ1c2VySWQiOiIyMTU2ODU0MjYifQ==</vt:lpwstr>
  </property>
</Properties>
</file>