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A1F4">
      <w:pPr>
        <w:spacing w:line="560" w:lineRule="exact"/>
        <w:jc w:val="center"/>
        <w:rPr>
          <w:rFonts w:hint="default" w:ascii="方正小标宋_GBK" w:hAnsi="方正小标宋_GBK" w:eastAsia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XX园</w:t>
      </w:r>
      <w:r>
        <w:rPr>
          <w:rFonts w:hint="eastAsia"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高品质科技园区建设</w:t>
      </w:r>
    </w:p>
    <w:p w14:paraId="1DBCCF9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项目</w:t>
      </w:r>
      <w:r>
        <w:rPr>
          <w:rFonts w:hint="eastAsia" w:ascii="方正小标宋_GBK" w:eastAsia="方正小标宋_GBK"/>
          <w:sz w:val="44"/>
          <w:szCs w:val="44"/>
        </w:rPr>
        <w:t>推荐函</w:t>
      </w:r>
    </w:p>
    <w:p w14:paraId="7A125A0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037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市科委、中关村管委会：</w:t>
      </w:r>
    </w:p>
    <w:p w14:paraId="14A541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按照《中关村国家自主创新示范区促进园区高质量发展支持资金管理办法》（京科发〔202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围绕XX园重点发展的XXX、XXXX产业，布局打造</w:t>
      </w:r>
      <w:r>
        <w:rPr>
          <w:rFonts w:hint="eastAsia" w:ascii="仿宋_GB2312" w:eastAsia="仿宋_GB2312"/>
          <w:sz w:val="32"/>
          <w:szCs w:val="32"/>
        </w:rPr>
        <w:t>高品质产业承载空间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综合考虑园区所在区功能定位和规划要求，用地手续合法合规，产权清晰，四至范围明确，园区的</w:t>
      </w:r>
      <w:r>
        <w:rPr>
          <w:rFonts w:hint="eastAsia" w:ascii="仿宋_GB2312" w:eastAsia="仿宋_GB2312"/>
          <w:sz w:val="32"/>
          <w:szCs w:val="32"/>
        </w:rPr>
        <w:t>管理运营机制、专业平台建设、公共服务配套、新兴产业培育、高端要素聚集、创新氛围营造</w:t>
      </w:r>
      <w:r>
        <w:rPr>
          <w:rFonts w:hint="eastAsia" w:ascii="仿宋_GB2312" w:hAnsi="仿宋_GB2312" w:eastAsia="仿宋_GB2312" w:cs="仿宋_GB2312"/>
          <w:sz w:val="32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现推荐XXXX、XXXX园区申报2025年高品质科技园区建设项目，均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园重点支持项目，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XX园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资金配套、政策支持、资金监管和企业服务等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方面给予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园区及园区内企业的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配套支持，并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园区建设发展</w:t>
      </w:r>
      <w:r>
        <w:rPr>
          <w:rFonts w:hint="eastAsia" w:ascii="仿宋_GB2312" w:eastAsia="仿宋_GB2312"/>
          <w:sz w:val="32"/>
          <w:szCs w:val="32"/>
        </w:rPr>
        <w:t>的服务保障。</w:t>
      </w:r>
    </w:p>
    <w:p w14:paraId="42C4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特此函达。</w:t>
      </w:r>
    </w:p>
    <w:p w14:paraId="37F3C658">
      <w:pPr>
        <w:pStyle w:val="2"/>
      </w:pPr>
    </w:p>
    <w:p w14:paraId="6718F263">
      <w:pPr>
        <w:pStyle w:val="3"/>
      </w:pPr>
    </w:p>
    <w:p w14:paraId="1742349E">
      <w:pPr>
        <w:spacing w:line="560" w:lineRule="exact"/>
        <w:ind w:left="6398" w:leftChars="304" w:hanging="5760" w:hangingChars="1800"/>
        <w:rPr>
          <w:rFonts w:hint="eastAsia" w:ascii="仿宋_GB2312" w:eastAsia="仿宋_GB2312"/>
          <w:sz w:val="32"/>
          <w:szCs w:val="32"/>
        </w:rPr>
      </w:pPr>
    </w:p>
    <w:p w14:paraId="187920E8">
      <w:pPr>
        <w:spacing w:line="560" w:lineRule="exact"/>
        <w:ind w:left="6398" w:leftChars="304" w:hanging="5760" w:hanging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（推荐单位盖章）</w:t>
      </w:r>
    </w:p>
    <w:p w14:paraId="09F2A6D2"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 w14:paraId="0F5AD601">
      <w:r>
        <w:rPr>
          <w:rFonts w:hint="eastAsia" w:ascii="仿宋_GB2312" w:eastAsia="仿宋_GB2312"/>
          <w:sz w:val="32"/>
          <w:szCs w:val="32"/>
        </w:rPr>
        <w:t>（联系人：xxx   联系电话：xxxxxxxx）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3E36"/>
    <w:rsid w:val="07BB6299"/>
    <w:rsid w:val="11EE3E36"/>
    <w:rsid w:val="7A6C24E3"/>
    <w:rsid w:val="7B82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350</Characters>
  <Lines>0</Lines>
  <Paragraphs>0</Paragraphs>
  <TotalTime>8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2025-04-15T08:32:00Z</dcterms:created>
  <dc:creator>WPS_1665298308</dc:creator>
  <cp:lastModifiedBy>惠企易点通</cp:lastModifiedBy>
  <dcterms:modified xsi:type="dcterms:W3CDTF">2025-11-13T02:54:47Z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BAE53F574AB04EC4A499352B131215FE_13</vt:lpwstr>
  </property>
  <property fmtid="{D5CDD505-2E9C-101B-9397-08002B2CF9AE}" pid="4" name="KSOTemplateDocerSaveRecord">
    <vt:lpwstr>eyJoZGlkIjoiZDk1ZDkyODllYTQ1MWQ5Mjc4MDJkY2MwODBkYThkMjUiLCJ1c2VySWQiOiIxNDI1NTE5MjExIn0=</vt:lpwstr>
  </property>
</Properties>
</file>