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EF0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527A017F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门头沟区2025年</w:t>
      </w:r>
      <w:bookmarkStart w:id="0" w:name="_GoBack"/>
      <w:bookmarkEnd w:id="0"/>
      <w:r>
        <w:rPr>
          <w:rFonts w:hint="default"/>
          <w:lang w:val="en-US" w:eastAsia="zh-CN"/>
        </w:rPr>
        <w:t>度第九批拟认定创新型中小企业名单</w:t>
      </w:r>
    </w:p>
    <w:tbl>
      <w:tblPr>
        <w:tblW w:w="10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8943"/>
      </w:tblGrid>
      <w:tr w14:paraId="007FC7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30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A95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1BA9DE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CEF0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D62F1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北京银柳科技有限公司</w:t>
            </w:r>
          </w:p>
        </w:tc>
      </w:tr>
      <w:tr w14:paraId="531AEF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075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35EF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京师沃教育科技（北京）有限公司</w:t>
            </w:r>
          </w:p>
        </w:tc>
      </w:tr>
      <w:tr w14:paraId="6E91BF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AC5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EE72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中科极速科技有限公司</w:t>
            </w:r>
          </w:p>
        </w:tc>
      </w:tr>
      <w:tr w14:paraId="111BE6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F87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832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北京华运辉煌建设工程有限公司</w:t>
            </w:r>
          </w:p>
        </w:tc>
      </w:tr>
      <w:tr w14:paraId="2E1EAC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3FC7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AAD5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北京北动鼎晟科技有限公司</w:t>
            </w:r>
          </w:p>
        </w:tc>
      </w:tr>
      <w:tr w14:paraId="073BA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BD6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32B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北京泰升建筑装饰工程有限公司</w:t>
            </w:r>
          </w:p>
        </w:tc>
      </w:tr>
      <w:tr w14:paraId="7A96A1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AE4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F79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北京硕兴贸易有限公司</w:t>
            </w:r>
          </w:p>
        </w:tc>
      </w:tr>
      <w:tr w14:paraId="31BD5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0C9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35E6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北京中城恒业科技有限公司</w:t>
            </w:r>
          </w:p>
        </w:tc>
      </w:tr>
      <w:tr w14:paraId="535578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6D6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D882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北京中冶蓝天科技有限公司</w:t>
            </w:r>
          </w:p>
        </w:tc>
      </w:tr>
      <w:tr w14:paraId="635FCF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2D8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30C5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北京顺民鑫盛建设工程有限公司</w:t>
            </w:r>
          </w:p>
        </w:tc>
      </w:tr>
      <w:tr w14:paraId="2AB4CE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DE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AE6F0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中鼎永盛（北京）建设工程有限公司</w:t>
            </w:r>
          </w:p>
        </w:tc>
      </w:tr>
      <w:tr w14:paraId="431B9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E6D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D602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中景华晟（北京）建设有限公司</w:t>
            </w:r>
          </w:p>
        </w:tc>
      </w:tr>
      <w:tr w14:paraId="30974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64B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FA81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北京松盛劳务有限公司</w:t>
            </w:r>
          </w:p>
        </w:tc>
      </w:tr>
      <w:tr w14:paraId="0AD7A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131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A649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北京众恒启云科技有限公司</w:t>
            </w:r>
          </w:p>
        </w:tc>
      </w:tr>
      <w:tr w14:paraId="3FCD1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779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06390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中天威尔环保科技有限公司</w:t>
            </w:r>
          </w:p>
        </w:tc>
      </w:tr>
      <w:tr w14:paraId="5E5267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235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112F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北京易标智科技有限公司</w:t>
            </w:r>
          </w:p>
        </w:tc>
      </w:tr>
      <w:tr w14:paraId="7D9E72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315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ECBE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北京酷赛斯智能科技有限公司</w:t>
            </w:r>
          </w:p>
        </w:tc>
      </w:tr>
    </w:tbl>
    <w:p w14:paraId="2DCEC3C6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862D7A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3F3A0BA8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2025-12-09T08:44:33Z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1E121C8E8D1A47B79F0C9946805A4B9B_13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