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11"/>
        <w:tblpPr w:leftFromText="180" w:rightFromText="180" w:vertAnchor="text" w:horzAnchor="page" w:tblpXSpec="center" w:tblpY="706"/>
        <w:tblOverlap w:val="never"/>
        <w:tblW w:w="132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5179"/>
        <w:gridCol w:w="5334"/>
        <w:gridCol w:w="18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11"/>
              </w:tabs>
              <w:bidi w:val="0"/>
              <w:jc w:val="center"/>
              <w:rPr>
                <w:rFonts w:ascii="仿宋_GB2312" w:hAnsi="Times New Roman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年度昌平区科普基地命名名单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2"/>
                <w:szCs w:val="22"/>
              </w:rPr>
              <w:t>基地名称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2"/>
                <w:szCs w:val="22"/>
              </w:rPr>
              <w:t>申报类型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北京科技大学昌平创新园区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北京科技大学昌平创新园区科普基地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科技场馆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中国北方国际射击有限公司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轻武器博物馆科普基地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科技场馆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中国消防救援学院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中国消防救援学院科普基地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科技场馆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北京市昌平区档案馆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北京市昌平区档案馆科普基地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科技场馆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北京知蜂堂健康科技股份有限公司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val="en-US" w:eastAsia="zh-CN"/>
              </w:rPr>
              <w:t>知蜂堂蜂博园科普基地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科技场馆</w:t>
            </w:r>
            <w:bookmarkStart w:id="0" w:name="_GoBack"/>
            <w:bookmarkEnd w:id="0"/>
          </w:p>
        </w:tc>
      </w:tr>
    </w:tbl>
    <w:p>
      <w:pPr>
        <w:pStyle w:val="2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 w:cs="仿宋_GB2312"/>
          <w:sz w:val="32"/>
          <w:szCs w:val="32"/>
        </w:rPr>
      </w:pPr>
    </w:p>
    <w:p>
      <w:pPr>
        <w:pStyle w:val="2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WYwMmI5NTA2NDA2OGNlMTM5ZmQwN2Y2MGM3YWYifQ=="/>
  </w:docVars>
  <w:rsids>
    <w:rsidRoot w:val="005F27DB"/>
    <w:rsid w:val="00045614"/>
    <w:rsid w:val="001B139B"/>
    <w:rsid w:val="002A3C63"/>
    <w:rsid w:val="00407719"/>
    <w:rsid w:val="00591434"/>
    <w:rsid w:val="005F27DB"/>
    <w:rsid w:val="006D24C6"/>
    <w:rsid w:val="00795CF7"/>
    <w:rsid w:val="009D19D2"/>
    <w:rsid w:val="00A2057C"/>
    <w:rsid w:val="00C23A42"/>
    <w:rsid w:val="00E01214"/>
    <w:rsid w:val="00E04876"/>
    <w:rsid w:val="03CD3BF6"/>
    <w:rsid w:val="05006114"/>
    <w:rsid w:val="05513279"/>
    <w:rsid w:val="05752181"/>
    <w:rsid w:val="0BBB65D3"/>
    <w:rsid w:val="0D2C3CDA"/>
    <w:rsid w:val="14535FF1"/>
    <w:rsid w:val="165C17F9"/>
    <w:rsid w:val="17B95DAC"/>
    <w:rsid w:val="18981BDE"/>
    <w:rsid w:val="20715F7A"/>
    <w:rsid w:val="20C216F3"/>
    <w:rsid w:val="26125BB6"/>
    <w:rsid w:val="2EB04C7F"/>
    <w:rsid w:val="2EF25C1F"/>
    <w:rsid w:val="30502AEC"/>
    <w:rsid w:val="36272381"/>
    <w:rsid w:val="3E0E1ED7"/>
    <w:rsid w:val="4A104ADD"/>
    <w:rsid w:val="5081736B"/>
    <w:rsid w:val="522527A7"/>
    <w:rsid w:val="52E2522B"/>
    <w:rsid w:val="578F440D"/>
    <w:rsid w:val="59666D5E"/>
    <w:rsid w:val="5A615A50"/>
    <w:rsid w:val="5BED32A1"/>
    <w:rsid w:val="5FE01C9D"/>
    <w:rsid w:val="696537DD"/>
    <w:rsid w:val="6B106560"/>
    <w:rsid w:val="6B8334F1"/>
    <w:rsid w:val="721E09C1"/>
    <w:rsid w:val="7265104E"/>
    <w:rsid w:val="75780641"/>
    <w:rsid w:val="76C23440"/>
    <w:rsid w:val="7A3E76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outlineLvl w:val="0"/>
    </w:pPr>
    <w:rPr>
      <w:rFonts w:eastAsia="黑体" w:cs="宋体"/>
      <w:bCs/>
      <w:kern w:val="44"/>
      <w:sz w:val="32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widowControl/>
      <w:ind w:firstLine="420" w:firstLineChars="200"/>
      <w:textAlignment w:val="baseline"/>
    </w:pPr>
  </w:style>
  <w:style w:type="paragraph" w:styleId="4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998</Words>
  <Characters>1025</Characters>
  <Lines>10</Lines>
  <Paragraphs>2</Paragraphs>
  <ScaleCrop>false</ScaleCrop>
  <LinksUpToDate>false</LinksUpToDate>
  <CharactersWithSpaces>1039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songym</dc:creator>
  <cp:lastModifiedBy>KW-HL</cp:lastModifiedBy>
  <cp:lastPrinted>2022-05-18T02:04:00Z</cp:lastPrinted>
  <dcterms:modified xsi:type="dcterms:W3CDTF">2025-12-04T01:16:00Z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B6D94F3AB9EB4A869698361718304830</vt:lpwstr>
  </property>
</Properties>
</file>