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FB5A0">
      <w:pPr>
        <w:pStyle w:val="10"/>
        <w:bidi w:val="0"/>
        <w:rPr>
          <w:rFonts w:hint="default"/>
          <w:lang w:val="en-US" w:eastAsia="zh-CN"/>
        </w:rPr>
      </w:pPr>
      <w:bookmarkStart w:id="0" w:name="_GoBack"/>
      <w:r>
        <w:rPr>
          <w:rFonts w:hint="default"/>
          <w:lang w:val="en-US" w:eastAsia="zh-CN"/>
        </w:rPr>
        <w:t>《顺义区鼓励各类经济组织和社会组织参与投资促进工作的实施办法》的解读</w:t>
      </w:r>
    </w:p>
    <w:bookmarkEnd w:id="0"/>
    <w:p w14:paraId="5BC745B2">
      <w:pPr>
        <w:pStyle w:val="8"/>
        <w:bidi w:val="0"/>
        <w:rPr>
          <w:rFonts w:hint="default"/>
          <w:lang w:val="en-US" w:eastAsia="zh-CN"/>
        </w:rPr>
      </w:pPr>
      <w:r>
        <w:rPr>
          <w:rFonts w:hint="default"/>
          <w:lang w:val="en-US" w:eastAsia="zh-CN"/>
        </w:rPr>
        <w:t>发布日期：2025-11-28</w:t>
      </w:r>
      <w:r>
        <w:rPr>
          <w:rFonts w:hint="eastAsia"/>
          <w:lang w:val="en-US" w:eastAsia="zh-CN"/>
        </w:rPr>
        <w:t xml:space="preserve">               </w:t>
      </w:r>
      <w:r>
        <w:rPr>
          <w:rFonts w:hint="default"/>
          <w:lang w:val="en-US" w:eastAsia="zh-CN"/>
        </w:rPr>
        <w:t>来源单位：北京市顺义区投资促进服务中心</w:t>
      </w:r>
    </w:p>
    <w:p w14:paraId="22449916">
      <w:pPr>
        <w:ind w:firstLine="560" w:firstLineChars="200"/>
        <w:rPr>
          <w:rFonts w:hint="default"/>
          <w:lang w:val="en-US" w:eastAsia="zh-CN"/>
        </w:rPr>
      </w:pPr>
      <w:r>
        <w:rPr>
          <w:rFonts w:hint="default"/>
          <w:lang w:val="en-US" w:eastAsia="zh-CN"/>
        </w:rPr>
        <w:t>解读提纲：为持续推动我区投资促进工作质效双升，做强“5+4”主导产业，着力培育具有国际竞争力的产业集群，根据《深化北京市新一轮服务业扩大开放综合试点建设国家服务业扩大开放综合示范区工作方案》，我中心起草了《顺义区鼓励各类经济组织和社会组织参与投资促进工作的实施办法》（下简称“《办法》”）。按照区司法局相关意见，《办法》不属于重大行政决策，公开属性为主动公开，经区政府常务会议审议通过后，以区投促中心名义印发，由我中心按照会议精神组织实施。</w:t>
      </w:r>
    </w:p>
    <w:p w14:paraId="14EB9407">
      <w:pPr>
        <w:ind w:firstLine="560" w:firstLineChars="200"/>
        <w:rPr>
          <w:rFonts w:hint="default"/>
          <w:lang w:val="en-US" w:eastAsia="zh-CN"/>
        </w:rPr>
      </w:pPr>
      <w:r>
        <w:rPr>
          <w:rFonts w:hint="default"/>
          <w:lang w:val="en-US" w:eastAsia="zh-CN"/>
        </w:rPr>
        <w:t>二、解读方式：简明问答形式</w:t>
      </w:r>
    </w:p>
    <w:p w14:paraId="2A3E5FAD">
      <w:pPr>
        <w:ind w:firstLine="560" w:firstLineChars="200"/>
        <w:rPr>
          <w:rFonts w:hint="default"/>
          <w:lang w:val="en-US" w:eastAsia="zh-CN"/>
        </w:rPr>
      </w:pPr>
      <w:r>
        <w:rPr>
          <w:rFonts w:hint="default"/>
          <w:lang w:val="en-US" w:eastAsia="zh-CN"/>
        </w:rPr>
        <w:t>三、解读时间：文件正式印发之日起</w:t>
      </w:r>
    </w:p>
    <w:p w14:paraId="4F0C7F8E">
      <w:pPr>
        <w:ind w:firstLine="560" w:firstLineChars="200"/>
        <w:rPr>
          <w:rFonts w:hint="default"/>
          <w:lang w:val="en-US" w:eastAsia="zh-CN"/>
        </w:rPr>
      </w:pPr>
      <w:r>
        <w:rPr>
          <w:rFonts w:hint="default"/>
          <w:lang w:val="en-US" w:eastAsia="zh-CN"/>
        </w:rPr>
        <w:t>四、解读人：许艳婷</w:t>
      </w:r>
    </w:p>
    <w:p w14:paraId="1680D328">
      <w:pPr>
        <w:ind w:firstLine="560" w:firstLineChars="200"/>
        <w:rPr>
          <w:rFonts w:hint="default"/>
          <w:lang w:val="en-US" w:eastAsia="zh-CN"/>
        </w:rPr>
      </w:pPr>
      <w:r>
        <w:rPr>
          <w:rFonts w:hint="default"/>
          <w:lang w:val="en-US" w:eastAsia="zh-CN"/>
        </w:rPr>
        <w:t>五、联系方式：89498170</w:t>
      </w:r>
    </w:p>
    <w:p w14:paraId="707FC8DC">
      <w:pPr>
        <w:ind w:firstLine="560" w:firstLineChars="200"/>
        <w:rPr>
          <w:rFonts w:hint="default"/>
          <w:lang w:val="en-US" w:eastAsia="zh-CN"/>
        </w:rPr>
      </w:pPr>
      <w:r>
        <w:rPr>
          <w:rFonts w:hint="default"/>
          <w:lang w:val="en-US" w:eastAsia="zh-CN"/>
        </w:rPr>
        <w:t>《顺义区鼓励各类经济组织和社会组织</w:t>
      </w:r>
    </w:p>
    <w:p w14:paraId="7E7039D0">
      <w:pPr>
        <w:ind w:firstLine="560" w:firstLineChars="200"/>
        <w:rPr>
          <w:rFonts w:hint="default"/>
          <w:lang w:val="en-US" w:eastAsia="zh-CN"/>
        </w:rPr>
      </w:pPr>
      <w:r>
        <w:rPr>
          <w:rFonts w:hint="default"/>
          <w:lang w:val="en-US" w:eastAsia="zh-CN"/>
        </w:rPr>
        <w:t>参与投资促进工作的实施办法》的解读材料</w:t>
      </w:r>
    </w:p>
    <w:p w14:paraId="20808BF1">
      <w:pPr>
        <w:pStyle w:val="2"/>
        <w:bidi w:val="0"/>
        <w:rPr>
          <w:rFonts w:hint="default"/>
          <w:lang w:val="en-US" w:eastAsia="zh-CN"/>
        </w:rPr>
      </w:pPr>
      <w:r>
        <w:rPr>
          <w:rFonts w:hint="default"/>
          <w:lang w:val="en-US" w:eastAsia="zh-CN"/>
        </w:rPr>
        <w:t>一、《顺义区鼓励各类经济组织和社会组织参与投资促进工作的实施办法》的背景依据是什么？</w:t>
      </w:r>
    </w:p>
    <w:p w14:paraId="30CD6465">
      <w:pPr>
        <w:ind w:firstLine="560" w:firstLineChars="200"/>
        <w:rPr>
          <w:rFonts w:hint="default"/>
          <w:lang w:val="en-US" w:eastAsia="zh-CN"/>
        </w:rPr>
      </w:pPr>
      <w:r>
        <w:rPr>
          <w:rFonts w:hint="default"/>
          <w:lang w:val="en-US" w:eastAsia="zh-CN"/>
        </w:rPr>
        <w:t>为调动各类经济组织和社会组织参与投资促进工作的积极性，强化投资促进服务工作的针对性和实效性，做强“5+4”主导产业，持续推动我区投资促进工作质效双升，根据《深化北京市新一轮服务业扩大开放综合试点建设国家服务业扩大开放综合示范区工作方案》，制定本办法。</w:t>
      </w:r>
    </w:p>
    <w:p w14:paraId="3DB69E38">
      <w:pPr>
        <w:pStyle w:val="2"/>
        <w:bidi w:val="0"/>
        <w:rPr>
          <w:rFonts w:hint="default"/>
          <w:lang w:val="en-US" w:eastAsia="zh-CN"/>
        </w:rPr>
      </w:pPr>
      <w:r>
        <w:rPr>
          <w:rFonts w:hint="default"/>
          <w:lang w:val="en-US" w:eastAsia="zh-CN"/>
        </w:rPr>
        <w:t>二、《顺义区鼓励各类经济组织和社会组织参与投资促进工作的实施办法》的目标任务是什么？</w:t>
      </w:r>
    </w:p>
    <w:p w14:paraId="2CB4A7BF">
      <w:pPr>
        <w:ind w:firstLine="560" w:firstLineChars="200"/>
        <w:rPr>
          <w:rFonts w:hint="default"/>
          <w:lang w:val="en-US" w:eastAsia="zh-CN"/>
        </w:rPr>
      </w:pPr>
      <w:r>
        <w:rPr>
          <w:rFonts w:hint="default"/>
          <w:lang w:val="en-US" w:eastAsia="zh-CN"/>
        </w:rPr>
        <w:t>通过制定和施行《办法》，激发和调动社会机构的积极性，构建多方联动的投资促进网络：一是提升政策支持广度。充分激发和调动社会机构积极性，吸引更多社会机构协助我区投资促进工作，不断扩展项目信息源的覆盖面和广度。二是提升政策应用深度。通过细化奖励类型和方向，持续增强社会机构专业性，加大专业服务机构合作力度，以结果激励导向促进提升招引项目的质量和成效，构建开放友好高效的协作机制。</w:t>
      </w:r>
    </w:p>
    <w:p w14:paraId="2D561C17">
      <w:pPr>
        <w:pStyle w:val="2"/>
        <w:bidi w:val="0"/>
        <w:rPr>
          <w:rFonts w:hint="default"/>
          <w:lang w:val="en-US" w:eastAsia="zh-CN"/>
        </w:rPr>
      </w:pPr>
      <w:r>
        <w:rPr>
          <w:rFonts w:hint="default"/>
          <w:lang w:val="en-US" w:eastAsia="zh-CN"/>
        </w:rPr>
        <w:t>三、《顺义区鼓励各类经济组织和社会组织参与投资促进工作的实施办法》的主要内容是什么？</w:t>
      </w:r>
    </w:p>
    <w:p w14:paraId="040676F4">
      <w:pPr>
        <w:ind w:firstLine="560" w:firstLineChars="200"/>
        <w:rPr>
          <w:rFonts w:hint="default"/>
          <w:lang w:val="en-US" w:eastAsia="zh-CN"/>
        </w:rPr>
      </w:pPr>
      <w:r>
        <w:rPr>
          <w:rFonts w:hint="default"/>
          <w:lang w:val="en-US" w:eastAsia="zh-CN"/>
        </w:rPr>
        <w:t>《办法》主要用于鼓励和支持各类经济组织和社会组织更好的开展投资促进服务工作，重点从引入促进经济高质量发展突出贡献企业支持、引入固定资产投资企业支持、引才引智支持、为提供延伸服务机构支持等方面给予支持资金。</w:t>
      </w:r>
    </w:p>
    <w:p w14:paraId="2993954A">
      <w:pPr>
        <w:pStyle w:val="2"/>
        <w:bidi w:val="0"/>
        <w:rPr>
          <w:rFonts w:hint="default"/>
          <w:lang w:val="en-US" w:eastAsia="zh-CN"/>
        </w:rPr>
      </w:pPr>
      <w:r>
        <w:rPr>
          <w:rFonts w:hint="default"/>
          <w:lang w:val="en-US" w:eastAsia="zh-CN"/>
        </w:rPr>
        <w:t>四、《顺义区鼓励各类经济组织和社会组织参与投资促进工作的实施办法》的涉及范围是什么？</w:t>
      </w:r>
    </w:p>
    <w:p w14:paraId="79DB6C91">
      <w:pPr>
        <w:ind w:firstLine="560" w:firstLineChars="200"/>
        <w:rPr>
          <w:rFonts w:hint="default"/>
          <w:lang w:val="en-US" w:eastAsia="zh-CN"/>
        </w:rPr>
      </w:pPr>
      <w:r>
        <w:rPr>
          <w:rFonts w:hint="default"/>
          <w:lang w:val="en-US" w:eastAsia="zh-CN"/>
        </w:rPr>
        <w:t>适用范围包括：本办法支持对象是指向顺义区各委办局及属地等相关部门直接引荐信息资源，在我区经济高质量发展中发挥重要作用的国内外企业、社会团体或其他经济组织。国家机关、事业单位、群团组织及自然人除外。</w:t>
      </w:r>
    </w:p>
    <w:p w14:paraId="097379EC">
      <w:pPr>
        <w:pStyle w:val="2"/>
        <w:bidi w:val="0"/>
        <w:rPr>
          <w:rFonts w:hint="default"/>
          <w:lang w:val="en-US" w:eastAsia="zh-CN"/>
        </w:rPr>
      </w:pPr>
      <w:r>
        <w:rPr>
          <w:rFonts w:hint="default"/>
          <w:lang w:val="en-US" w:eastAsia="zh-CN"/>
        </w:rPr>
        <w:t>五、《顺义区鼓励各类经济组织和社会组织参与投资促进工作的实施办法》的执行标准是什么？</w:t>
      </w:r>
    </w:p>
    <w:p w14:paraId="04CA4A21">
      <w:pPr>
        <w:ind w:firstLine="560" w:firstLineChars="200"/>
        <w:rPr>
          <w:rFonts w:hint="default"/>
          <w:lang w:val="en-US" w:eastAsia="zh-CN"/>
        </w:rPr>
      </w:pPr>
      <w:r>
        <w:rPr>
          <w:rFonts w:hint="default"/>
          <w:lang w:val="en-US" w:eastAsia="zh-CN"/>
        </w:rPr>
        <w:t>依据本《办法》对不同支持对象按相应支持标准推进执行。</w:t>
      </w:r>
    </w:p>
    <w:p w14:paraId="2967BF86">
      <w:pPr>
        <w:pStyle w:val="2"/>
        <w:bidi w:val="0"/>
        <w:rPr>
          <w:rFonts w:hint="default"/>
          <w:lang w:val="en-US" w:eastAsia="zh-CN"/>
        </w:rPr>
      </w:pPr>
      <w:r>
        <w:rPr>
          <w:rFonts w:hint="default"/>
          <w:lang w:val="en-US" w:eastAsia="zh-CN"/>
        </w:rPr>
        <w:t>六、《顺义区鼓励各类经济组织和社会组织参与投资促进工作的实施办法》的注意事项是什么？</w:t>
      </w:r>
    </w:p>
    <w:p w14:paraId="26C99297">
      <w:pPr>
        <w:ind w:firstLine="560" w:firstLineChars="200"/>
        <w:rPr>
          <w:rFonts w:hint="default"/>
          <w:lang w:val="en-US" w:eastAsia="zh-CN"/>
        </w:rPr>
      </w:pPr>
      <w:r>
        <w:rPr>
          <w:rFonts w:hint="default"/>
          <w:lang w:val="en-US" w:eastAsia="zh-CN"/>
        </w:rPr>
        <w:t>一个企业仅可由一个申报主体申请支持资金。若同一项目同时符合本办法多项标准，申请人自行决定申请资金的支持类型。</w:t>
      </w:r>
    </w:p>
    <w:p w14:paraId="1D63AB14">
      <w:pPr>
        <w:pStyle w:val="2"/>
        <w:bidi w:val="0"/>
        <w:rPr>
          <w:rFonts w:hint="default"/>
          <w:lang w:val="en-US" w:eastAsia="zh-CN"/>
        </w:rPr>
      </w:pPr>
      <w:r>
        <w:rPr>
          <w:rFonts w:hint="eastAsia"/>
          <w:lang w:val="en-US" w:eastAsia="zh-CN"/>
        </w:rPr>
        <w:t>七</w:t>
      </w:r>
      <w:r>
        <w:rPr>
          <w:rFonts w:hint="default"/>
          <w:lang w:val="en-US" w:eastAsia="zh-CN"/>
        </w:rPr>
        <w:t>、《顺义区鼓励各类经济组织和社会组织参与投资促进工作的实施办法》有哪些惠民利民措施？</w:t>
      </w:r>
    </w:p>
    <w:p w14:paraId="0BE7D8B7">
      <w:pPr>
        <w:ind w:firstLine="560" w:firstLineChars="200"/>
        <w:rPr>
          <w:rFonts w:hint="default"/>
          <w:lang w:val="en-US" w:eastAsia="zh-CN"/>
        </w:rPr>
      </w:pPr>
      <w:r>
        <w:rPr>
          <w:rFonts w:hint="default"/>
          <w:lang w:val="en-US" w:eastAsia="zh-CN"/>
        </w:rPr>
        <w:t>通过引入促进经济高质量发展突出贡献企业支持、引入固定资产投资企业支持、引才引智支持、为提供延伸服务机构支持等多元措施充分激发社会机构积极性，促进顺义区产业升级，经济高质量发展。</w:t>
      </w:r>
    </w:p>
    <w:p w14:paraId="00B9A171">
      <w:pPr>
        <w:ind w:firstLine="560" w:firstLineChars="200"/>
        <w:rPr>
          <w:rFonts w:hint="default"/>
          <w:lang w:val="en-US" w:eastAsia="zh-CN"/>
        </w:rPr>
      </w:pPr>
      <w:r>
        <w:rPr>
          <w:rFonts w:hint="default"/>
          <w:lang w:val="en-US" w:eastAsia="zh-CN"/>
        </w:rPr>
        <w:t>https://www.bjshy.gov.cn/web/zwgk/zcjd8/1737067/index.html</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E5597F"/>
    <w:rsid w:val="05CC0449"/>
    <w:rsid w:val="05CC6BA7"/>
    <w:rsid w:val="05F56545"/>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22C71D3"/>
    <w:rsid w:val="12B6109D"/>
    <w:rsid w:val="135C6A68"/>
    <w:rsid w:val="14AC3169"/>
    <w:rsid w:val="14BA55A9"/>
    <w:rsid w:val="16001761"/>
    <w:rsid w:val="16E465E6"/>
    <w:rsid w:val="17B571BE"/>
    <w:rsid w:val="17C62F40"/>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22C18FA"/>
    <w:rsid w:val="22A660F0"/>
    <w:rsid w:val="23350630"/>
    <w:rsid w:val="239C0C8D"/>
    <w:rsid w:val="2458023C"/>
    <w:rsid w:val="24891F4C"/>
    <w:rsid w:val="24FB777E"/>
    <w:rsid w:val="25C84592"/>
    <w:rsid w:val="26BE469D"/>
    <w:rsid w:val="26EC7115"/>
    <w:rsid w:val="26F100FD"/>
    <w:rsid w:val="271C076E"/>
    <w:rsid w:val="28096A1B"/>
    <w:rsid w:val="28341D78"/>
    <w:rsid w:val="284055FE"/>
    <w:rsid w:val="284C442A"/>
    <w:rsid w:val="2867493B"/>
    <w:rsid w:val="288233CE"/>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F167534"/>
    <w:rsid w:val="30D427EB"/>
    <w:rsid w:val="31604062"/>
    <w:rsid w:val="31AC3498"/>
    <w:rsid w:val="31BA36E4"/>
    <w:rsid w:val="33E870FA"/>
    <w:rsid w:val="34163C6F"/>
    <w:rsid w:val="34FC0B26"/>
    <w:rsid w:val="35CC7FE4"/>
    <w:rsid w:val="35E70CC3"/>
    <w:rsid w:val="370B0758"/>
    <w:rsid w:val="37431207"/>
    <w:rsid w:val="38D5360F"/>
    <w:rsid w:val="39C13035"/>
    <w:rsid w:val="3B005163"/>
    <w:rsid w:val="3BC5648D"/>
    <w:rsid w:val="3C131F35"/>
    <w:rsid w:val="3C8B707E"/>
    <w:rsid w:val="3CC7041B"/>
    <w:rsid w:val="3D242F7A"/>
    <w:rsid w:val="3E9C40F3"/>
    <w:rsid w:val="40452982"/>
    <w:rsid w:val="40B15178"/>
    <w:rsid w:val="4139196E"/>
    <w:rsid w:val="417A5F93"/>
    <w:rsid w:val="4296377D"/>
    <w:rsid w:val="42F8070A"/>
    <w:rsid w:val="430E0353"/>
    <w:rsid w:val="43357F41"/>
    <w:rsid w:val="433C38D6"/>
    <w:rsid w:val="43530137"/>
    <w:rsid w:val="441C68B9"/>
    <w:rsid w:val="446948F1"/>
    <w:rsid w:val="45637541"/>
    <w:rsid w:val="45B9632A"/>
    <w:rsid w:val="47407E1B"/>
    <w:rsid w:val="479917B8"/>
    <w:rsid w:val="480F418D"/>
    <w:rsid w:val="485C7A85"/>
    <w:rsid w:val="486F5D2C"/>
    <w:rsid w:val="4B077B9F"/>
    <w:rsid w:val="4CA87F48"/>
    <w:rsid w:val="4CF97814"/>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6A05C5E"/>
    <w:rsid w:val="574C2E7F"/>
    <w:rsid w:val="57691CAA"/>
    <w:rsid w:val="579B39F0"/>
    <w:rsid w:val="57A37E38"/>
    <w:rsid w:val="587662C1"/>
    <w:rsid w:val="58E45E5C"/>
    <w:rsid w:val="5966249A"/>
    <w:rsid w:val="599D54F4"/>
    <w:rsid w:val="5ABE63C0"/>
    <w:rsid w:val="5B5F3C17"/>
    <w:rsid w:val="5C0F18E6"/>
    <w:rsid w:val="5D942074"/>
    <w:rsid w:val="5F42540D"/>
    <w:rsid w:val="5F9A3865"/>
    <w:rsid w:val="601B5D76"/>
    <w:rsid w:val="605308F0"/>
    <w:rsid w:val="60F01468"/>
    <w:rsid w:val="613B531F"/>
    <w:rsid w:val="61537BFA"/>
    <w:rsid w:val="61941FCD"/>
    <w:rsid w:val="61A372B8"/>
    <w:rsid w:val="61AE74CA"/>
    <w:rsid w:val="61CC184F"/>
    <w:rsid w:val="61FB7F6E"/>
    <w:rsid w:val="626A293A"/>
    <w:rsid w:val="62D41677"/>
    <w:rsid w:val="632C62D6"/>
    <w:rsid w:val="633F1FAA"/>
    <w:rsid w:val="64E928BC"/>
    <w:rsid w:val="65D44687"/>
    <w:rsid w:val="66801568"/>
    <w:rsid w:val="67550FD9"/>
    <w:rsid w:val="6764121C"/>
    <w:rsid w:val="67697562"/>
    <w:rsid w:val="68B41D2F"/>
    <w:rsid w:val="695B7490"/>
    <w:rsid w:val="69C218FE"/>
    <w:rsid w:val="69C77AA6"/>
    <w:rsid w:val="6A36022A"/>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4325A8"/>
    <w:rsid w:val="73F7433F"/>
    <w:rsid w:val="756F626F"/>
    <w:rsid w:val="75930F1E"/>
    <w:rsid w:val="775748F9"/>
    <w:rsid w:val="77BF12F7"/>
    <w:rsid w:val="78264085"/>
    <w:rsid w:val="78F91413"/>
    <w:rsid w:val="79060B26"/>
    <w:rsid w:val="79606526"/>
    <w:rsid w:val="798E17BF"/>
    <w:rsid w:val="79D16624"/>
    <w:rsid w:val="79E44119"/>
    <w:rsid w:val="7A5A1A94"/>
    <w:rsid w:val="7AA0221D"/>
    <w:rsid w:val="7B705706"/>
    <w:rsid w:val="7C813A8B"/>
    <w:rsid w:val="7D470D1C"/>
    <w:rsid w:val="7DCC36B1"/>
    <w:rsid w:val="7E0E1F5B"/>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34"/>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1"/>
    <w:unhideWhenUsed/>
    <w:qFormat/>
    <w:uiPriority w:val="99"/>
    <w:pPr>
      <w:tabs>
        <w:tab w:val="center" w:pos="4153"/>
        <w:tab w:val="right" w:pos="8306"/>
      </w:tabs>
      <w:snapToGrid w:val="0"/>
    </w:pPr>
    <w:rPr>
      <w:sz w:val="18"/>
      <w:szCs w:val="18"/>
    </w:rPr>
  </w:style>
  <w:style w:type="paragraph" w:styleId="12">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3"/>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1"/>
    <w:qFormat/>
    <w:uiPriority w:val="99"/>
    <w:rPr>
      <w:sz w:val="18"/>
      <w:szCs w:val="18"/>
    </w:rPr>
  </w:style>
  <w:style w:type="character" w:customStyle="1" w:styleId="32">
    <w:name w:val="页眉 字符"/>
    <w:basedOn w:val="18"/>
    <w:link w:val="12"/>
    <w:qFormat/>
    <w:uiPriority w:val="99"/>
    <w:rPr>
      <w:sz w:val="18"/>
      <w:szCs w:val="18"/>
    </w:rPr>
  </w:style>
  <w:style w:type="character" w:customStyle="1" w:styleId="33">
    <w:name w:val="副标题 字符"/>
    <w:basedOn w:val="18"/>
    <w:link w:val="13"/>
    <w:qFormat/>
    <w:uiPriority w:val="11"/>
    <w:rPr>
      <w:rFonts w:ascii="仿宋_GB2312" w:eastAsia="仿宋_GB2312"/>
      <w:b/>
      <w:bCs/>
      <w:kern w:val="28"/>
      <w:sz w:val="28"/>
      <w:szCs w:val="32"/>
    </w:rPr>
  </w:style>
  <w:style w:type="character" w:customStyle="1" w:styleId="34">
    <w:name w:val="标题 字符"/>
    <w:basedOn w:val="18"/>
    <w:link w:val="10"/>
    <w:qFormat/>
    <w:uiPriority w:val="10"/>
    <w:rPr>
      <w:rFonts w:ascii="华文中宋" w:hAnsi="华文中宋" w:eastAsia="华文中宋" w:cs="Times New Roman"/>
      <w:b/>
      <w:bCs/>
      <w:sz w:val="32"/>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0</Words>
  <Characters>0</Characters>
  <Lines>1</Lines>
  <Paragraphs>1</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2025-12-01T10:03:24Z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D63984D3A87249FA85584E59190B1AAA_13</vt:lpwstr>
  </property>
  <property fmtid="{D5CDD505-2E9C-101B-9397-08002B2CF9AE}" pid="4" name="KSOTemplateDocerSaveRecord">
    <vt:lpwstr>eyJoZGlkIjoiMjIxMjI5YjhlNTAxYzUyOTYyYWZlMGFjYmE4ZTczY2EiLCJ1c2VySWQiOiIxNDU2NzYxMDUwIn0=</vt:lpwstr>
  </property>
</Properties>
</file>