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 w:bidi="ar-SA"/>
        </w:rPr>
      </w:pPr>
    </w:p>
    <w:p>
      <w:pPr>
        <w:pStyle w:val="5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 w:bidi="ar-SA"/>
        </w:rPr>
        <w:t>2025年昌平区实体书店扶持项目拟扶持名单</w:t>
      </w:r>
    </w:p>
    <w:bookmarkEnd w:id="0"/>
    <w:tbl>
      <w:tblPr>
        <w:tblStyle w:val="7"/>
        <w:tblW w:w="7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599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书店名称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雨枫书馆·速铂馆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旋木时光（龙德广场店）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昌品书店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·天通苑店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雨枫书馆·未来馆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泰康书店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又见书店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岭先书馆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大德书院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七吉益民书屋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读家书店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介山书店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法大书店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北京市昌平新华书店有限责任公司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小汤山分公司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一个书店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纸老虎书店北店时代广场店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大猫家读书馆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上海三联书店·微言小集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MPK黑胶书店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桃园书馆.东亚上北馆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中信书店生命科学园店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木桐莊尚书房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葵花书屋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中国旅游书店·游历书院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华阅书坊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沃德书店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源上源书吧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博海新龙书店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gree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飞鸟东舍Nesting E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（第一分公司）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green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飞鸟东舍Nesting E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（第三分公司）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溪水边童书馆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小泥人书店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隐书棠书店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HiBook青少分级阅读馆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北京市昌平新华书店有限责任公司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悦读阅美图书馆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智汇书屋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云放书咖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乐莱童书馆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知识城堡童书馆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乐图书店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御笔坊书院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1983书咖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北京通达书店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通达锦园书店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艺豪书店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MOREFUN COFFEE 城市书房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减半书社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歪书屋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昌品书店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·回龙观店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三旗悦读空间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汇智书院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昌品·如苑书店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橡树谷里书咖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阳明书店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开办补贴</w:t>
            </w:r>
          </w:p>
        </w:tc>
      </w:tr>
    </w:tbl>
    <w:p>
      <w:pPr>
        <w:pStyle w:val="5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2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735" cy="2000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75pt;width:53.05pt;mso-position-horizontal:center;mso-position-horizontal-relative:margin;z-index:251659264;mso-width-relative:page;mso-height-relative:page;" filled="f" stroked="f" coordsize="21600,21600" o:gfxdata="UEsDBAoAAAAAAIdO4kAAAAAAAAAAAAAAAAAEAAAAZHJzL1BLAwQUAAAACACHTuJAreNsEdMAAAAE&#10;AQAADwAAAGRycy9kb3ducmV2LnhtbE2PS0/DMBCE70j8B2uRuFE7ICqUxumBx41nAancnHhJIux1&#10;ZG/S8u9xucBlpdGMZr6t1nvvxIwxDYE0FAsFAqkNdqBOw9vr3dkViMSGrHGBUMM3JljXx0eVKW3Y&#10;0QvOG+5ELqFUGg0981hKmdoevUmLMCJl7zNEbzjL2EkbzS6XeyfPlVpKbwbKC70Z8brH9mszeQ1u&#10;m+J9o/hjvuke+PlJTu+3xaPWpyeFWoFg3PNfGA74GR3qzNSEiWwSTkN+hH/vwVPLAkSj4aK4BFlX&#10;8j98/QNQSwMEFAAAAAgAh07iQNOdvO4UAgAABwQAAA4AAABkcnMvZTJvRG9jLnhtbK1TwY7TMBC9&#10;I/EPlu80aavuoqrpquyqCKliVyqIs+vYjSXbY2y3yfIB8AecuHDnu/odjJ2mi4AT4jKZzIxn/N48&#10;L246o8lR+KDAVnQ8KikRlkOt7L6i79+tX7ykJERma6bBioo+ikBvls+fLVo3FxNoQNfCE2xiw7x1&#10;FW1idPOiCLwRhoUROGExKcEbFvHX74vasxa7G11MyvKqaMHXzgMXIWD0rk/SZe4vpeDxXsogItEV&#10;xbvFbH22u2SL5YLN9565RvHzNdg/3MIwZXHopdUdi4wcvPqjlVHcQwAZRxxMAVIqLjIGRDMuf0Oz&#10;bZgTGQuSE9yFpvD/2vK3xwdPVF3RCSWWGVzR6euX07cfp++fySTR07owx6qtw7rYvYIO1zzEAwYT&#10;6k56k76Ih2AeiX68kCu6SDgGr66n19MZJRxTuLlyMktdiqfDzof4WoAhyamox91lStlxE2JfOpSk&#10;WRbWSuu8P21JiwOmszIfuGSwubY4I0Hor5q82O26M64d1I8Iy0Ovi+D4WuHwDQvxgXkUAiJBccd7&#10;NFIDDoGzR0kD/tPf4qke94NZSloUVkXDxwPzghL9xuLmkgoHxw/ObnDswdwCanWMz8bx7OIBH/Xg&#10;Sg/mA2p+laZgilmOsyoaB/c29vLGN8PFapWLUGuOxY3dOp5a9/StDhGkyswmWnouzmyh2vJuzi8j&#10;yfnX/1z19H6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t42wR0wAAAAQBAAAPAAAAAAAAAAEA&#10;IAAAACIAAABkcnMvZG93bnJldi54bWxQSwECFAAUAAAACACHTuJA05287hQCAAAHBAAADgAAAAAA&#10;AAABACAAAAAi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E5CF5"/>
    <w:rsid w:val="388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仿宋_GB2312" w:cs="宋体"/>
      <w:color w:val="000000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rFonts w:ascii="Calibri" w:hAnsi="Calibri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2025-11-07T01:16:00Z</dcterms:created>
  <dc:creator>Administrator</dc:creator>
  <cp:lastModifiedBy>Administrator</cp:lastModifiedBy>
  <dcterms:modified xsi:type="dcterms:W3CDTF">2025-11-07T01:16:46Z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