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宋体" w:hAnsi="宋体" w:cs="宋体"/>
          <w:b/>
          <w:color w:val="000000" w:themeColor="text1"/>
          <w:kern w:val="0"/>
          <w:sz w:val="36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ascii="宋体" w:hAnsi="宋体" w:cs="宋体"/>
          <w:b/>
          <w:color w:val="000000" w:themeColor="text1"/>
          <w:kern w:val="0"/>
          <w:sz w:val="36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ascii="宋体" w:hAnsi="宋体" w:cs="宋体"/>
          <w:b/>
          <w:color w:val="000000" w:themeColor="text1"/>
          <w:kern w:val="0"/>
          <w:sz w:val="36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ascii="宋体" w:hAnsi="宋体" w:cs="宋体"/>
          <w:b/>
          <w:color w:val="000000" w:themeColor="text1"/>
          <w:kern w:val="0"/>
          <w:sz w:val="36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b/>
          <w:color w:val="auto"/>
          <w:kern w:val="0"/>
          <w:sz w:val="44"/>
          <w:szCs w:val="44"/>
          <w:lang w:eastAsia="zh-CN"/>
        </w:rPr>
      </w:pPr>
      <w:r>
        <w:rPr>
          <w:rFonts w:ascii="宋体" w:hAnsi="宋体" w:cs="宋体"/>
          <w:b/>
          <w:bCs/>
          <w:color w:val="auto"/>
          <w:kern w:val="0"/>
          <w:sz w:val="44"/>
          <w:szCs w:val="44"/>
        </w:rPr>
        <w:t>202</w:t>
      </w:r>
      <w:r>
        <w:rPr>
          <w:rFonts w:hint="eastAsia" w:ascii="宋体" w:hAnsi="宋体" w:cs="宋体"/>
          <w:b/>
          <w:bCs/>
          <w:color w:val="auto"/>
          <w:kern w:val="0"/>
          <w:sz w:val="44"/>
          <w:szCs w:val="44"/>
          <w:lang w:val="en-US" w:eastAsia="zh-CN"/>
        </w:rPr>
        <w:t>5</w:t>
      </w:r>
      <w:r>
        <w:rPr>
          <w:rFonts w:hint="eastAsia" w:ascii="宋体" w:hAnsi="宋体" w:cs="宋体"/>
          <w:b/>
          <w:bCs/>
          <w:color w:val="auto"/>
          <w:kern w:val="0"/>
          <w:sz w:val="44"/>
          <w:szCs w:val="44"/>
        </w:rPr>
        <w:t>年</w:t>
      </w:r>
      <w:r>
        <w:rPr>
          <w:rFonts w:hint="eastAsia" w:ascii="宋体" w:hAnsi="宋体" w:cs="宋体"/>
          <w:b/>
          <w:color w:val="auto"/>
          <w:kern w:val="0"/>
          <w:sz w:val="44"/>
          <w:szCs w:val="44"/>
        </w:rPr>
        <w:t>北京市西城区</w:t>
      </w:r>
      <w:r>
        <w:rPr>
          <w:rFonts w:hint="eastAsia" w:ascii="宋体" w:hAnsi="宋体" w:cs="宋体"/>
          <w:b/>
          <w:color w:val="auto"/>
          <w:kern w:val="0"/>
          <w:sz w:val="44"/>
          <w:szCs w:val="44"/>
          <w:lang w:eastAsia="zh-CN"/>
        </w:rPr>
        <w:t>公共阅读空间</w:t>
      </w:r>
    </w:p>
    <w:p>
      <w:pPr>
        <w:spacing w:line="360" w:lineRule="auto"/>
        <w:jc w:val="center"/>
        <w:rPr>
          <w:rFonts w:ascii="宋体" w:hAnsi="宋体" w:cs="宋体"/>
          <w:b/>
          <w:color w:val="auto"/>
          <w:kern w:val="0"/>
          <w:sz w:val="44"/>
          <w:szCs w:val="44"/>
        </w:rPr>
      </w:pPr>
      <w:r>
        <w:rPr>
          <w:rFonts w:hint="eastAsia" w:ascii="宋体" w:hAnsi="宋体" w:cs="宋体"/>
          <w:b/>
          <w:color w:val="auto"/>
          <w:kern w:val="0"/>
          <w:sz w:val="44"/>
          <w:szCs w:val="44"/>
        </w:rPr>
        <w:t>考评申报材料</w:t>
      </w:r>
    </w:p>
    <w:p>
      <w:pPr>
        <w:spacing w:line="360" w:lineRule="auto"/>
        <w:jc w:val="left"/>
        <w:rPr>
          <w:rFonts w:ascii="宋体" w:hAnsi="宋体" w:cs="宋体"/>
          <w:b/>
          <w:color w:val="auto"/>
          <w:kern w:val="0"/>
          <w:sz w:val="36"/>
          <w:szCs w:val="32"/>
        </w:rPr>
      </w:pPr>
    </w:p>
    <w:p>
      <w:pPr>
        <w:spacing w:line="360" w:lineRule="auto"/>
        <w:jc w:val="left"/>
        <w:rPr>
          <w:rFonts w:ascii="宋体" w:hAnsi="宋体" w:cs="宋体"/>
          <w:b/>
          <w:color w:val="auto"/>
          <w:kern w:val="0"/>
          <w:sz w:val="36"/>
          <w:szCs w:val="32"/>
        </w:rPr>
      </w:pPr>
    </w:p>
    <w:p>
      <w:pPr>
        <w:spacing w:line="360" w:lineRule="auto"/>
        <w:jc w:val="left"/>
        <w:rPr>
          <w:rFonts w:ascii="宋体" w:hAnsi="宋体" w:cs="宋体"/>
          <w:b/>
          <w:color w:val="auto"/>
          <w:kern w:val="0"/>
          <w:sz w:val="36"/>
          <w:szCs w:val="32"/>
        </w:rPr>
      </w:pPr>
    </w:p>
    <w:p>
      <w:pPr>
        <w:spacing w:line="360" w:lineRule="auto"/>
        <w:jc w:val="left"/>
        <w:rPr>
          <w:rFonts w:ascii="宋体" w:hAnsi="宋体" w:cs="宋体"/>
          <w:b/>
          <w:color w:val="auto"/>
          <w:kern w:val="0"/>
          <w:sz w:val="36"/>
          <w:szCs w:val="32"/>
        </w:rPr>
      </w:pPr>
    </w:p>
    <w:p>
      <w:pPr>
        <w:spacing w:line="360" w:lineRule="auto"/>
        <w:jc w:val="left"/>
        <w:rPr>
          <w:rFonts w:ascii="宋体" w:hAnsi="宋体" w:cs="宋体"/>
          <w:b/>
          <w:color w:val="auto"/>
          <w:kern w:val="0"/>
          <w:sz w:val="36"/>
          <w:szCs w:val="32"/>
        </w:rPr>
      </w:pPr>
    </w:p>
    <w:p>
      <w:pPr>
        <w:spacing w:line="360" w:lineRule="auto"/>
        <w:jc w:val="left"/>
        <w:rPr>
          <w:rFonts w:ascii="宋体" w:hAnsi="宋体" w:cs="宋体"/>
          <w:b/>
          <w:color w:val="auto"/>
          <w:kern w:val="0"/>
          <w:sz w:val="36"/>
          <w:szCs w:val="32"/>
        </w:rPr>
      </w:pPr>
    </w:p>
    <w:p>
      <w:pPr>
        <w:spacing w:line="360" w:lineRule="auto"/>
        <w:jc w:val="left"/>
        <w:rPr>
          <w:rFonts w:ascii="宋体" w:hAnsi="宋体" w:cs="宋体"/>
          <w:b/>
          <w:color w:val="auto"/>
          <w:kern w:val="0"/>
          <w:sz w:val="36"/>
          <w:szCs w:val="32"/>
        </w:rPr>
      </w:pPr>
    </w:p>
    <w:p>
      <w:pPr>
        <w:spacing w:line="360" w:lineRule="auto"/>
        <w:jc w:val="left"/>
        <w:rPr>
          <w:rFonts w:ascii="宋体" w:hAnsi="宋体" w:cs="宋体"/>
          <w:b/>
          <w:color w:val="auto"/>
          <w:kern w:val="0"/>
          <w:sz w:val="32"/>
          <w:szCs w:val="32"/>
        </w:rPr>
      </w:pPr>
    </w:p>
    <w:p>
      <w:pPr>
        <w:spacing w:line="360" w:lineRule="auto"/>
        <w:jc w:val="left"/>
        <w:rPr>
          <w:rFonts w:ascii="宋体" w:hAnsi="宋体" w:cs="宋体"/>
          <w:b/>
          <w:color w:val="auto"/>
          <w:kern w:val="0"/>
          <w:sz w:val="32"/>
          <w:szCs w:val="32"/>
        </w:rPr>
      </w:pPr>
    </w:p>
    <w:p>
      <w:pPr>
        <w:spacing w:line="360" w:lineRule="auto"/>
        <w:ind w:firstLine="643" w:firstLineChars="200"/>
        <w:jc w:val="left"/>
        <w:rPr>
          <w:rFonts w:ascii="宋体" w:hAnsi="宋体" w:cs="宋体"/>
          <w:b/>
          <w:color w:val="auto"/>
          <w:kern w:val="0"/>
          <w:sz w:val="36"/>
          <w:szCs w:val="32"/>
        </w:rPr>
      </w:pPr>
      <w:r>
        <w:rPr>
          <w:rFonts w:hint="eastAsia" w:ascii="宋体" w:hAnsi="宋体" w:cs="宋体"/>
          <w:b/>
          <w:color w:val="auto"/>
          <w:kern w:val="0"/>
          <w:sz w:val="32"/>
          <w:szCs w:val="32"/>
          <w:lang w:eastAsia="zh-CN"/>
        </w:rPr>
        <w:t>公共阅读空间</w:t>
      </w:r>
      <w:r>
        <w:rPr>
          <w:rFonts w:hint="eastAsia" w:ascii="宋体" w:hAnsi="宋体" w:cs="宋体"/>
          <w:b/>
          <w:color w:val="auto"/>
          <w:kern w:val="0"/>
          <w:sz w:val="32"/>
          <w:szCs w:val="32"/>
        </w:rPr>
        <w:t>名称：</w:t>
      </w:r>
      <w:r>
        <w:rPr>
          <w:rFonts w:hint="eastAsia" w:ascii="宋体" w:hAnsi="宋体" w:cs="宋体"/>
          <w:b/>
          <w:color w:val="auto"/>
          <w:kern w:val="0"/>
          <w:sz w:val="32"/>
          <w:szCs w:val="32"/>
          <w:u w:val="single"/>
        </w:rPr>
        <w:t xml:space="preserve">                         </w:t>
      </w:r>
      <w:r>
        <w:rPr>
          <w:rFonts w:ascii="宋体" w:hAnsi="宋体" w:cs="宋体"/>
          <w:b/>
          <w:color w:val="auto"/>
          <w:kern w:val="0"/>
          <w:sz w:val="32"/>
          <w:szCs w:val="32"/>
          <w:u w:val="single"/>
        </w:rPr>
        <w:t xml:space="preserve">     </w:t>
      </w:r>
    </w:p>
    <w:p>
      <w:pPr>
        <w:spacing w:line="360" w:lineRule="auto"/>
        <w:ind w:firstLine="643" w:firstLineChars="200"/>
        <w:jc w:val="left"/>
        <w:rPr>
          <w:rFonts w:ascii="宋体" w:hAnsi="宋体" w:cs="宋体"/>
          <w:b/>
          <w:color w:val="auto"/>
          <w:kern w:val="0"/>
          <w:sz w:val="36"/>
          <w:szCs w:val="32"/>
        </w:rPr>
      </w:pPr>
      <w:r>
        <w:rPr>
          <w:rFonts w:hint="eastAsia" w:ascii="宋体" w:hAnsi="宋体" w:cs="宋体"/>
          <w:b/>
          <w:color w:val="auto"/>
          <w:kern w:val="0"/>
          <w:sz w:val="32"/>
          <w:szCs w:val="32"/>
        </w:rPr>
        <w:t>申报单位（盖章）：</w:t>
      </w:r>
      <w:r>
        <w:rPr>
          <w:rFonts w:hint="eastAsia" w:ascii="宋体" w:hAnsi="宋体" w:cs="宋体"/>
          <w:b/>
          <w:color w:val="auto"/>
          <w:kern w:val="0"/>
          <w:sz w:val="32"/>
          <w:szCs w:val="32"/>
          <w:u w:val="single"/>
        </w:rPr>
        <w:t xml:space="preserve">                          </w:t>
      </w:r>
    </w:p>
    <w:p>
      <w:pPr>
        <w:spacing w:line="360" w:lineRule="auto"/>
        <w:ind w:firstLine="643" w:firstLineChars="200"/>
        <w:jc w:val="left"/>
        <w:rPr>
          <w:rFonts w:ascii="宋体" w:hAnsi="宋体" w:cs="宋体"/>
          <w:b/>
          <w:color w:val="auto"/>
          <w:kern w:val="0"/>
          <w:sz w:val="36"/>
          <w:szCs w:val="32"/>
        </w:rPr>
      </w:pPr>
      <w:r>
        <w:rPr>
          <w:rFonts w:hint="eastAsia" w:ascii="宋体" w:hAnsi="宋体" w:cs="宋体"/>
          <w:b/>
          <w:color w:val="auto"/>
          <w:kern w:val="0"/>
          <w:sz w:val="32"/>
          <w:szCs w:val="32"/>
        </w:rPr>
        <w:t xml:space="preserve">申报日期：     </w:t>
      </w:r>
      <w:r>
        <w:rPr>
          <w:rFonts w:ascii="宋体" w:hAnsi="宋体" w:cs="宋体"/>
          <w:b/>
          <w:color w:val="auto"/>
          <w:kern w:val="0"/>
          <w:sz w:val="32"/>
          <w:szCs w:val="32"/>
        </w:rPr>
        <w:t>202</w:t>
      </w:r>
      <w:r>
        <w:rPr>
          <w:rFonts w:hint="eastAsia" w:ascii="宋体" w:hAnsi="宋体" w:cs="宋体"/>
          <w:b/>
          <w:color w:val="auto"/>
          <w:kern w:val="0"/>
          <w:sz w:val="32"/>
          <w:szCs w:val="32"/>
          <w:lang w:val="en-US" w:eastAsia="zh-CN"/>
        </w:rPr>
        <w:t>5</w:t>
      </w:r>
      <w:r>
        <w:rPr>
          <w:rFonts w:hint="eastAsia" w:ascii="宋体" w:hAnsi="宋体" w:cs="宋体"/>
          <w:b/>
          <w:color w:val="auto"/>
          <w:kern w:val="0"/>
          <w:sz w:val="32"/>
          <w:szCs w:val="32"/>
        </w:rPr>
        <w:t xml:space="preserve">年 </w:t>
      </w:r>
      <w:r>
        <w:rPr>
          <w:rFonts w:ascii="宋体" w:hAnsi="宋体" w:cs="宋体"/>
          <w:b/>
          <w:color w:val="auto"/>
          <w:kern w:val="0"/>
          <w:sz w:val="32"/>
          <w:szCs w:val="32"/>
        </w:rPr>
        <w:t xml:space="preserve">  </w:t>
      </w:r>
      <w:r>
        <w:rPr>
          <w:rFonts w:hint="eastAsia" w:ascii="宋体" w:hAnsi="宋体" w:cs="宋体"/>
          <w:b/>
          <w:color w:val="auto"/>
          <w:kern w:val="0"/>
          <w:sz w:val="32"/>
          <w:szCs w:val="32"/>
        </w:rPr>
        <w:t xml:space="preserve">月 </w:t>
      </w:r>
      <w:r>
        <w:rPr>
          <w:rFonts w:ascii="宋体" w:hAnsi="宋体" w:cs="宋体"/>
          <w:b/>
          <w:color w:val="auto"/>
          <w:kern w:val="0"/>
          <w:sz w:val="32"/>
          <w:szCs w:val="32"/>
        </w:rPr>
        <w:t xml:space="preserve">   </w:t>
      </w:r>
      <w:r>
        <w:rPr>
          <w:rFonts w:hint="eastAsia" w:ascii="宋体" w:hAnsi="宋体" w:cs="宋体"/>
          <w:b/>
          <w:color w:val="auto"/>
          <w:kern w:val="0"/>
          <w:sz w:val="32"/>
          <w:szCs w:val="32"/>
        </w:rPr>
        <w:t xml:space="preserve">日    </w:t>
      </w:r>
    </w:p>
    <w:p>
      <w:pPr>
        <w:widowControl/>
        <w:jc w:val="left"/>
        <w:rPr>
          <w:rFonts w:ascii="宋体" w:hAnsi="宋体" w:cs="宋体"/>
          <w:color w:val="auto"/>
          <w:kern w:val="0"/>
          <w:sz w:val="28"/>
          <w:szCs w:val="28"/>
        </w:rPr>
      </w:pPr>
    </w:p>
    <w:p>
      <w:pPr>
        <w:widowControl/>
        <w:jc w:val="left"/>
        <w:rPr>
          <w:rFonts w:ascii="宋体" w:hAnsi="宋体"/>
          <w:color w:val="auto"/>
        </w:rPr>
      </w:pPr>
    </w:p>
    <w:p>
      <w:pPr>
        <w:widowControl/>
        <w:jc w:val="left"/>
        <w:rPr>
          <w:rFonts w:ascii="宋体" w:hAnsi="宋体"/>
          <w:color w:val="auto"/>
        </w:rPr>
      </w:pPr>
      <w:r>
        <w:rPr>
          <w:rFonts w:ascii="宋体" w:hAnsi="宋体"/>
          <w:color w:val="auto"/>
        </w:rPr>
        <w:br w:type="page"/>
      </w:r>
    </w:p>
    <w:p>
      <w:pPr>
        <w:widowControl/>
        <w:jc w:val="left"/>
        <w:rPr>
          <w:rFonts w:ascii="宋体" w:hAnsi="宋体"/>
          <w:color w:val="auto"/>
        </w:rPr>
      </w:pPr>
    </w:p>
    <w:sdt>
      <w:sdtPr>
        <w:rPr>
          <w:rFonts w:ascii="Calibri" w:hAnsi="Calibri" w:eastAsia="宋体" w:cs="Times New Roman"/>
          <w:color w:val="auto"/>
          <w:kern w:val="2"/>
          <w:sz w:val="21"/>
          <w:szCs w:val="22"/>
          <w:lang w:val="zh-CN"/>
        </w:rPr>
        <w:id w:val="-451862462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19"/>
            <w:jc w:val="center"/>
            <w:rPr>
              <w:rFonts w:ascii="Calibri" w:hAnsi="Calibri" w:eastAsia="宋体" w:cs="Times New Roman"/>
              <w:color w:val="auto"/>
              <w:kern w:val="2"/>
              <w:sz w:val="21"/>
              <w:szCs w:val="22"/>
              <w:lang w:val="zh-CN"/>
            </w:rPr>
          </w:pPr>
          <w:r>
            <w:rPr>
              <w:rFonts w:ascii="黑体" w:hAnsi="黑体" w:eastAsia="黑体"/>
              <w:b/>
              <w:bCs/>
              <w:color w:val="auto"/>
              <w:sz w:val="44"/>
              <w:szCs w:val="44"/>
              <w:lang w:val="zh-CN"/>
            </w:rPr>
            <w:t>目</w:t>
          </w:r>
          <w:r>
            <w:rPr>
              <w:rFonts w:hint="eastAsia" w:ascii="黑体" w:hAnsi="黑体" w:eastAsia="黑体"/>
              <w:b/>
              <w:bCs/>
              <w:color w:val="auto"/>
              <w:sz w:val="44"/>
              <w:szCs w:val="44"/>
              <w:lang w:val="zh-CN"/>
            </w:rPr>
            <w:t xml:space="preserve"> </w:t>
          </w:r>
          <w:r>
            <w:rPr>
              <w:rFonts w:ascii="黑体" w:hAnsi="黑体" w:eastAsia="黑体"/>
              <w:b/>
              <w:bCs/>
              <w:color w:val="auto"/>
              <w:sz w:val="44"/>
              <w:szCs w:val="44"/>
              <w:lang w:val="zh-CN"/>
            </w:rPr>
            <w:t xml:space="preserve"> 录</w:t>
          </w:r>
        </w:p>
        <w:p>
          <w:pPr>
            <w:rPr>
              <w:rFonts w:ascii="宋体" w:hAnsi="宋体"/>
              <w:color w:val="auto"/>
              <w:sz w:val="24"/>
              <w:szCs w:val="24"/>
              <w:lang w:val="zh-CN"/>
            </w:rPr>
          </w:pPr>
        </w:p>
        <w:p>
          <w:pPr>
            <w:pStyle w:val="10"/>
            <w:tabs>
              <w:tab w:val="right" w:leader="dot" w:pos="8306"/>
            </w:tabs>
            <w:rPr>
              <w:color w:val="auto"/>
            </w:rPr>
          </w:pPr>
          <w:r>
            <w:rPr>
              <w:rFonts w:ascii="Calibri" w:hAnsi="Calibri" w:eastAsia="宋体" w:cs="Times New Roman"/>
              <w:b/>
              <w:bCs/>
              <w:color w:val="auto"/>
              <w:kern w:val="2"/>
              <w:sz w:val="21"/>
              <w:szCs w:val="22"/>
              <w:lang w:val="zh-CN"/>
            </w:rPr>
            <w:fldChar w:fldCharType="begin"/>
          </w:r>
          <w:r>
            <w:rPr>
              <w:rFonts w:ascii="Calibri" w:hAnsi="Calibri" w:eastAsia="宋体" w:cs="Times New Roman"/>
              <w:b/>
              <w:bCs/>
              <w:color w:val="auto"/>
              <w:kern w:val="2"/>
              <w:sz w:val="21"/>
              <w:szCs w:val="22"/>
              <w:lang w:val="zh-CN"/>
            </w:rPr>
            <w:instrText xml:space="preserve">TOC \o "1-5" \f \h \u </w:instrText>
          </w:r>
          <w:r>
            <w:rPr>
              <w:rFonts w:ascii="Calibri" w:hAnsi="Calibri" w:eastAsia="宋体" w:cs="Times New Roman"/>
              <w:b/>
              <w:bCs/>
              <w:color w:val="auto"/>
              <w:kern w:val="2"/>
              <w:sz w:val="21"/>
              <w:szCs w:val="22"/>
              <w:lang w:val="zh-CN"/>
            </w:rPr>
            <w:fldChar w:fldCharType="separate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begin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instrText xml:space="preserve"> HYPERLINK \l _Toc19926 </w:instrText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separate"/>
          </w:r>
          <w:r>
            <w:rPr>
              <w:rFonts w:hint="eastAsia" w:ascii="宋体" w:hAnsi="宋体" w:cs="宋体"/>
              <w:bCs w:val="0"/>
              <w:color w:val="auto"/>
              <w:kern w:val="0"/>
              <w:szCs w:val="24"/>
            </w:rPr>
            <w:t>一、202</w:t>
          </w:r>
          <w:r>
            <w:rPr>
              <w:rFonts w:hint="eastAsia" w:ascii="宋体" w:hAnsi="宋体" w:cs="宋体"/>
              <w:bCs w:val="0"/>
              <w:color w:val="auto"/>
              <w:kern w:val="0"/>
              <w:szCs w:val="24"/>
              <w:lang w:val="en-US" w:eastAsia="zh-CN"/>
            </w:rPr>
            <w:t>5</w:t>
          </w:r>
          <w:r>
            <w:rPr>
              <w:rFonts w:hint="eastAsia" w:ascii="宋体" w:hAnsi="宋体" w:cs="宋体"/>
              <w:bCs w:val="0"/>
              <w:color w:val="auto"/>
              <w:kern w:val="0"/>
              <w:szCs w:val="24"/>
            </w:rPr>
            <w:t>年北京市西城区</w:t>
          </w:r>
          <w:r>
            <w:rPr>
              <w:rFonts w:hint="eastAsia" w:ascii="宋体" w:hAnsi="宋体" w:cs="宋体"/>
              <w:bCs w:val="0"/>
              <w:color w:val="auto"/>
              <w:kern w:val="0"/>
              <w:szCs w:val="24"/>
              <w:lang w:eastAsia="zh-CN"/>
            </w:rPr>
            <w:t>公共阅读空间</w:t>
          </w:r>
          <w:r>
            <w:rPr>
              <w:rFonts w:hint="eastAsia" w:ascii="宋体" w:hAnsi="宋体" w:cs="宋体"/>
              <w:bCs w:val="0"/>
              <w:color w:val="auto"/>
              <w:kern w:val="0"/>
              <w:szCs w:val="24"/>
            </w:rPr>
            <w:t>考评申报承诺书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_Toc19926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4</w:t>
          </w:r>
          <w:r>
            <w:rPr>
              <w:color w:val="auto"/>
            </w:rPr>
            <w:fldChar w:fldCharType="end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color w:val="auto"/>
            </w:rPr>
          </w:pP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begin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instrText xml:space="preserve"> HYPERLINK \l _Toc6164 </w:instrText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separate"/>
          </w:r>
          <w:r>
            <w:rPr>
              <w:rFonts w:hint="eastAsia" w:ascii="宋体" w:hAnsi="宋体" w:cs="宋体"/>
              <w:bCs w:val="0"/>
              <w:color w:val="auto"/>
              <w:kern w:val="0"/>
              <w:szCs w:val="24"/>
            </w:rPr>
            <w:t>二、202</w:t>
          </w:r>
          <w:r>
            <w:rPr>
              <w:rFonts w:hint="eastAsia" w:ascii="宋体" w:hAnsi="宋体" w:cs="宋体"/>
              <w:bCs w:val="0"/>
              <w:color w:val="auto"/>
              <w:kern w:val="0"/>
              <w:szCs w:val="24"/>
              <w:lang w:val="en-US" w:eastAsia="zh-CN"/>
            </w:rPr>
            <w:t>5</w:t>
          </w:r>
          <w:r>
            <w:rPr>
              <w:rFonts w:hint="eastAsia" w:ascii="宋体" w:hAnsi="宋体" w:cs="宋体"/>
              <w:bCs w:val="0"/>
              <w:color w:val="auto"/>
              <w:kern w:val="0"/>
              <w:szCs w:val="24"/>
            </w:rPr>
            <w:t>年北京市西城区</w:t>
          </w:r>
          <w:r>
            <w:rPr>
              <w:rFonts w:hint="eastAsia" w:ascii="宋体" w:hAnsi="宋体" w:cs="宋体"/>
              <w:bCs w:val="0"/>
              <w:color w:val="auto"/>
              <w:kern w:val="0"/>
              <w:szCs w:val="24"/>
              <w:lang w:eastAsia="zh-CN"/>
            </w:rPr>
            <w:t>公共阅读空间</w:t>
          </w:r>
          <w:r>
            <w:rPr>
              <w:rFonts w:hint="eastAsia" w:ascii="宋体" w:hAnsi="宋体" w:cs="宋体"/>
              <w:bCs w:val="0"/>
              <w:color w:val="auto"/>
              <w:kern w:val="0"/>
              <w:szCs w:val="24"/>
            </w:rPr>
            <w:t>考评申报</w:t>
          </w:r>
          <w:r>
            <w:rPr>
              <w:rFonts w:hint="eastAsia" w:ascii="宋体" w:hAnsi="宋体" w:cs="宋体"/>
              <w:bCs w:val="0"/>
              <w:color w:val="auto"/>
              <w:kern w:val="0"/>
              <w:szCs w:val="24"/>
              <w:lang w:val="en-US" w:eastAsia="zh-CN"/>
            </w:rPr>
            <w:t>表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_Toc6164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5</w:t>
          </w:r>
          <w:r>
            <w:rPr>
              <w:color w:val="auto"/>
            </w:rPr>
            <w:fldChar w:fldCharType="end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color w:val="auto"/>
            </w:rPr>
          </w:pP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begin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instrText xml:space="preserve"> HYPERLINK \l _Toc30045 </w:instrText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bCs/>
              <w:color w:val="auto"/>
              <w:kern w:val="0"/>
              <w:szCs w:val="32"/>
              <w:lang w:val="en-US" w:eastAsia="zh-CN"/>
            </w:rPr>
            <w:t>三</w:t>
          </w:r>
          <w:r>
            <w:rPr>
              <w:rFonts w:hint="eastAsia" w:asciiTheme="majorEastAsia" w:hAnsiTheme="majorEastAsia" w:eastAsiaTheme="majorEastAsia" w:cstheme="majorEastAsia"/>
              <w:bCs/>
              <w:color w:val="auto"/>
              <w:kern w:val="2"/>
              <w:szCs w:val="32"/>
              <w:lang w:val="en-US" w:eastAsia="zh-CN" w:bidi="ar-SA"/>
            </w:rPr>
            <w:t>、</w:t>
          </w:r>
          <w:r>
            <w:rPr>
              <w:rFonts w:hint="eastAsia" w:asciiTheme="majorHAnsi" w:hAnsiTheme="majorHAnsi" w:eastAsiaTheme="majorEastAsia" w:cstheme="majorBidi"/>
              <w:bCs/>
              <w:color w:val="auto"/>
              <w:kern w:val="2"/>
              <w:szCs w:val="32"/>
              <w:lang w:val="en-US" w:eastAsia="zh-CN" w:bidi="ar-SA"/>
            </w:rPr>
            <w:t>公共阅读空间自评报告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_Toc30045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13</w:t>
          </w:r>
          <w:r>
            <w:rPr>
              <w:color w:val="auto"/>
            </w:rPr>
            <w:fldChar w:fldCharType="end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color w:val="auto"/>
            </w:rPr>
          </w:pP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begin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instrText xml:space="preserve"> HYPERLINK \l _Toc18026 </w:instrText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separate"/>
          </w:r>
          <w:r>
            <w:rPr>
              <w:rFonts w:hint="eastAsia"/>
              <w:color w:val="auto"/>
              <w:lang w:val="en-US" w:eastAsia="zh-CN"/>
            </w:rPr>
            <w:t xml:space="preserve">1. </w:t>
          </w:r>
          <w:r>
            <w:rPr>
              <w:rFonts w:hint="eastAsia"/>
              <w:color w:val="auto"/>
            </w:rPr>
            <w:t>设施与设备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_Toc18026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13</w:t>
          </w:r>
          <w:r>
            <w:rPr>
              <w:color w:val="auto"/>
            </w:rPr>
            <w:fldChar w:fldCharType="end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color w:val="auto"/>
            </w:rPr>
          </w:pP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begin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instrText xml:space="preserve"> HYPERLINK \l _Toc441 </w:instrText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separate"/>
          </w:r>
          <w:r>
            <w:rPr>
              <w:rFonts w:hint="eastAsia" w:ascii="宋体" w:hAnsi="宋体"/>
              <w:color w:val="auto"/>
            </w:rPr>
            <w:t>1</w:t>
          </w:r>
          <w:r>
            <w:rPr>
              <w:rFonts w:hint="eastAsia" w:ascii="宋体" w:hAnsi="宋体"/>
              <w:color w:val="auto"/>
              <w:lang w:val="en-US" w:eastAsia="zh-CN"/>
            </w:rPr>
            <w:t>.</w:t>
          </w:r>
          <w:r>
            <w:rPr>
              <w:rFonts w:hint="eastAsia" w:ascii="宋体" w:hAnsi="宋体"/>
              <w:color w:val="auto"/>
            </w:rPr>
            <w:t>1免费空间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_Toc441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13</w:t>
          </w:r>
          <w:r>
            <w:rPr>
              <w:color w:val="auto"/>
            </w:rPr>
            <w:fldChar w:fldCharType="end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color w:val="auto"/>
            </w:rPr>
          </w:pP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begin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instrText xml:space="preserve"> HYPERLINK \l _Toc18648 </w:instrText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separate"/>
          </w:r>
          <w:r>
            <w:rPr>
              <w:rFonts w:hint="eastAsia" w:ascii="宋体" w:hAnsi="宋体"/>
              <w:color w:val="auto"/>
            </w:rPr>
            <w:t>1</w:t>
          </w:r>
          <w:r>
            <w:rPr>
              <w:rFonts w:hint="eastAsia" w:ascii="宋体" w:hAnsi="宋体"/>
              <w:color w:val="auto"/>
              <w:lang w:val="en-US" w:eastAsia="zh-CN"/>
            </w:rPr>
            <w:t>.</w:t>
          </w:r>
          <w:r>
            <w:rPr>
              <w:rFonts w:hint="eastAsia" w:ascii="宋体" w:hAnsi="宋体"/>
              <w:color w:val="auto"/>
            </w:rPr>
            <w:t>2功能分区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_Toc18648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14</w:t>
          </w:r>
          <w:r>
            <w:rPr>
              <w:color w:val="auto"/>
            </w:rPr>
            <w:fldChar w:fldCharType="end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color w:val="auto"/>
            </w:rPr>
          </w:pP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begin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instrText xml:space="preserve"> HYPERLINK \l _Toc15107 </w:instrText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separate"/>
          </w:r>
          <w:r>
            <w:rPr>
              <w:rFonts w:hint="eastAsia" w:ascii="宋体" w:hAnsi="宋体"/>
              <w:color w:val="auto"/>
            </w:rPr>
            <w:t>1</w:t>
          </w:r>
          <w:r>
            <w:rPr>
              <w:rFonts w:hint="eastAsia" w:ascii="宋体" w:hAnsi="宋体"/>
              <w:color w:val="auto"/>
              <w:lang w:eastAsia="zh-CN"/>
            </w:rPr>
            <w:t>.</w:t>
          </w:r>
          <w:r>
            <w:rPr>
              <w:rFonts w:hint="eastAsia" w:ascii="宋体" w:hAnsi="宋体"/>
              <w:color w:val="auto"/>
            </w:rPr>
            <w:t>3阅读设施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_Toc15107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15</w:t>
          </w:r>
          <w:r>
            <w:rPr>
              <w:color w:val="auto"/>
            </w:rPr>
            <w:fldChar w:fldCharType="end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color w:val="auto"/>
            </w:rPr>
          </w:pP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begin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instrText xml:space="preserve"> HYPERLINK \l _Toc13783 </w:instrText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separate"/>
          </w:r>
          <w:r>
            <w:rPr>
              <w:rFonts w:hint="eastAsia" w:ascii="宋体" w:hAnsi="宋体"/>
              <w:color w:val="auto"/>
            </w:rPr>
            <w:t>1</w:t>
          </w:r>
          <w:r>
            <w:rPr>
              <w:rFonts w:hint="eastAsia" w:ascii="宋体" w:hAnsi="宋体"/>
              <w:color w:val="auto"/>
              <w:lang w:eastAsia="zh-CN"/>
            </w:rPr>
            <w:t>.</w:t>
          </w:r>
          <w:r>
            <w:rPr>
              <w:rFonts w:hint="eastAsia" w:ascii="宋体" w:hAnsi="宋体"/>
              <w:color w:val="auto"/>
            </w:rPr>
            <w:t>4空间设计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_Toc13783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16</w:t>
          </w:r>
          <w:r>
            <w:rPr>
              <w:color w:val="auto"/>
            </w:rPr>
            <w:fldChar w:fldCharType="end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color w:val="auto"/>
            </w:rPr>
          </w:pP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begin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instrText xml:space="preserve"> HYPERLINK \l _Toc6543 </w:instrText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separate"/>
          </w:r>
          <w:r>
            <w:rPr>
              <w:color w:val="auto"/>
            </w:rPr>
            <w:t xml:space="preserve">2. </w:t>
          </w:r>
          <w:r>
            <w:rPr>
              <w:rFonts w:hint="eastAsia"/>
              <w:color w:val="auto"/>
            </w:rPr>
            <w:t>经费与人员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_Toc6543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17</w:t>
          </w:r>
          <w:r>
            <w:rPr>
              <w:color w:val="auto"/>
            </w:rPr>
            <w:fldChar w:fldCharType="end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color w:val="auto"/>
            </w:rPr>
          </w:pP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begin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instrText xml:space="preserve"> HYPERLINK \l _Toc22847 </w:instrText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separate"/>
          </w:r>
          <w:r>
            <w:rPr>
              <w:rFonts w:hint="eastAsia" w:ascii="宋体" w:hAnsi="宋体"/>
              <w:color w:val="auto"/>
            </w:rPr>
            <w:t>2</w:t>
          </w:r>
          <w:r>
            <w:rPr>
              <w:rFonts w:hint="eastAsia" w:ascii="宋体" w:hAnsi="宋体"/>
              <w:color w:val="auto"/>
              <w:lang w:val="en-US" w:eastAsia="zh-CN"/>
            </w:rPr>
            <w:t>.</w:t>
          </w:r>
          <w:r>
            <w:rPr>
              <w:rFonts w:hint="eastAsia" w:ascii="宋体" w:hAnsi="宋体"/>
              <w:color w:val="auto"/>
            </w:rPr>
            <w:t>1经费投入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_Toc22847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17</w:t>
          </w:r>
          <w:r>
            <w:rPr>
              <w:color w:val="auto"/>
            </w:rPr>
            <w:fldChar w:fldCharType="end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color w:val="auto"/>
            </w:rPr>
          </w:pP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begin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instrText xml:space="preserve"> HYPERLINK \l _Toc25435 </w:instrText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separate"/>
          </w:r>
          <w:r>
            <w:rPr>
              <w:rFonts w:hint="eastAsia" w:ascii="宋体" w:hAnsi="宋体"/>
              <w:color w:val="auto"/>
            </w:rPr>
            <w:t>2</w:t>
          </w:r>
          <w:r>
            <w:rPr>
              <w:rFonts w:hint="eastAsia" w:ascii="宋体" w:hAnsi="宋体"/>
              <w:color w:val="auto"/>
              <w:lang w:eastAsia="zh-CN"/>
            </w:rPr>
            <w:t>.</w:t>
          </w:r>
          <w:r>
            <w:rPr>
              <w:rFonts w:hint="eastAsia" w:ascii="宋体" w:hAnsi="宋体"/>
              <w:color w:val="auto"/>
            </w:rPr>
            <w:t>2人员素养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_Toc25435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18</w:t>
          </w:r>
          <w:r>
            <w:rPr>
              <w:color w:val="auto"/>
            </w:rPr>
            <w:fldChar w:fldCharType="end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color w:val="auto"/>
            </w:rPr>
          </w:pP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begin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instrText xml:space="preserve"> HYPERLINK \l _Toc3187 </w:instrText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separate"/>
          </w:r>
          <w:r>
            <w:rPr>
              <w:rFonts w:hint="eastAsia" w:ascii="宋体" w:hAnsi="宋体"/>
              <w:color w:val="auto"/>
            </w:rPr>
            <w:t>2</w:t>
          </w:r>
          <w:r>
            <w:rPr>
              <w:rFonts w:hint="eastAsia" w:ascii="宋体" w:hAnsi="宋体"/>
              <w:color w:val="auto"/>
              <w:lang w:eastAsia="zh-CN"/>
            </w:rPr>
            <w:t>.</w:t>
          </w:r>
          <w:r>
            <w:rPr>
              <w:rFonts w:hint="eastAsia" w:ascii="宋体" w:hAnsi="宋体"/>
              <w:color w:val="auto"/>
            </w:rPr>
            <w:t>3志愿服务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_Toc3187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19</w:t>
          </w:r>
          <w:r>
            <w:rPr>
              <w:color w:val="auto"/>
            </w:rPr>
            <w:fldChar w:fldCharType="end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color w:val="auto"/>
            </w:rPr>
          </w:pP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begin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instrText xml:space="preserve"> HYPERLINK \l _Toc4630 </w:instrText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separate"/>
          </w:r>
          <w:r>
            <w:rPr>
              <w:color w:val="auto"/>
            </w:rPr>
            <w:t xml:space="preserve">3. </w:t>
          </w:r>
          <w:r>
            <w:rPr>
              <w:rFonts w:hint="eastAsia"/>
              <w:color w:val="auto"/>
            </w:rPr>
            <w:t>文献资源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_Toc4630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20</w:t>
          </w:r>
          <w:r>
            <w:rPr>
              <w:color w:val="auto"/>
            </w:rPr>
            <w:fldChar w:fldCharType="end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color w:val="auto"/>
            </w:rPr>
          </w:pP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begin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instrText xml:space="preserve"> HYPERLINK \l _Toc14553 </w:instrText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separate"/>
          </w:r>
          <w:r>
            <w:rPr>
              <w:rFonts w:hint="eastAsia" w:ascii="宋体" w:hAnsi="宋体"/>
              <w:color w:val="auto"/>
            </w:rPr>
            <w:t>3</w:t>
          </w:r>
          <w:r>
            <w:rPr>
              <w:rFonts w:hint="eastAsia" w:ascii="宋体" w:hAnsi="宋体"/>
              <w:color w:val="auto"/>
              <w:lang w:val="en-US" w:eastAsia="zh-CN"/>
            </w:rPr>
            <w:t>.</w:t>
          </w:r>
          <w:r>
            <w:rPr>
              <w:rFonts w:hint="eastAsia" w:ascii="宋体" w:hAnsi="宋体"/>
              <w:color w:val="auto"/>
            </w:rPr>
            <w:t>1</w:t>
          </w:r>
          <w:r>
            <w:rPr>
              <w:rFonts w:hint="eastAsia" w:ascii="宋体" w:hAnsi="宋体"/>
              <w:color w:val="auto"/>
              <w:lang w:val="en-US" w:eastAsia="zh-CN"/>
            </w:rPr>
            <w:t>纸质图书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_Toc14553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20</w:t>
          </w:r>
          <w:r>
            <w:rPr>
              <w:color w:val="auto"/>
            </w:rPr>
            <w:fldChar w:fldCharType="end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color w:val="auto"/>
            </w:rPr>
          </w:pP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begin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instrText xml:space="preserve"> HYPERLINK \l _Toc11836 </w:instrText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separate"/>
          </w:r>
          <w:r>
            <w:rPr>
              <w:rFonts w:hint="eastAsia" w:ascii="宋体" w:hAnsi="宋体"/>
              <w:color w:val="auto"/>
            </w:rPr>
            <w:t>3</w:t>
          </w:r>
          <w:r>
            <w:rPr>
              <w:rFonts w:hint="eastAsia" w:ascii="宋体" w:hAnsi="宋体"/>
              <w:color w:val="auto"/>
              <w:lang w:eastAsia="zh-CN"/>
            </w:rPr>
            <w:t>.</w:t>
          </w:r>
          <w:r>
            <w:rPr>
              <w:rFonts w:hint="eastAsia" w:ascii="宋体" w:hAnsi="宋体"/>
              <w:color w:val="auto"/>
            </w:rPr>
            <w:t>2</w:t>
          </w:r>
          <w:r>
            <w:rPr>
              <w:rFonts w:hint="eastAsia" w:ascii="宋体" w:hAnsi="宋体"/>
              <w:color w:val="auto"/>
              <w:lang w:val="en-US" w:eastAsia="zh-CN"/>
            </w:rPr>
            <w:t>报刊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_Toc11836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21</w:t>
          </w:r>
          <w:r>
            <w:rPr>
              <w:color w:val="auto"/>
            </w:rPr>
            <w:fldChar w:fldCharType="end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color w:val="auto"/>
            </w:rPr>
          </w:pP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begin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instrText xml:space="preserve"> HYPERLINK \l _Toc7939 </w:instrText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separate"/>
          </w:r>
          <w:r>
            <w:rPr>
              <w:rFonts w:hint="eastAsia" w:ascii="宋体" w:hAnsi="宋体"/>
              <w:color w:val="auto"/>
            </w:rPr>
            <w:t>3</w:t>
          </w:r>
          <w:r>
            <w:rPr>
              <w:rFonts w:hint="eastAsia" w:ascii="宋体" w:hAnsi="宋体"/>
              <w:color w:val="auto"/>
              <w:lang w:val="en-US" w:eastAsia="zh-CN"/>
            </w:rPr>
            <w:t>.</w:t>
          </w:r>
          <w:r>
            <w:rPr>
              <w:rFonts w:hint="eastAsia" w:ascii="宋体" w:hAnsi="宋体"/>
              <w:color w:val="auto"/>
            </w:rPr>
            <w:t>3数字</w:t>
          </w:r>
          <w:r>
            <w:rPr>
              <w:rFonts w:hint="eastAsia" w:ascii="宋体" w:hAnsi="宋体"/>
              <w:color w:val="auto"/>
              <w:lang w:val="en-US" w:eastAsia="zh-CN"/>
            </w:rPr>
            <w:t>资源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_Toc7939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22</w:t>
          </w:r>
          <w:r>
            <w:rPr>
              <w:color w:val="auto"/>
            </w:rPr>
            <w:fldChar w:fldCharType="end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color w:val="auto"/>
            </w:rPr>
          </w:pP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begin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instrText xml:space="preserve"> HYPERLINK \l _Toc28687 </w:instrText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separate"/>
          </w:r>
          <w:r>
            <w:rPr>
              <w:rFonts w:hint="eastAsia" w:ascii="宋体" w:hAnsi="宋体"/>
              <w:color w:val="auto"/>
            </w:rPr>
            <w:t>3</w:t>
          </w:r>
          <w:r>
            <w:rPr>
              <w:rFonts w:hint="eastAsia" w:ascii="宋体" w:hAnsi="宋体"/>
              <w:color w:val="auto"/>
              <w:lang w:eastAsia="zh-CN"/>
            </w:rPr>
            <w:t>.</w:t>
          </w:r>
          <w:r>
            <w:rPr>
              <w:rFonts w:hint="eastAsia" w:ascii="宋体" w:hAnsi="宋体"/>
              <w:color w:val="auto"/>
            </w:rPr>
            <w:t>4文献质量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_Toc28687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23</w:t>
          </w:r>
          <w:r>
            <w:rPr>
              <w:color w:val="auto"/>
            </w:rPr>
            <w:fldChar w:fldCharType="end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color w:val="auto"/>
            </w:rPr>
          </w:pP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begin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instrText xml:space="preserve"> HYPERLINK \l _Toc4152 </w:instrText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separate"/>
          </w:r>
          <w:r>
            <w:rPr>
              <w:rFonts w:hint="eastAsia" w:ascii="宋体" w:hAnsi="宋体"/>
              <w:color w:val="auto"/>
            </w:rPr>
            <w:t>3</w:t>
          </w:r>
          <w:r>
            <w:rPr>
              <w:rFonts w:hint="eastAsia" w:ascii="宋体" w:hAnsi="宋体"/>
              <w:color w:val="auto"/>
              <w:lang w:eastAsia="zh-CN"/>
            </w:rPr>
            <w:t>.</w:t>
          </w:r>
          <w:r>
            <w:rPr>
              <w:rFonts w:hint="eastAsia" w:ascii="宋体" w:hAnsi="宋体"/>
              <w:color w:val="auto"/>
            </w:rPr>
            <w:t>5更新图书</w:t>
          </w:r>
          <w:r>
            <w:rPr>
              <w:rFonts w:hint="eastAsia" w:ascii="宋体" w:hAnsi="宋体"/>
              <w:color w:val="auto"/>
              <w:lang w:eastAsia="zh-CN"/>
            </w:rPr>
            <w:t>（</w:t>
          </w:r>
          <w:r>
            <w:rPr>
              <w:rFonts w:hint="eastAsia" w:ascii="宋体" w:hAnsi="宋体"/>
              <w:color w:val="auto"/>
              <w:lang w:val="en-US" w:eastAsia="zh-CN"/>
            </w:rPr>
            <w:t>新参评空间无需填写</w:t>
          </w:r>
          <w:r>
            <w:rPr>
              <w:rFonts w:hint="eastAsia" w:ascii="宋体" w:hAnsi="宋体"/>
              <w:color w:val="auto"/>
              <w:lang w:eastAsia="zh-CN"/>
            </w:rPr>
            <w:t>）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_Toc4152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24</w:t>
          </w:r>
          <w:r>
            <w:rPr>
              <w:color w:val="auto"/>
            </w:rPr>
            <w:fldChar w:fldCharType="end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color w:val="auto"/>
            </w:rPr>
          </w:pP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begin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instrText xml:space="preserve"> HYPERLINK \l _Toc15746 </w:instrText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separate"/>
          </w:r>
          <w:r>
            <w:rPr>
              <w:rFonts w:hint="eastAsia" w:ascii="宋体" w:hAnsi="宋体"/>
              <w:color w:val="auto"/>
            </w:rPr>
            <w:t>3</w:t>
          </w:r>
          <w:r>
            <w:rPr>
              <w:rFonts w:hint="eastAsia" w:ascii="宋体" w:hAnsi="宋体"/>
              <w:color w:val="auto"/>
              <w:lang w:val="en-US" w:eastAsia="zh-CN"/>
            </w:rPr>
            <w:t>.</w:t>
          </w:r>
          <w:r>
            <w:rPr>
              <w:rFonts w:ascii="宋体" w:hAnsi="宋体"/>
              <w:color w:val="auto"/>
            </w:rPr>
            <w:t>6</w:t>
          </w:r>
          <w:r>
            <w:rPr>
              <w:rFonts w:hint="eastAsia" w:ascii="宋体" w:hAnsi="宋体"/>
              <w:color w:val="auto"/>
            </w:rPr>
            <w:t>藏书主题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_Toc15746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25</w:t>
          </w:r>
          <w:r>
            <w:rPr>
              <w:color w:val="auto"/>
            </w:rPr>
            <w:fldChar w:fldCharType="end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color w:val="auto"/>
            </w:rPr>
          </w:pP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begin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instrText xml:space="preserve"> HYPERLINK \l _Toc30021 </w:instrText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separate"/>
          </w:r>
          <w:r>
            <w:rPr>
              <w:color w:val="auto"/>
            </w:rPr>
            <w:t xml:space="preserve">4. </w:t>
          </w:r>
          <w:r>
            <w:rPr>
              <w:rFonts w:hint="eastAsia"/>
              <w:color w:val="auto"/>
              <w:lang w:val="en-US" w:eastAsia="zh-CN"/>
            </w:rPr>
            <w:t>阅读</w:t>
          </w:r>
          <w:r>
            <w:rPr>
              <w:rFonts w:hint="eastAsia"/>
              <w:color w:val="auto"/>
            </w:rPr>
            <w:t>服务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_Toc30021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26</w:t>
          </w:r>
          <w:r>
            <w:rPr>
              <w:color w:val="auto"/>
            </w:rPr>
            <w:fldChar w:fldCharType="end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color w:val="auto"/>
            </w:rPr>
          </w:pP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begin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instrText xml:space="preserve"> HYPERLINK \l _Toc5196 </w:instrText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separate"/>
          </w:r>
          <w:r>
            <w:rPr>
              <w:rFonts w:hint="eastAsia" w:ascii="宋体" w:hAnsi="宋体"/>
              <w:color w:val="auto"/>
            </w:rPr>
            <w:t>4</w:t>
          </w:r>
          <w:r>
            <w:rPr>
              <w:rFonts w:hint="eastAsia" w:ascii="宋体" w:hAnsi="宋体"/>
              <w:color w:val="auto"/>
              <w:lang w:val="en-US" w:eastAsia="zh-CN"/>
            </w:rPr>
            <w:t>.</w:t>
          </w:r>
          <w:r>
            <w:rPr>
              <w:rFonts w:hint="eastAsia" w:ascii="宋体" w:hAnsi="宋体"/>
              <w:color w:val="auto"/>
            </w:rPr>
            <w:t>1开放时间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_Toc5196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26</w:t>
          </w:r>
          <w:r>
            <w:rPr>
              <w:color w:val="auto"/>
            </w:rPr>
            <w:fldChar w:fldCharType="end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color w:val="auto"/>
            </w:rPr>
          </w:pP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begin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instrText xml:space="preserve"> HYPERLINK \l _Toc5298 </w:instrText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separate"/>
          </w:r>
          <w:r>
            <w:rPr>
              <w:rFonts w:hint="eastAsia" w:ascii="宋体" w:hAnsi="宋体"/>
              <w:color w:val="auto"/>
            </w:rPr>
            <w:t>4</w:t>
          </w:r>
          <w:r>
            <w:rPr>
              <w:rFonts w:hint="eastAsia" w:ascii="宋体" w:hAnsi="宋体"/>
              <w:color w:val="auto"/>
              <w:lang w:val="en-US" w:eastAsia="zh-CN"/>
            </w:rPr>
            <w:t>.</w:t>
          </w:r>
          <w:r>
            <w:rPr>
              <w:rFonts w:hint="eastAsia" w:ascii="宋体" w:hAnsi="宋体"/>
              <w:color w:val="auto"/>
            </w:rPr>
            <w:t>2总流通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_Toc5298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26</w:t>
          </w:r>
          <w:r>
            <w:rPr>
              <w:color w:val="auto"/>
            </w:rPr>
            <w:fldChar w:fldCharType="end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color w:val="auto"/>
            </w:rPr>
          </w:pP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begin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instrText xml:space="preserve"> HYPERLINK \l _Toc10685 </w:instrText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separate"/>
          </w:r>
          <w:r>
            <w:rPr>
              <w:rFonts w:hint="eastAsia" w:ascii="宋体" w:hAnsi="宋体"/>
              <w:color w:val="auto"/>
            </w:rPr>
            <w:t>4</w:t>
          </w:r>
          <w:r>
            <w:rPr>
              <w:rFonts w:hint="eastAsia" w:ascii="宋体" w:hAnsi="宋体"/>
              <w:color w:val="auto"/>
              <w:lang w:eastAsia="zh-CN"/>
            </w:rPr>
            <w:t>.</w:t>
          </w:r>
          <w:r>
            <w:rPr>
              <w:rFonts w:hint="eastAsia" w:ascii="宋体" w:hAnsi="宋体"/>
              <w:color w:val="auto"/>
            </w:rPr>
            <w:t>3线上阅读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_Toc10685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27</w:t>
          </w:r>
          <w:r>
            <w:rPr>
              <w:color w:val="auto"/>
            </w:rPr>
            <w:fldChar w:fldCharType="end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color w:val="auto"/>
            </w:rPr>
          </w:pP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begin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instrText xml:space="preserve"> HYPERLINK \l _Toc23510 </w:instrText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separate"/>
          </w:r>
          <w:r>
            <w:rPr>
              <w:rFonts w:hint="eastAsia" w:ascii="宋体" w:hAnsi="宋体"/>
              <w:color w:val="auto"/>
            </w:rPr>
            <w:t>4</w:t>
          </w:r>
          <w:r>
            <w:rPr>
              <w:rFonts w:hint="eastAsia" w:ascii="宋体" w:hAnsi="宋体"/>
              <w:color w:val="auto"/>
              <w:lang w:eastAsia="zh-CN"/>
            </w:rPr>
            <w:t>.</w:t>
          </w:r>
          <w:r>
            <w:rPr>
              <w:rFonts w:hint="eastAsia" w:ascii="宋体" w:hAnsi="宋体"/>
              <w:color w:val="auto"/>
            </w:rPr>
            <w:t>4阅读活动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_Toc23510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28</w:t>
          </w:r>
          <w:r>
            <w:rPr>
              <w:color w:val="auto"/>
            </w:rPr>
            <w:fldChar w:fldCharType="end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color w:val="auto"/>
            </w:rPr>
          </w:pP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begin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instrText xml:space="preserve"> HYPERLINK \l _Toc5643 </w:instrText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separate"/>
          </w:r>
          <w:r>
            <w:rPr>
              <w:rFonts w:hint="eastAsia" w:ascii="宋体" w:hAnsi="宋体"/>
              <w:color w:val="auto"/>
            </w:rPr>
            <w:t>4</w:t>
          </w:r>
          <w:r>
            <w:rPr>
              <w:rFonts w:hint="eastAsia" w:ascii="宋体" w:hAnsi="宋体"/>
              <w:color w:val="auto"/>
              <w:lang w:eastAsia="zh-CN"/>
            </w:rPr>
            <w:t>.</w:t>
          </w:r>
          <w:r>
            <w:rPr>
              <w:rFonts w:hint="eastAsia" w:ascii="宋体" w:hAnsi="宋体"/>
              <w:color w:val="auto"/>
            </w:rPr>
            <w:t>5社区粘合度及延伸服务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_Toc5643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29</w:t>
          </w:r>
          <w:r>
            <w:rPr>
              <w:color w:val="auto"/>
            </w:rPr>
            <w:fldChar w:fldCharType="end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color w:val="auto"/>
            </w:rPr>
          </w:pP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begin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instrText xml:space="preserve"> HYPERLINK \l _Toc18786 </w:instrText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separate"/>
          </w:r>
          <w:r>
            <w:rPr>
              <w:rFonts w:hint="eastAsia" w:ascii="宋体" w:hAnsi="宋体"/>
              <w:color w:val="auto"/>
            </w:rPr>
            <w:t>4</w:t>
          </w:r>
          <w:r>
            <w:rPr>
              <w:rFonts w:hint="eastAsia" w:ascii="宋体" w:hAnsi="宋体"/>
              <w:color w:val="auto"/>
              <w:lang w:eastAsia="zh-CN"/>
            </w:rPr>
            <w:t>.</w:t>
          </w:r>
          <w:r>
            <w:rPr>
              <w:rFonts w:hint="eastAsia" w:ascii="宋体" w:hAnsi="宋体"/>
              <w:color w:val="auto"/>
            </w:rPr>
            <w:t>6</w:t>
          </w:r>
          <w:r>
            <w:rPr>
              <w:rFonts w:hint="eastAsia" w:ascii="宋体" w:hAnsi="宋体"/>
              <w:color w:val="auto"/>
              <w:lang w:val="en-US" w:eastAsia="zh-CN"/>
            </w:rPr>
            <w:t>品牌特色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_Toc18786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30</w:t>
          </w:r>
          <w:r>
            <w:rPr>
              <w:color w:val="auto"/>
            </w:rPr>
            <w:fldChar w:fldCharType="end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color w:val="auto"/>
            </w:rPr>
          </w:pP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begin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instrText xml:space="preserve"> HYPERLINK \l _Toc20267 </w:instrText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separate"/>
          </w:r>
          <w:r>
            <w:rPr>
              <w:rFonts w:hint="eastAsia" w:ascii="宋体" w:hAnsi="宋体"/>
              <w:bCs/>
              <w:color w:val="auto"/>
              <w:lang w:val="en-US" w:eastAsia="zh-CN"/>
            </w:rPr>
            <w:t>4.7</w:t>
          </w:r>
          <w:r>
            <w:rPr>
              <w:rFonts w:hint="eastAsia" w:ascii="宋体" w:hAnsi="宋体"/>
              <w:color w:val="auto"/>
            </w:rPr>
            <w:t>创新服务及特殊群体服务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_Toc20267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31</w:t>
          </w:r>
          <w:r>
            <w:rPr>
              <w:color w:val="auto"/>
            </w:rPr>
            <w:fldChar w:fldCharType="end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color w:val="auto"/>
            </w:rPr>
          </w:pP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begin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instrText xml:space="preserve"> HYPERLINK \l _Toc19795 </w:instrText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separate"/>
          </w:r>
          <w:r>
            <w:rPr>
              <w:color w:val="auto"/>
            </w:rPr>
            <w:t xml:space="preserve">5. </w:t>
          </w:r>
          <w:r>
            <w:rPr>
              <w:rFonts w:hint="eastAsia"/>
              <w:color w:val="auto"/>
            </w:rPr>
            <w:t>业务管理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_Toc19795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32</w:t>
          </w:r>
          <w:r>
            <w:rPr>
              <w:color w:val="auto"/>
            </w:rPr>
            <w:fldChar w:fldCharType="end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color w:val="auto"/>
            </w:rPr>
          </w:pP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begin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instrText xml:space="preserve"> HYPERLINK \l _Toc6018 </w:instrText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separate"/>
          </w:r>
          <w:r>
            <w:rPr>
              <w:rFonts w:hint="eastAsia" w:ascii="宋体" w:hAnsi="宋体"/>
              <w:color w:val="auto"/>
            </w:rPr>
            <w:t>5</w:t>
          </w:r>
          <w:r>
            <w:rPr>
              <w:rFonts w:hint="eastAsia" w:ascii="宋体" w:hAnsi="宋体"/>
              <w:color w:val="auto"/>
              <w:lang w:val="en-US" w:eastAsia="zh-CN"/>
            </w:rPr>
            <w:t>.</w:t>
          </w:r>
          <w:r>
            <w:rPr>
              <w:rFonts w:hint="eastAsia" w:ascii="宋体" w:hAnsi="宋体"/>
              <w:color w:val="auto"/>
            </w:rPr>
            <w:t>1图书分类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_Toc6018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32</w:t>
          </w:r>
          <w:r>
            <w:rPr>
              <w:color w:val="auto"/>
            </w:rPr>
            <w:fldChar w:fldCharType="end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color w:val="auto"/>
            </w:rPr>
          </w:pP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begin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instrText xml:space="preserve"> HYPERLINK \l _Toc20848 </w:instrText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separate"/>
          </w:r>
          <w:r>
            <w:rPr>
              <w:rFonts w:hint="eastAsia" w:ascii="宋体" w:hAnsi="宋体"/>
              <w:color w:val="auto"/>
            </w:rPr>
            <w:t>5</w:t>
          </w:r>
          <w:r>
            <w:rPr>
              <w:rFonts w:hint="eastAsia" w:ascii="宋体" w:hAnsi="宋体"/>
              <w:color w:val="auto"/>
              <w:lang w:eastAsia="zh-CN"/>
            </w:rPr>
            <w:t>.</w:t>
          </w:r>
          <w:r>
            <w:rPr>
              <w:rFonts w:hint="eastAsia" w:ascii="宋体" w:hAnsi="宋体"/>
              <w:color w:val="auto"/>
            </w:rPr>
            <w:t>2财务管理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_Toc20848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33</w:t>
          </w:r>
          <w:r>
            <w:rPr>
              <w:color w:val="auto"/>
            </w:rPr>
            <w:fldChar w:fldCharType="end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color w:val="auto"/>
            </w:rPr>
          </w:pP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begin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instrText xml:space="preserve"> HYPERLINK \l _Toc26340 </w:instrText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separate"/>
          </w:r>
          <w:r>
            <w:rPr>
              <w:rFonts w:hint="eastAsia" w:ascii="宋体" w:hAnsi="宋体"/>
              <w:color w:val="auto"/>
            </w:rPr>
            <w:t>5</w:t>
          </w:r>
          <w:r>
            <w:rPr>
              <w:rFonts w:hint="eastAsia" w:ascii="宋体" w:hAnsi="宋体"/>
              <w:color w:val="auto"/>
              <w:lang w:eastAsia="zh-CN"/>
            </w:rPr>
            <w:t>.</w:t>
          </w:r>
          <w:r>
            <w:rPr>
              <w:rFonts w:hint="eastAsia" w:ascii="宋体" w:hAnsi="宋体"/>
              <w:color w:val="auto"/>
            </w:rPr>
            <w:t>3档案材料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_Toc26340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34</w:t>
          </w:r>
          <w:r>
            <w:rPr>
              <w:color w:val="auto"/>
            </w:rPr>
            <w:fldChar w:fldCharType="end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color w:val="auto"/>
            </w:rPr>
          </w:pP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begin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instrText xml:space="preserve"> HYPERLINK \l _Toc30398 </w:instrText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separate"/>
          </w:r>
          <w:r>
            <w:rPr>
              <w:rFonts w:hint="eastAsia" w:ascii="宋体" w:hAnsi="宋体"/>
              <w:color w:val="auto"/>
            </w:rPr>
            <w:t>5</w:t>
          </w:r>
          <w:r>
            <w:rPr>
              <w:rFonts w:hint="eastAsia" w:ascii="宋体" w:hAnsi="宋体"/>
              <w:color w:val="auto"/>
              <w:lang w:val="en-US" w:eastAsia="zh-CN"/>
            </w:rPr>
            <w:t>.</w:t>
          </w:r>
          <w:r>
            <w:rPr>
              <w:rFonts w:hint="eastAsia" w:ascii="宋体" w:hAnsi="宋体"/>
              <w:color w:val="auto"/>
            </w:rPr>
            <w:t>4环境卫生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_Toc30398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35</w:t>
          </w:r>
          <w:r>
            <w:rPr>
              <w:color w:val="auto"/>
            </w:rPr>
            <w:fldChar w:fldCharType="end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color w:val="auto"/>
            </w:rPr>
          </w:pP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begin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instrText xml:space="preserve"> HYPERLINK \l _Toc18619 </w:instrText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separate"/>
          </w:r>
          <w:r>
            <w:rPr>
              <w:rFonts w:hint="eastAsia" w:ascii="宋体" w:hAnsi="宋体"/>
              <w:color w:val="auto"/>
            </w:rPr>
            <w:t>5</w:t>
          </w:r>
          <w:r>
            <w:rPr>
              <w:rFonts w:hint="eastAsia" w:ascii="宋体" w:hAnsi="宋体"/>
              <w:color w:val="auto"/>
              <w:lang w:val="en-US" w:eastAsia="zh-CN"/>
            </w:rPr>
            <w:t>.</w:t>
          </w:r>
          <w:r>
            <w:rPr>
              <w:rFonts w:hint="eastAsia" w:ascii="宋体" w:hAnsi="宋体"/>
              <w:color w:val="auto"/>
            </w:rPr>
            <w:t>5防火安全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_Toc18619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36</w:t>
          </w:r>
          <w:r>
            <w:rPr>
              <w:color w:val="auto"/>
            </w:rPr>
            <w:fldChar w:fldCharType="end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color w:val="auto"/>
            </w:rPr>
          </w:pP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begin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instrText xml:space="preserve"> HYPERLINK \l _Toc14226 </w:instrText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separate"/>
          </w:r>
          <w:r>
            <w:rPr>
              <w:rFonts w:hint="eastAsia" w:ascii="宋体" w:hAnsi="宋体"/>
              <w:color w:val="auto"/>
            </w:rPr>
            <w:t>5</w:t>
          </w:r>
          <w:r>
            <w:rPr>
              <w:rFonts w:hint="eastAsia" w:ascii="宋体" w:hAnsi="宋体"/>
              <w:color w:val="auto"/>
              <w:lang w:eastAsia="zh-CN"/>
            </w:rPr>
            <w:t>.</w:t>
          </w:r>
          <w:r>
            <w:rPr>
              <w:rFonts w:hint="eastAsia" w:ascii="宋体" w:hAnsi="宋体"/>
              <w:color w:val="auto"/>
            </w:rPr>
            <w:t>6社会公示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_Toc14226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37</w:t>
          </w:r>
          <w:r>
            <w:rPr>
              <w:color w:val="auto"/>
            </w:rPr>
            <w:fldChar w:fldCharType="end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color w:val="auto"/>
            </w:rPr>
          </w:pP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begin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instrText xml:space="preserve"> HYPERLINK \l _Toc16469 </w:instrText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separate"/>
          </w:r>
          <w:r>
            <w:rPr>
              <w:rFonts w:hint="eastAsia" w:cstheme="majorBidi"/>
              <w:bCs/>
              <w:color w:val="auto"/>
              <w:kern w:val="2"/>
              <w:szCs w:val="32"/>
              <w:lang w:val="en-US" w:eastAsia="zh-CN" w:bidi="ar-SA"/>
            </w:rPr>
            <w:t>四、</w:t>
          </w:r>
          <w:r>
            <w:rPr>
              <w:rFonts w:hint="eastAsia" w:asciiTheme="majorHAnsi" w:hAnsiTheme="majorHAnsi" w:eastAsiaTheme="majorEastAsia" w:cstheme="majorBidi"/>
              <w:bCs/>
              <w:color w:val="auto"/>
              <w:kern w:val="2"/>
              <w:szCs w:val="32"/>
              <w:lang w:val="en-US" w:eastAsia="zh-CN" w:bidi="ar-SA"/>
            </w:rPr>
            <w:t>其他与申报内容相关的材料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_Toc16469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38</w:t>
          </w:r>
          <w:r>
            <w:rPr>
              <w:color w:val="auto"/>
            </w:rPr>
            <w:fldChar w:fldCharType="end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color w:val="auto"/>
            </w:rPr>
          </w:pP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begin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instrText xml:space="preserve"> HYPERLINK \l _Toc23332 </w:instrText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separate"/>
          </w:r>
          <w:r>
            <w:rPr>
              <w:rFonts w:hint="eastAsia" w:cstheme="majorBidi"/>
              <w:bCs/>
              <w:color w:val="auto"/>
              <w:kern w:val="2"/>
              <w:szCs w:val="32"/>
              <w:lang w:val="en-US" w:eastAsia="zh-CN" w:bidi="ar-SA"/>
            </w:rPr>
            <w:t>五、</w:t>
          </w:r>
          <w:r>
            <w:rPr>
              <w:rFonts w:hint="eastAsia" w:asciiTheme="majorHAnsi" w:hAnsiTheme="majorHAnsi" w:eastAsiaTheme="majorEastAsia" w:cstheme="majorBidi"/>
              <w:bCs/>
              <w:color w:val="auto"/>
              <w:kern w:val="2"/>
              <w:szCs w:val="32"/>
              <w:lang w:val="en-US" w:eastAsia="zh-CN" w:bidi="ar-SA"/>
            </w:rPr>
            <w:t>申报单位签字盖章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_Toc23332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39</w:t>
          </w:r>
          <w:r>
            <w:rPr>
              <w:color w:val="auto"/>
            </w:rPr>
            <w:fldChar w:fldCharType="end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color w:val="auto"/>
            </w:rPr>
          </w:pP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begin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instrText xml:space="preserve"> HYPERLINK \l _Toc3234 </w:instrText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separate"/>
          </w:r>
          <w:r>
            <w:rPr>
              <w:rFonts w:hint="eastAsia" w:cstheme="majorBidi"/>
              <w:bCs/>
              <w:color w:val="auto"/>
              <w:kern w:val="2"/>
              <w:szCs w:val="32"/>
              <w:lang w:val="en-US" w:eastAsia="zh-CN" w:bidi="ar-SA"/>
            </w:rPr>
            <w:t>六、考评专家意见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_Toc3234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40</w:t>
          </w:r>
          <w:r>
            <w:rPr>
              <w:color w:val="auto"/>
            </w:rPr>
            <w:fldChar w:fldCharType="end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color w:val="auto"/>
            </w:rPr>
          </w:pP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begin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instrText xml:space="preserve"> HYPERLINK \l _Toc20179 </w:instrText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separate"/>
          </w:r>
          <w:r>
            <w:rPr>
              <w:rFonts w:hint="eastAsia" w:cstheme="majorBidi"/>
              <w:bCs/>
              <w:color w:val="auto"/>
              <w:kern w:val="2"/>
              <w:szCs w:val="32"/>
              <w:lang w:val="en-US" w:eastAsia="zh-CN" w:bidi="ar-SA"/>
            </w:rPr>
            <w:t>七、考评领导小组意见</w:t>
          </w:r>
          <w:r>
            <w:rPr>
              <w:color w:val="auto"/>
            </w:rPr>
            <w:tab/>
          </w: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PAGEREF _Toc20179 </w:instrText>
          </w:r>
          <w:r>
            <w:rPr>
              <w:color w:val="auto"/>
            </w:rPr>
            <w:fldChar w:fldCharType="separate"/>
          </w:r>
          <w:r>
            <w:rPr>
              <w:color w:val="auto"/>
            </w:rPr>
            <w:t>41</w:t>
          </w:r>
          <w:r>
            <w:rPr>
              <w:color w:val="auto"/>
            </w:rPr>
            <w:fldChar w:fldCharType="end"/>
          </w: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end"/>
          </w:r>
        </w:p>
        <w:p>
          <w:pPr>
            <w:rPr>
              <w:rFonts w:ascii="Calibri" w:hAnsi="Calibri" w:eastAsia="宋体" w:cs="Times New Roman"/>
              <w:b/>
              <w:bCs/>
              <w:color w:val="auto"/>
              <w:kern w:val="2"/>
              <w:sz w:val="21"/>
              <w:szCs w:val="22"/>
              <w:lang w:val="zh-CN"/>
            </w:rPr>
          </w:pPr>
          <w:r>
            <w:rPr>
              <w:rFonts w:ascii="Calibri" w:hAnsi="Calibri" w:eastAsia="宋体" w:cs="Times New Roman"/>
              <w:bCs/>
              <w:color w:val="auto"/>
              <w:kern w:val="2"/>
              <w:szCs w:val="22"/>
              <w:lang w:val="zh-CN"/>
            </w:rPr>
            <w:fldChar w:fldCharType="end"/>
          </w:r>
        </w:p>
        <w:p>
          <w:pPr>
            <w:rPr>
              <w:color w:val="auto"/>
            </w:rPr>
          </w:pPr>
        </w:p>
      </w:sdtContent>
    </w:sdt>
    <w:p>
      <w:pPr>
        <w:widowControl/>
        <w:rPr>
          <w:rFonts w:ascii="宋体" w:hAnsi="宋体" w:cs="宋体"/>
          <w:color w:val="auto"/>
          <w:kern w:val="0"/>
          <w:sz w:val="28"/>
          <w:szCs w:val="28"/>
        </w:rPr>
      </w:pPr>
    </w:p>
    <w:p>
      <w:pPr>
        <w:widowControl/>
        <w:rPr>
          <w:rFonts w:ascii="宋体" w:hAnsi="宋体" w:cs="宋体"/>
          <w:color w:val="auto"/>
          <w:kern w:val="0"/>
          <w:sz w:val="28"/>
          <w:szCs w:val="28"/>
        </w:rPr>
      </w:pPr>
    </w:p>
    <w:p>
      <w:pPr>
        <w:widowControl/>
        <w:rPr>
          <w:rFonts w:ascii="宋体" w:hAnsi="宋体" w:cs="宋体"/>
          <w:color w:val="auto"/>
          <w:kern w:val="0"/>
          <w:sz w:val="28"/>
          <w:szCs w:val="28"/>
        </w:rPr>
      </w:pPr>
    </w:p>
    <w:p>
      <w:pPr>
        <w:widowControl/>
        <w:rPr>
          <w:rFonts w:ascii="宋体" w:hAnsi="宋体" w:cs="宋体"/>
          <w:color w:val="auto"/>
          <w:kern w:val="0"/>
          <w:sz w:val="28"/>
          <w:szCs w:val="28"/>
        </w:rPr>
      </w:pPr>
    </w:p>
    <w:p>
      <w:pPr>
        <w:widowControl/>
        <w:jc w:val="left"/>
        <w:rPr>
          <w:rFonts w:ascii="宋体" w:hAnsi="宋体" w:cs="宋体"/>
          <w:color w:val="auto"/>
          <w:kern w:val="0"/>
          <w:sz w:val="28"/>
          <w:szCs w:val="28"/>
        </w:rPr>
      </w:pPr>
      <w:r>
        <w:rPr>
          <w:rFonts w:ascii="宋体" w:hAnsi="宋体" w:cs="宋体"/>
          <w:color w:val="auto"/>
          <w:kern w:val="0"/>
          <w:sz w:val="28"/>
          <w:szCs w:val="28"/>
        </w:rPr>
        <w:br w:type="page"/>
      </w:r>
    </w:p>
    <w:p>
      <w:pPr>
        <w:pStyle w:val="4"/>
        <w:spacing w:before="0" w:after="0" w:line="240" w:lineRule="auto"/>
        <w:rPr>
          <w:rFonts w:ascii="宋体" w:hAnsi="宋体" w:cs="宋体"/>
          <w:color w:val="auto"/>
          <w:kern w:val="0"/>
          <w:sz w:val="28"/>
          <w:szCs w:val="28"/>
        </w:rPr>
      </w:pPr>
      <w:bookmarkStart w:id="0" w:name="_Toc30723"/>
      <w:bookmarkStart w:id="1" w:name="_Toc15340"/>
      <w:bookmarkStart w:id="2" w:name="_Toc19926"/>
      <w:r>
        <w:rPr>
          <w:rFonts w:hint="eastAsia" w:ascii="宋体" w:hAnsi="宋体" w:cs="宋体"/>
          <w:b w:val="0"/>
          <w:bCs w:val="0"/>
          <w:color w:val="auto"/>
          <w:kern w:val="0"/>
          <w:sz w:val="24"/>
          <w:szCs w:val="24"/>
        </w:rPr>
        <w:t>一、202</w:t>
      </w:r>
      <w:r>
        <w:rPr>
          <w:rFonts w:hint="eastAsia" w:ascii="宋体" w:hAnsi="宋体" w:cs="宋体"/>
          <w:b w:val="0"/>
          <w:bCs w:val="0"/>
          <w:color w:val="auto"/>
          <w:kern w:val="0"/>
          <w:sz w:val="24"/>
          <w:szCs w:val="24"/>
          <w:lang w:val="en-US" w:eastAsia="zh-CN"/>
        </w:rPr>
        <w:t>5</w:t>
      </w:r>
      <w:r>
        <w:rPr>
          <w:rFonts w:hint="eastAsia" w:ascii="宋体" w:hAnsi="宋体" w:cs="宋体"/>
          <w:b w:val="0"/>
          <w:bCs w:val="0"/>
          <w:color w:val="auto"/>
          <w:kern w:val="0"/>
          <w:sz w:val="24"/>
          <w:szCs w:val="24"/>
        </w:rPr>
        <w:t>年北京市西城区</w:t>
      </w:r>
      <w:r>
        <w:rPr>
          <w:rFonts w:hint="eastAsia" w:ascii="宋体" w:hAnsi="宋体" w:cs="宋体"/>
          <w:b w:val="0"/>
          <w:bCs w:val="0"/>
          <w:color w:val="auto"/>
          <w:kern w:val="0"/>
          <w:sz w:val="24"/>
          <w:szCs w:val="24"/>
          <w:lang w:eastAsia="zh-CN"/>
        </w:rPr>
        <w:t>公共阅读空间</w:t>
      </w:r>
      <w:r>
        <w:rPr>
          <w:rFonts w:hint="eastAsia" w:ascii="宋体" w:hAnsi="宋体" w:cs="宋体"/>
          <w:b w:val="0"/>
          <w:bCs w:val="0"/>
          <w:color w:val="auto"/>
          <w:kern w:val="0"/>
          <w:sz w:val="24"/>
          <w:szCs w:val="24"/>
        </w:rPr>
        <w:t>考评申报承诺书</w:t>
      </w:r>
      <w:bookmarkEnd w:id="0"/>
      <w:bookmarkEnd w:id="1"/>
      <w:r>
        <w:rPr>
          <w:rFonts w:hint="eastAsia" w:ascii="宋体" w:hAnsi="宋体" w:cs="宋体"/>
          <w:b w:val="0"/>
          <w:bCs w:val="0"/>
          <w:color w:val="auto"/>
          <w:kern w:val="0"/>
          <w:sz w:val="24"/>
          <w:szCs w:val="24"/>
        </w:rPr>
        <w:fldChar w:fldCharType="begin"/>
      </w:r>
      <w:r>
        <w:rPr>
          <w:rFonts w:hint="eastAsia" w:ascii="宋体" w:hAnsi="宋体" w:cs="宋体"/>
          <w:b w:val="0"/>
          <w:bCs w:val="0"/>
          <w:color w:val="auto"/>
          <w:kern w:val="0"/>
          <w:sz w:val="24"/>
          <w:szCs w:val="24"/>
        </w:rPr>
        <w:instrText xml:space="preserve"> XE "</w:instrText>
      </w:r>
      <w:r>
        <w:rPr>
          <w:color w:val="auto"/>
        </w:rPr>
        <w:instrText xml:space="preserve">一、2023年北京市西城区阅读空间考评申报承诺书</w:instrText>
      </w:r>
      <w:r>
        <w:rPr>
          <w:rFonts w:hint="eastAsia" w:ascii="宋体" w:hAnsi="宋体" w:cs="宋体"/>
          <w:b w:val="0"/>
          <w:bCs w:val="0"/>
          <w:color w:val="auto"/>
          <w:kern w:val="0"/>
          <w:sz w:val="24"/>
          <w:szCs w:val="24"/>
        </w:rPr>
        <w:instrText xml:space="preserve">" </w:instrText>
      </w:r>
      <w:r>
        <w:rPr>
          <w:rFonts w:hint="eastAsia" w:ascii="宋体" w:hAnsi="宋体" w:cs="宋体"/>
          <w:b w:val="0"/>
          <w:bCs w:val="0"/>
          <w:color w:val="auto"/>
          <w:kern w:val="0"/>
          <w:sz w:val="24"/>
          <w:szCs w:val="24"/>
        </w:rPr>
        <w:fldChar w:fldCharType="end"/>
      </w:r>
      <w:r>
        <w:rPr>
          <w:rFonts w:hint="eastAsia" w:ascii="宋体" w:hAnsi="宋体" w:cs="宋体"/>
          <w:b w:val="0"/>
          <w:bCs w:val="0"/>
          <w:color w:val="auto"/>
          <w:kern w:val="0"/>
          <w:sz w:val="24"/>
          <w:szCs w:val="24"/>
        </w:rPr>
        <w:fldChar w:fldCharType="begin"/>
      </w:r>
      <w:r>
        <w:rPr>
          <w:rFonts w:hint="eastAsia" w:ascii="宋体" w:hAnsi="宋体" w:cs="宋体"/>
          <w:b w:val="0"/>
          <w:bCs w:val="0"/>
          <w:color w:val="auto"/>
          <w:kern w:val="0"/>
          <w:sz w:val="24"/>
          <w:szCs w:val="24"/>
        </w:rPr>
        <w:instrText xml:space="preserve"> XE "</w:instrText>
      </w:r>
      <w:r>
        <w:rPr>
          <w:color w:val="auto"/>
        </w:rPr>
        <w:instrText xml:space="preserve">一、2023年北京市西城区阅读空间考评申报承诺书</w:instrText>
      </w:r>
      <w:r>
        <w:rPr>
          <w:rFonts w:hint="eastAsia" w:ascii="宋体" w:hAnsi="宋体" w:cs="宋体"/>
          <w:b w:val="0"/>
          <w:bCs w:val="0"/>
          <w:color w:val="auto"/>
          <w:kern w:val="0"/>
          <w:sz w:val="24"/>
          <w:szCs w:val="24"/>
        </w:rPr>
        <w:instrText xml:space="preserve">" </w:instrText>
      </w:r>
      <w:r>
        <w:rPr>
          <w:rFonts w:hint="eastAsia" w:ascii="宋体" w:hAnsi="宋体" w:cs="宋体"/>
          <w:b w:val="0"/>
          <w:bCs w:val="0"/>
          <w:color w:val="auto"/>
          <w:kern w:val="0"/>
          <w:sz w:val="24"/>
          <w:szCs w:val="24"/>
        </w:rPr>
        <w:fldChar w:fldCharType="end"/>
      </w:r>
      <w:r>
        <w:rPr>
          <w:rFonts w:hint="eastAsia" w:ascii="宋体" w:hAnsi="宋体" w:cs="宋体"/>
          <w:b w:val="0"/>
          <w:bCs w:val="0"/>
          <w:color w:val="auto"/>
          <w:kern w:val="0"/>
          <w:sz w:val="24"/>
          <w:szCs w:val="24"/>
        </w:rPr>
        <w:fldChar w:fldCharType="begin"/>
      </w:r>
      <w:r>
        <w:rPr>
          <w:rFonts w:hint="eastAsia" w:ascii="宋体" w:hAnsi="宋体" w:cs="宋体"/>
          <w:b w:val="0"/>
          <w:bCs w:val="0"/>
          <w:color w:val="auto"/>
          <w:kern w:val="0"/>
          <w:sz w:val="24"/>
          <w:szCs w:val="24"/>
        </w:rPr>
        <w:instrText xml:space="preserve"> XE "</w:instrText>
      </w:r>
      <w:r>
        <w:rPr>
          <w:color w:val="auto"/>
        </w:rPr>
        <w:instrText xml:space="preserve">一、2023年北京市西城区阅读空间考评申报承诺书</w:instrText>
      </w:r>
      <w:r>
        <w:rPr>
          <w:rFonts w:hint="eastAsia" w:ascii="宋体" w:hAnsi="宋体" w:cs="宋体"/>
          <w:b w:val="0"/>
          <w:bCs w:val="0"/>
          <w:color w:val="auto"/>
          <w:kern w:val="0"/>
          <w:sz w:val="24"/>
          <w:szCs w:val="24"/>
        </w:rPr>
        <w:instrText xml:space="preserve">" </w:instrText>
      </w:r>
      <w:r>
        <w:rPr>
          <w:rFonts w:hint="eastAsia" w:ascii="宋体" w:hAnsi="宋体" w:cs="宋体"/>
          <w:b w:val="0"/>
          <w:bCs w:val="0"/>
          <w:color w:val="auto"/>
          <w:kern w:val="0"/>
          <w:sz w:val="24"/>
          <w:szCs w:val="24"/>
        </w:rPr>
        <w:fldChar w:fldCharType="end"/>
      </w:r>
      <w:r>
        <w:rPr>
          <w:rFonts w:hint="eastAsia" w:ascii="宋体" w:hAnsi="宋体" w:cs="宋体"/>
          <w:b w:val="0"/>
          <w:bCs w:val="0"/>
          <w:color w:val="auto"/>
          <w:kern w:val="0"/>
          <w:sz w:val="24"/>
          <w:szCs w:val="24"/>
        </w:rPr>
        <w:fldChar w:fldCharType="begin"/>
      </w:r>
      <w:r>
        <w:rPr>
          <w:rFonts w:hint="eastAsia" w:ascii="宋体" w:hAnsi="宋体" w:cs="宋体"/>
          <w:b w:val="0"/>
          <w:bCs w:val="0"/>
          <w:color w:val="auto"/>
          <w:kern w:val="0"/>
          <w:sz w:val="24"/>
          <w:szCs w:val="24"/>
        </w:rPr>
        <w:instrText xml:space="preserve"> XE "</w:instrText>
      </w:r>
      <w:r>
        <w:rPr>
          <w:color w:val="auto"/>
        </w:rPr>
        <w:instrText xml:space="preserve">一、2023年北京市西城区阅读空间考评申报承诺书</w:instrText>
      </w:r>
      <w:r>
        <w:rPr>
          <w:rFonts w:hint="eastAsia" w:ascii="宋体" w:hAnsi="宋体" w:cs="宋体"/>
          <w:b w:val="0"/>
          <w:bCs w:val="0"/>
          <w:color w:val="auto"/>
          <w:kern w:val="0"/>
          <w:sz w:val="24"/>
          <w:szCs w:val="24"/>
        </w:rPr>
        <w:instrText xml:space="preserve">" </w:instrText>
      </w:r>
      <w:r>
        <w:rPr>
          <w:rFonts w:hint="eastAsia" w:ascii="宋体" w:hAnsi="宋体" w:cs="宋体"/>
          <w:b w:val="0"/>
          <w:bCs w:val="0"/>
          <w:color w:val="auto"/>
          <w:kern w:val="0"/>
          <w:sz w:val="24"/>
          <w:szCs w:val="24"/>
        </w:rPr>
        <w:fldChar w:fldCharType="end"/>
      </w:r>
      <w:bookmarkEnd w:id="2"/>
    </w:p>
    <w:p>
      <w:pPr>
        <w:jc w:val="left"/>
        <w:rPr>
          <w:rFonts w:ascii="华文中宋" w:hAnsi="华文中宋" w:eastAsia="华文中宋"/>
          <w:bCs/>
          <w:color w:val="auto"/>
          <w:sz w:val="32"/>
          <w:szCs w:val="32"/>
        </w:rPr>
      </w:pPr>
    </w:p>
    <w:p>
      <w:pPr>
        <w:jc w:val="center"/>
        <w:outlineLvl w:val="9"/>
        <w:rPr>
          <w:rFonts w:ascii="华文中宋" w:hAnsi="华文中宋" w:eastAsia="华文中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华文中宋" w:hAnsi="华文中宋" w:eastAsia="华文中宋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华文中宋" w:hAnsi="华文中宋" w:eastAsia="华文中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年北京市西城区</w:t>
      </w:r>
      <w:r>
        <w:rPr>
          <w:rFonts w:hint="eastAsia" w:ascii="华文中宋" w:hAnsi="华文中宋" w:eastAsia="华文中宋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公共阅读空间</w:t>
      </w:r>
      <w:r>
        <w:rPr>
          <w:rFonts w:hint="eastAsia" w:ascii="华文中宋" w:hAnsi="华文中宋" w:eastAsia="华文中宋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考评申报承诺书</w:t>
      </w:r>
    </w:p>
    <w:p>
      <w:pPr>
        <w:jc w:val="left"/>
        <w:rPr>
          <w:rFonts w:cs="Calibri"/>
          <w:color w:val="auto"/>
          <w:sz w:val="32"/>
          <w:szCs w:val="32"/>
        </w:rPr>
      </w:pPr>
    </w:p>
    <w:p>
      <w:pPr>
        <w:rPr>
          <w:rFonts w:ascii="仿宋" w:hAnsi="仿宋" w:eastAsia="仿宋" w:cs="Calibri"/>
          <w:color w:val="auto"/>
          <w:sz w:val="32"/>
          <w:szCs w:val="32"/>
        </w:rPr>
      </w:pPr>
      <w:r>
        <w:rPr>
          <w:rFonts w:hint="eastAsia" w:ascii="仿宋" w:hAnsi="仿宋" w:eastAsia="仿宋" w:cs="Calibri"/>
          <w:color w:val="auto"/>
          <w:sz w:val="32"/>
          <w:szCs w:val="32"/>
        </w:rPr>
        <w:t>＿＿＿＿＿＿＿＿＿＿＿＿＿＿单位（公司）郑重承诺：</w:t>
      </w:r>
    </w:p>
    <w:p>
      <w:pPr>
        <w:autoSpaceDE w:val="0"/>
        <w:autoSpaceDN w:val="0"/>
        <w:snapToGri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2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22"/>
          <w:highlight w:val="none"/>
          <w:lang w:val="en-US" w:eastAsia="zh-CN"/>
        </w:rPr>
        <w:t>我单位自愿申报2025年北京市西城区公共阅读空间考评，并郑重承诺如下：</w:t>
      </w:r>
    </w:p>
    <w:p>
      <w:pPr>
        <w:autoSpaceDE w:val="0"/>
        <w:autoSpaceDN w:val="0"/>
        <w:snapToGri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2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22"/>
          <w:highlight w:val="none"/>
          <w:lang w:val="en-US" w:eastAsia="zh-CN"/>
        </w:rPr>
        <w:t>1.申报单位有健全的财务制度和独立核算的会计机构，经营状况良好；</w:t>
      </w:r>
    </w:p>
    <w:p>
      <w:pPr>
        <w:autoSpaceDE w:val="0"/>
        <w:autoSpaceDN w:val="0"/>
        <w:snapToGri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2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22"/>
          <w:highlight w:val="none"/>
          <w:lang w:val="en-US" w:eastAsia="zh-CN"/>
        </w:rPr>
        <w:t>2.申报单位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2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三年</w:t>
      </w:r>
      <w:r>
        <w:rPr>
          <w:rFonts w:hint="eastAsia" w:ascii="仿宋_GB2312" w:hAnsi="仿宋_GB2312" w:eastAsia="仿宋_GB2312" w:cs="仿宋_GB2312"/>
          <w:color w:val="auto"/>
          <w:sz w:val="32"/>
          <w:szCs w:val="22"/>
          <w:highlight w:val="none"/>
          <w:lang w:val="en-US" w:eastAsia="zh-CN"/>
        </w:rPr>
        <w:t>内不存在重大违法、违规行为；</w:t>
      </w:r>
    </w:p>
    <w:p>
      <w:pPr>
        <w:autoSpaceDE w:val="0"/>
        <w:autoSpaceDN w:val="0"/>
        <w:snapToGri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2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22"/>
          <w:highlight w:val="none"/>
          <w:lang w:val="en-US" w:eastAsia="zh-CN"/>
        </w:rPr>
        <w:t>3.申报单位三年内不存在重大不良信用记录；</w:t>
      </w:r>
    </w:p>
    <w:p>
      <w:pPr>
        <w:autoSpaceDE w:val="0"/>
        <w:autoSpaceDN w:val="0"/>
        <w:snapToGri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2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22"/>
          <w:highlight w:val="none"/>
          <w:lang w:val="en-US" w:eastAsia="zh-CN"/>
        </w:rPr>
        <w:t>4.申报单位在考评年度内不存在经营异常的情况；</w:t>
      </w:r>
    </w:p>
    <w:p>
      <w:pPr>
        <w:autoSpaceDE w:val="0"/>
        <w:autoSpaceDN w:val="0"/>
        <w:snapToGri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2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22"/>
          <w:highlight w:val="none"/>
          <w:lang w:val="en-US" w:eastAsia="zh-CN"/>
        </w:rPr>
        <w:t>5.申报单位填报的信息均真实、准确、合法，申报材料不存在不符合事实或弄虚作假的情况；</w:t>
      </w:r>
    </w:p>
    <w:p>
      <w:pPr>
        <w:autoSpaceDE w:val="0"/>
        <w:autoSpaceDN w:val="0"/>
        <w:snapToGri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2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22"/>
          <w:highlight w:val="none"/>
          <w:lang w:val="en-US" w:eastAsia="zh-CN"/>
        </w:rPr>
        <w:t>6.申报单位组织举办的文化活动内容积极向上，没有违反与攻击国家宪法和法律法规的内容；</w:t>
      </w:r>
    </w:p>
    <w:p>
      <w:pPr>
        <w:autoSpaceDE w:val="0"/>
        <w:autoSpaceDN w:val="0"/>
        <w:snapToGri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2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22"/>
          <w:highlight w:val="none"/>
          <w:lang w:val="en-US" w:eastAsia="zh-CN"/>
        </w:rPr>
        <w:t>以上如有不实之处，自愿承担相应的法律责任及一切不良后果。</w:t>
      </w:r>
    </w:p>
    <w:p>
      <w:pPr>
        <w:ind w:firstLine="640" w:firstLineChars="200"/>
        <w:rPr>
          <w:rFonts w:ascii="仿宋" w:hAnsi="仿宋" w:eastAsia="仿宋" w:cs="Calibri"/>
          <w:color w:val="auto"/>
          <w:sz w:val="32"/>
          <w:szCs w:val="32"/>
        </w:rPr>
      </w:pPr>
    </w:p>
    <w:p>
      <w:pPr>
        <w:ind w:firstLine="640" w:firstLineChars="200"/>
        <w:rPr>
          <w:rFonts w:ascii="仿宋" w:hAnsi="仿宋" w:eastAsia="仿宋" w:cs="Calibri"/>
          <w:color w:val="auto"/>
          <w:sz w:val="32"/>
          <w:szCs w:val="32"/>
        </w:rPr>
      </w:pPr>
      <w:r>
        <w:rPr>
          <w:rFonts w:hint="eastAsia" w:ascii="仿宋" w:hAnsi="仿宋" w:eastAsia="仿宋" w:cs="Calibri"/>
          <w:color w:val="auto"/>
          <w:sz w:val="32"/>
          <w:szCs w:val="32"/>
        </w:rPr>
        <w:t>特此承诺！</w:t>
      </w:r>
    </w:p>
    <w:p>
      <w:pPr>
        <w:rPr>
          <w:rFonts w:ascii="仿宋" w:hAnsi="仿宋" w:eastAsia="仿宋" w:cs="Calibri"/>
          <w:color w:val="auto"/>
          <w:sz w:val="32"/>
          <w:szCs w:val="32"/>
        </w:rPr>
      </w:pPr>
    </w:p>
    <w:p>
      <w:pPr>
        <w:ind w:firstLine="420"/>
        <w:jc w:val="center"/>
        <w:rPr>
          <w:rFonts w:ascii="仿宋" w:hAnsi="仿宋" w:eastAsia="仿宋" w:cs="Calibri"/>
          <w:color w:val="auto"/>
          <w:sz w:val="32"/>
          <w:szCs w:val="32"/>
        </w:rPr>
      </w:pPr>
      <w:r>
        <w:rPr>
          <w:rFonts w:hint="eastAsia" w:ascii="仿宋" w:hAnsi="仿宋" w:eastAsia="仿宋" w:cs="Calibri"/>
          <w:color w:val="auto"/>
          <w:sz w:val="32"/>
          <w:szCs w:val="32"/>
        </w:rPr>
        <w:t xml:space="preserve">                  (单位公章)</w:t>
      </w:r>
    </w:p>
    <w:p>
      <w:pPr>
        <w:ind w:firstLine="420"/>
        <w:jc w:val="center"/>
        <w:rPr>
          <w:rFonts w:ascii="仿宋" w:hAnsi="仿宋" w:eastAsia="仿宋" w:cs="Calibri"/>
          <w:color w:val="auto"/>
          <w:sz w:val="32"/>
          <w:szCs w:val="32"/>
        </w:rPr>
      </w:pPr>
      <w:r>
        <w:rPr>
          <w:rFonts w:hint="eastAsia" w:ascii="仿宋" w:hAnsi="仿宋" w:eastAsia="仿宋" w:cs="Calibri"/>
          <w:color w:val="auto"/>
          <w:sz w:val="32"/>
          <w:szCs w:val="32"/>
        </w:rPr>
        <w:t xml:space="preserve">                 法定代表人签字：</w:t>
      </w:r>
    </w:p>
    <w:p>
      <w:pPr>
        <w:ind w:firstLine="420"/>
        <w:jc w:val="center"/>
        <w:rPr>
          <w:rFonts w:ascii="仿宋" w:hAnsi="仿宋" w:eastAsia="仿宋" w:cs="Calibri"/>
          <w:color w:val="auto"/>
          <w:sz w:val="32"/>
          <w:szCs w:val="32"/>
        </w:rPr>
      </w:pPr>
      <w:r>
        <w:rPr>
          <w:rFonts w:hint="eastAsia" w:ascii="仿宋" w:hAnsi="仿宋" w:eastAsia="仿宋" w:cs="Calibri"/>
          <w:color w:val="auto"/>
          <w:sz w:val="32"/>
          <w:szCs w:val="32"/>
        </w:rPr>
        <w:t xml:space="preserve">                  202</w:t>
      </w:r>
      <w:r>
        <w:rPr>
          <w:rFonts w:hint="eastAsia" w:ascii="仿宋" w:hAnsi="仿宋" w:eastAsia="仿宋" w:cs="Calibri"/>
          <w:color w:val="auto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Calibri"/>
          <w:color w:val="auto"/>
          <w:sz w:val="32"/>
          <w:szCs w:val="32"/>
        </w:rPr>
        <w:t>年  月  日</w:t>
      </w:r>
    </w:p>
    <w:p>
      <w:pPr>
        <w:pStyle w:val="4"/>
        <w:spacing w:before="0" w:after="0" w:line="240" w:lineRule="auto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/>
        </w:rPr>
      </w:pPr>
      <w:bookmarkStart w:id="3" w:name="_Toc11271"/>
      <w:bookmarkStart w:id="4" w:name="_Toc30815"/>
      <w:bookmarkStart w:id="5" w:name="_Toc6164"/>
      <w:r>
        <w:rPr>
          <w:rFonts w:hint="eastAsia" w:ascii="宋体" w:hAnsi="宋体" w:cs="宋体"/>
          <w:b w:val="0"/>
          <w:bCs w:val="0"/>
          <w:color w:val="auto"/>
          <w:kern w:val="0"/>
          <w:sz w:val="24"/>
          <w:szCs w:val="24"/>
        </w:rPr>
        <w:t>二、202</w:t>
      </w:r>
      <w:r>
        <w:rPr>
          <w:rFonts w:hint="eastAsia" w:ascii="宋体" w:hAnsi="宋体" w:cs="宋体"/>
          <w:b w:val="0"/>
          <w:bCs w:val="0"/>
          <w:color w:val="auto"/>
          <w:kern w:val="0"/>
          <w:sz w:val="24"/>
          <w:szCs w:val="24"/>
          <w:lang w:val="en-US" w:eastAsia="zh-CN"/>
        </w:rPr>
        <w:t>5</w:t>
      </w:r>
      <w:r>
        <w:rPr>
          <w:rFonts w:hint="eastAsia" w:ascii="宋体" w:hAnsi="宋体" w:cs="宋体"/>
          <w:b w:val="0"/>
          <w:bCs w:val="0"/>
          <w:color w:val="auto"/>
          <w:kern w:val="0"/>
          <w:sz w:val="24"/>
          <w:szCs w:val="24"/>
        </w:rPr>
        <w:t>年北京市西城区</w:t>
      </w:r>
      <w:r>
        <w:rPr>
          <w:rFonts w:hint="eastAsia" w:ascii="宋体" w:hAnsi="宋体" w:cs="宋体"/>
          <w:b w:val="0"/>
          <w:bCs w:val="0"/>
          <w:color w:val="auto"/>
          <w:kern w:val="0"/>
          <w:sz w:val="24"/>
          <w:szCs w:val="24"/>
          <w:lang w:eastAsia="zh-CN"/>
        </w:rPr>
        <w:t>公共阅读空间</w:t>
      </w:r>
      <w:r>
        <w:rPr>
          <w:rFonts w:hint="eastAsia" w:ascii="宋体" w:hAnsi="宋体" w:cs="宋体"/>
          <w:b w:val="0"/>
          <w:bCs w:val="0"/>
          <w:color w:val="auto"/>
          <w:kern w:val="0"/>
          <w:sz w:val="24"/>
          <w:szCs w:val="24"/>
        </w:rPr>
        <w:t>考评申报</w:t>
      </w:r>
      <w:bookmarkEnd w:id="3"/>
      <w:bookmarkEnd w:id="4"/>
      <w:r>
        <w:rPr>
          <w:rFonts w:hint="eastAsia" w:ascii="宋体" w:hAnsi="宋体" w:cs="宋体"/>
          <w:b w:val="0"/>
          <w:bCs w:val="0"/>
          <w:color w:val="auto"/>
          <w:kern w:val="0"/>
          <w:sz w:val="24"/>
          <w:szCs w:val="24"/>
          <w:lang w:val="en-US" w:eastAsia="zh-CN"/>
        </w:rPr>
        <w:t>表</w:t>
      </w:r>
      <w:bookmarkEnd w:id="5"/>
    </w:p>
    <w:p>
      <w:pPr>
        <w:spacing w:line="360" w:lineRule="auto"/>
        <w:jc w:val="center"/>
        <w:rPr>
          <w:rFonts w:ascii="宋体" w:hAnsi="宋体" w:cs="宋体"/>
          <w:b/>
          <w:color w:val="auto"/>
          <w:kern w:val="0"/>
          <w:sz w:val="36"/>
          <w:szCs w:val="32"/>
        </w:rPr>
      </w:pPr>
    </w:p>
    <w:p>
      <w:pPr>
        <w:spacing w:line="360" w:lineRule="auto"/>
        <w:jc w:val="center"/>
        <w:rPr>
          <w:rFonts w:ascii="宋体" w:hAnsi="宋体" w:cs="宋体"/>
          <w:b/>
          <w:color w:val="auto"/>
          <w:kern w:val="0"/>
          <w:sz w:val="36"/>
          <w:szCs w:val="32"/>
        </w:rPr>
      </w:pPr>
    </w:p>
    <w:p>
      <w:pPr>
        <w:spacing w:line="360" w:lineRule="auto"/>
        <w:jc w:val="center"/>
        <w:outlineLvl w:val="9"/>
        <w:rPr>
          <w:rFonts w:hint="eastAsia" w:ascii="宋体" w:hAnsi="宋体" w:eastAsia="宋体" w:cs="宋体"/>
          <w:b/>
          <w:color w:val="auto"/>
          <w:kern w:val="0"/>
          <w:sz w:val="36"/>
          <w:szCs w:val="32"/>
          <w:lang w:val="en-US" w:eastAsia="zh-CN"/>
        </w:rPr>
      </w:pPr>
      <w:r>
        <w:rPr>
          <w:rFonts w:ascii="宋体" w:hAnsi="宋体" w:cs="宋体"/>
          <w:b/>
          <w:bCs/>
          <w:color w:val="auto"/>
          <w:kern w:val="0"/>
          <w:sz w:val="36"/>
          <w:szCs w:val="32"/>
        </w:rPr>
        <w:t>202</w:t>
      </w:r>
      <w:r>
        <w:rPr>
          <w:rFonts w:hint="eastAsia" w:ascii="宋体" w:hAnsi="宋体" w:cs="宋体"/>
          <w:b/>
          <w:bCs/>
          <w:color w:val="auto"/>
          <w:kern w:val="0"/>
          <w:sz w:val="36"/>
          <w:szCs w:val="32"/>
          <w:lang w:val="en-US" w:eastAsia="zh-CN"/>
        </w:rPr>
        <w:t>5</w:t>
      </w:r>
      <w:r>
        <w:rPr>
          <w:rFonts w:ascii="宋体" w:hAnsi="宋体" w:cs="宋体"/>
          <w:b/>
          <w:bCs/>
          <w:color w:val="auto"/>
          <w:kern w:val="0"/>
          <w:sz w:val="36"/>
          <w:szCs w:val="32"/>
        </w:rPr>
        <w:t>年</w:t>
      </w:r>
      <w:r>
        <w:rPr>
          <w:rFonts w:hint="eastAsia" w:ascii="宋体" w:hAnsi="宋体" w:cs="宋体"/>
          <w:b/>
          <w:color w:val="auto"/>
          <w:kern w:val="0"/>
          <w:sz w:val="36"/>
          <w:szCs w:val="32"/>
        </w:rPr>
        <w:t>北京市西城区</w:t>
      </w:r>
      <w:r>
        <w:rPr>
          <w:rFonts w:hint="eastAsia" w:ascii="宋体" w:hAnsi="宋体" w:cs="宋体"/>
          <w:b/>
          <w:color w:val="auto"/>
          <w:kern w:val="0"/>
          <w:sz w:val="36"/>
          <w:szCs w:val="32"/>
          <w:lang w:eastAsia="zh-CN"/>
        </w:rPr>
        <w:t>公共阅读空间</w:t>
      </w:r>
      <w:r>
        <w:rPr>
          <w:rFonts w:hint="eastAsia" w:ascii="宋体" w:hAnsi="宋体" w:cs="宋体"/>
          <w:b/>
          <w:color w:val="auto"/>
          <w:kern w:val="0"/>
          <w:sz w:val="36"/>
          <w:szCs w:val="32"/>
        </w:rPr>
        <w:t>考评申报</w:t>
      </w:r>
      <w:r>
        <w:rPr>
          <w:rFonts w:hint="eastAsia" w:ascii="宋体" w:hAnsi="宋体" w:cs="宋体"/>
          <w:b/>
          <w:color w:val="auto"/>
          <w:kern w:val="0"/>
          <w:sz w:val="36"/>
          <w:szCs w:val="32"/>
          <w:lang w:val="en-US" w:eastAsia="zh-CN"/>
        </w:rPr>
        <w:t>表</w:t>
      </w:r>
    </w:p>
    <w:p>
      <w:pPr>
        <w:spacing w:line="360" w:lineRule="auto"/>
        <w:jc w:val="center"/>
        <w:rPr>
          <w:rFonts w:ascii="宋体" w:hAnsi="宋体" w:cs="宋体"/>
          <w:b/>
          <w:color w:val="auto"/>
          <w:kern w:val="0"/>
          <w:sz w:val="36"/>
          <w:szCs w:val="32"/>
        </w:rPr>
      </w:pPr>
    </w:p>
    <w:p>
      <w:pPr>
        <w:spacing w:line="360" w:lineRule="auto"/>
        <w:jc w:val="center"/>
        <w:rPr>
          <w:rFonts w:ascii="宋体" w:hAnsi="宋体" w:cs="宋体"/>
          <w:b/>
          <w:color w:val="auto"/>
          <w:kern w:val="0"/>
          <w:sz w:val="36"/>
          <w:szCs w:val="32"/>
        </w:rPr>
      </w:pPr>
    </w:p>
    <w:p>
      <w:pPr>
        <w:spacing w:line="360" w:lineRule="auto"/>
        <w:rPr>
          <w:rFonts w:ascii="宋体" w:hAnsi="宋体" w:cs="宋体"/>
          <w:b/>
          <w:color w:val="auto"/>
          <w:kern w:val="0"/>
          <w:sz w:val="36"/>
          <w:szCs w:val="32"/>
        </w:rPr>
      </w:pPr>
    </w:p>
    <w:p>
      <w:pPr>
        <w:spacing w:line="360" w:lineRule="auto"/>
        <w:jc w:val="center"/>
        <w:rPr>
          <w:rFonts w:ascii="宋体" w:hAnsi="宋体" w:cs="宋体"/>
          <w:b/>
          <w:color w:val="auto"/>
          <w:kern w:val="0"/>
          <w:sz w:val="36"/>
          <w:szCs w:val="32"/>
        </w:rPr>
      </w:pPr>
    </w:p>
    <w:p>
      <w:pPr>
        <w:spacing w:line="360" w:lineRule="auto"/>
        <w:jc w:val="center"/>
        <w:rPr>
          <w:rFonts w:ascii="宋体" w:hAnsi="宋体" w:cs="宋体"/>
          <w:b/>
          <w:color w:val="auto"/>
          <w:kern w:val="0"/>
          <w:sz w:val="36"/>
          <w:szCs w:val="32"/>
        </w:rPr>
      </w:pPr>
    </w:p>
    <w:p>
      <w:pPr>
        <w:spacing w:line="360" w:lineRule="auto"/>
        <w:jc w:val="center"/>
        <w:rPr>
          <w:rFonts w:ascii="宋体" w:hAnsi="宋体" w:cs="宋体"/>
          <w:b/>
          <w:color w:val="auto"/>
          <w:kern w:val="0"/>
          <w:sz w:val="36"/>
          <w:szCs w:val="32"/>
        </w:rPr>
      </w:pPr>
    </w:p>
    <w:p>
      <w:pPr>
        <w:spacing w:line="360" w:lineRule="auto"/>
        <w:jc w:val="center"/>
        <w:rPr>
          <w:rFonts w:ascii="宋体" w:hAnsi="宋体" w:cs="宋体"/>
          <w:b/>
          <w:color w:val="auto"/>
          <w:kern w:val="0"/>
          <w:sz w:val="36"/>
          <w:szCs w:val="32"/>
        </w:rPr>
      </w:pPr>
    </w:p>
    <w:p>
      <w:pPr>
        <w:spacing w:line="360" w:lineRule="auto"/>
        <w:jc w:val="center"/>
        <w:rPr>
          <w:rFonts w:ascii="宋体" w:hAnsi="宋体" w:cs="宋体"/>
          <w:b/>
          <w:color w:val="auto"/>
          <w:kern w:val="0"/>
          <w:sz w:val="36"/>
          <w:szCs w:val="32"/>
        </w:rPr>
      </w:pPr>
    </w:p>
    <w:p>
      <w:pPr>
        <w:spacing w:line="360" w:lineRule="auto"/>
        <w:ind w:firstLine="643" w:firstLineChars="200"/>
        <w:jc w:val="left"/>
        <w:rPr>
          <w:rFonts w:ascii="宋体" w:hAnsi="宋体" w:cs="宋体"/>
          <w:b/>
          <w:color w:val="auto"/>
          <w:kern w:val="0"/>
          <w:sz w:val="32"/>
          <w:szCs w:val="32"/>
          <w:u w:val="single"/>
        </w:rPr>
      </w:pPr>
      <w:r>
        <w:rPr>
          <w:rFonts w:hint="eastAsia" w:ascii="宋体" w:hAnsi="宋体" w:cs="宋体"/>
          <w:b/>
          <w:color w:val="auto"/>
          <w:kern w:val="0"/>
          <w:sz w:val="32"/>
          <w:szCs w:val="32"/>
        </w:rPr>
        <w:t>申报单位</w:t>
      </w:r>
      <w:r>
        <w:rPr>
          <w:rFonts w:hint="eastAsia" w:ascii="宋体" w:hAnsi="宋体" w:cs="宋体"/>
          <w:b/>
          <w:color w:val="auto"/>
          <w:kern w:val="0"/>
          <w:sz w:val="32"/>
          <w:szCs w:val="32"/>
          <w:u w:val="single"/>
        </w:rPr>
        <w:t xml:space="preserve">                                 </w:t>
      </w:r>
    </w:p>
    <w:p>
      <w:pPr>
        <w:spacing w:line="360" w:lineRule="auto"/>
        <w:ind w:firstLine="643" w:firstLineChars="200"/>
        <w:jc w:val="left"/>
        <w:rPr>
          <w:rFonts w:ascii="宋体" w:hAnsi="宋体" w:cs="宋体"/>
          <w:b/>
          <w:color w:val="auto"/>
          <w:kern w:val="0"/>
          <w:sz w:val="32"/>
          <w:szCs w:val="32"/>
          <w:u w:val="single"/>
        </w:rPr>
      </w:pPr>
      <w:r>
        <w:rPr>
          <w:rFonts w:hint="eastAsia" w:ascii="宋体" w:hAnsi="宋体" w:cs="宋体"/>
          <w:b/>
          <w:color w:val="auto"/>
          <w:kern w:val="0"/>
          <w:sz w:val="32"/>
          <w:szCs w:val="32"/>
          <w:lang w:eastAsia="zh-CN"/>
        </w:rPr>
        <w:t>公共阅读空间</w:t>
      </w:r>
      <w:r>
        <w:rPr>
          <w:rFonts w:hint="eastAsia" w:ascii="宋体" w:hAnsi="宋体" w:cs="宋体"/>
          <w:b/>
          <w:color w:val="auto"/>
          <w:kern w:val="0"/>
          <w:sz w:val="32"/>
          <w:szCs w:val="32"/>
          <w:u w:val="single"/>
        </w:rPr>
        <w:t xml:space="preserve">                                 </w:t>
      </w:r>
    </w:p>
    <w:p>
      <w:pPr>
        <w:spacing w:line="360" w:lineRule="auto"/>
        <w:ind w:firstLine="643" w:firstLineChars="200"/>
        <w:jc w:val="left"/>
        <w:rPr>
          <w:rFonts w:ascii="宋体" w:hAnsi="宋体" w:cs="宋体"/>
          <w:b/>
          <w:color w:val="auto"/>
          <w:kern w:val="0"/>
          <w:sz w:val="32"/>
          <w:szCs w:val="32"/>
        </w:rPr>
      </w:pPr>
      <w:r>
        <w:rPr>
          <w:rFonts w:hint="eastAsia" w:ascii="宋体" w:hAnsi="宋体" w:cs="宋体"/>
          <w:b/>
          <w:color w:val="auto"/>
          <w:kern w:val="0"/>
          <w:sz w:val="32"/>
          <w:szCs w:val="32"/>
        </w:rPr>
        <w:t>主要负责人</w:t>
      </w:r>
      <w:r>
        <w:rPr>
          <w:rFonts w:hint="eastAsia" w:ascii="宋体" w:hAnsi="宋体" w:cs="宋体"/>
          <w:b/>
          <w:color w:val="auto"/>
          <w:kern w:val="0"/>
          <w:sz w:val="32"/>
          <w:szCs w:val="32"/>
          <w:u w:val="single"/>
        </w:rPr>
        <w:t xml:space="preserve">                               </w:t>
      </w:r>
    </w:p>
    <w:p>
      <w:pPr>
        <w:spacing w:line="360" w:lineRule="auto"/>
        <w:ind w:firstLine="643" w:firstLineChars="200"/>
        <w:jc w:val="left"/>
        <w:rPr>
          <w:rFonts w:ascii="宋体" w:hAnsi="宋体" w:cs="宋体"/>
          <w:b/>
          <w:color w:val="auto"/>
          <w:kern w:val="0"/>
          <w:sz w:val="32"/>
          <w:szCs w:val="32"/>
        </w:rPr>
      </w:pPr>
      <w:r>
        <w:rPr>
          <w:rFonts w:hint="eastAsia" w:ascii="宋体" w:hAnsi="宋体" w:cs="宋体"/>
          <w:b/>
          <w:color w:val="auto"/>
          <w:kern w:val="0"/>
          <w:sz w:val="32"/>
          <w:szCs w:val="32"/>
        </w:rPr>
        <w:t>项目联系人</w:t>
      </w:r>
      <w:r>
        <w:rPr>
          <w:rFonts w:hint="eastAsia" w:ascii="宋体" w:hAnsi="宋体" w:cs="宋体"/>
          <w:b/>
          <w:color w:val="auto"/>
          <w:kern w:val="0"/>
          <w:sz w:val="32"/>
          <w:szCs w:val="32"/>
          <w:u w:val="single"/>
        </w:rPr>
        <w:t xml:space="preserve">                               </w:t>
      </w:r>
    </w:p>
    <w:p>
      <w:pPr>
        <w:spacing w:line="360" w:lineRule="auto"/>
        <w:ind w:firstLine="643" w:firstLineChars="200"/>
        <w:jc w:val="left"/>
        <w:rPr>
          <w:rFonts w:ascii="宋体" w:hAnsi="宋体" w:cs="宋体"/>
          <w:b/>
          <w:color w:val="auto"/>
          <w:kern w:val="0"/>
          <w:sz w:val="32"/>
          <w:szCs w:val="32"/>
          <w:u w:val="single"/>
        </w:rPr>
      </w:pPr>
      <w:r>
        <w:rPr>
          <w:rFonts w:ascii="宋体" w:hAnsi="宋体" w:cs="宋体"/>
          <w:b/>
          <w:color w:val="auto"/>
          <w:kern w:val="0"/>
          <w:sz w:val="32"/>
          <w:szCs w:val="32"/>
        </w:rPr>
        <w:t>联系电话</w:t>
      </w:r>
      <w:r>
        <w:rPr>
          <w:rFonts w:hint="eastAsia" w:ascii="宋体" w:hAnsi="宋体" w:cs="宋体"/>
          <w:b/>
          <w:color w:val="auto"/>
          <w:kern w:val="0"/>
          <w:sz w:val="32"/>
          <w:szCs w:val="32"/>
          <w:u w:val="single"/>
        </w:rPr>
        <w:t xml:space="preserve">                                 </w:t>
      </w:r>
    </w:p>
    <w:p>
      <w:pPr>
        <w:spacing w:line="360" w:lineRule="auto"/>
        <w:ind w:firstLine="643" w:firstLineChars="200"/>
        <w:jc w:val="left"/>
        <w:rPr>
          <w:rFonts w:ascii="宋体" w:hAnsi="宋体" w:cs="宋体"/>
          <w:b/>
          <w:color w:val="auto"/>
          <w:kern w:val="0"/>
          <w:sz w:val="32"/>
          <w:szCs w:val="32"/>
        </w:rPr>
      </w:pPr>
      <w:r>
        <w:rPr>
          <w:rFonts w:ascii="宋体" w:hAnsi="宋体" w:cs="宋体"/>
          <w:b/>
          <w:color w:val="auto"/>
          <w:kern w:val="0"/>
          <w:sz w:val="32"/>
          <w:szCs w:val="32"/>
        </w:rPr>
        <w:t>电子邮箱</w:t>
      </w:r>
      <w:r>
        <w:rPr>
          <w:rFonts w:hint="eastAsia" w:ascii="宋体" w:hAnsi="宋体" w:cs="宋体"/>
          <w:b/>
          <w:color w:val="auto"/>
          <w:kern w:val="0"/>
          <w:sz w:val="32"/>
          <w:szCs w:val="32"/>
          <w:u w:val="single"/>
        </w:rPr>
        <w:t xml:space="preserve">                                 </w:t>
      </w:r>
    </w:p>
    <w:p>
      <w:pPr>
        <w:spacing w:line="360" w:lineRule="auto"/>
        <w:ind w:firstLine="643" w:firstLineChars="200"/>
        <w:jc w:val="left"/>
        <w:rPr>
          <w:rFonts w:ascii="宋体" w:hAnsi="宋体" w:cs="宋体"/>
          <w:b/>
          <w:color w:val="auto"/>
          <w:kern w:val="0"/>
          <w:sz w:val="32"/>
          <w:szCs w:val="32"/>
          <w:u w:val="single"/>
        </w:rPr>
      </w:pPr>
      <w:r>
        <w:rPr>
          <w:rFonts w:hint="eastAsia" w:ascii="宋体" w:hAnsi="宋体" w:cs="宋体"/>
          <w:b/>
          <w:color w:val="auto"/>
          <w:kern w:val="0"/>
          <w:sz w:val="32"/>
          <w:szCs w:val="32"/>
        </w:rPr>
        <w:t>空间地址</w:t>
      </w:r>
      <w:r>
        <w:rPr>
          <w:rFonts w:hint="eastAsia" w:ascii="宋体" w:hAnsi="宋体" w:cs="宋体"/>
          <w:b/>
          <w:color w:val="auto"/>
          <w:kern w:val="0"/>
          <w:sz w:val="32"/>
          <w:szCs w:val="32"/>
          <w:u w:val="single"/>
        </w:rPr>
        <w:t xml:space="preserve">                                 </w:t>
      </w:r>
    </w:p>
    <w:p>
      <w:pPr>
        <w:spacing w:line="360" w:lineRule="auto"/>
        <w:ind w:firstLine="643" w:firstLineChars="200"/>
        <w:jc w:val="left"/>
        <w:rPr>
          <w:rFonts w:ascii="宋体" w:hAnsi="宋体" w:cs="宋体"/>
          <w:b/>
          <w:color w:val="auto"/>
          <w:kern w:val="0"/>
          <w:sz w:val="36"/>
          <w:szCs w:val="32"/>
        </w:rPr>
      </w:pPr>
      <w:r>
        <w:rPr>
          <w:rFonts w:hint="eastAsia" w:ascii="宋体" w:hAnsi="宋体" w:cs="宋体"/>
          <w:b/>
          <w:color w:val="auto"/>
          <w:kern w:val="0"/>
          <w:sz w:val="32"/>
          <w:szCs w:val="32"/>
        </w:rPr>
        <w:t>申报日期</w:t>
      </w:r>
      <w:r>
        <w:rPr>
          <w:rFonts w:hint="eastAsia" w:ascii="宋体" w:hAnsi="宋体" w:cs="宋体"/>
          <w:b/>
          <w:color w:val="auto"/>
          <w:kern w:val="0"/>
          <w:sz w:val="32"/>
          <w:szCs w:val="32"/>
          <w:u w:val="single"/>
        </w:rPr>
        <w:t xml:space="preserve">                                 </w:t>
      </w:r>
    </w:p>
    <w:p>
      <w:pPr>
        <w:spacing w:line="360" w:lineRule="auto"/>
        <w:jc w:val="center"/>
        <w:rPr>
          <w:rFonts w:ascii="宋体" w:hAnsi="宋体" w:cs="宋体"/>
          <w:b/>
          <w:color w:val="auto"/>
          <w:kern w:val="0"/>
          <w:sz w:val="36"/>
          <w:szCs w:val="32"/>
        </w:rPr>
      </w:pPr>
    </w:p>
    <w:p>
      <w:pPr>
        <w:spacing w:line="360" w:lineRule="auto"/>
        <w:jc w:val="center"/>
        <w:rPr>
          <w:rFonts w:ascii="宋体" w:hAnsi="宋体" w:cs="宋体"/>
          <w:b/>
          <w:color w:val="auto"/>
          <w:kern w:val="0"/>
          <w:sz w:val="36"/>
          <w:szCs w:val="32"/>
        </w:rPr>
      </w:pPr>
    </w:p>
    <w:p>
      <w:pPr>
        <w:widowControl/>
        <w:spacing w:line="360" w:lineRule="auto"/>
        <w:jc w:val="left"/>
        <w:rPr>
          <w:rFonts w:ascii="宋体" w:hAnsi="宋体"/>
          <w:color w:val="auto"/>
        </w:rPr>
      </w:pPr>
    </w:p>
    <w:p>
      <w:pPr>
        <w:widowControl/>
        <w:spacing w:line="360" w:lineRule="auto"/>
        <w:jc w:val="center"/>
        <w:rPr>
          <w:rFonts w:ascii="宋体" w:hAnsi="宋体"/>
          <w:b/>
          <w:bCs/>
          <w:color w:val="auto"/>
          <w:sz w:val="32"/>
        </w:rPr>
      </w:pPr>
      <w:r>
        <w:rPr>
          <w:rFonts w:hint="eastAsia" w:ascii="宋体" w:hAnsi="宋体"/>
          <w:b/>
          <w:bCs/>
          <w:color w:val="auto"/>
          <w:sz w:val="32"/>
        </w:rPr>
        <w:t>填 写 要 求</w:t>
      </w:r>
    </w:p>
    <w:p>
      <w:pPr>
        <w:spacing w:line="360" w:lineRule="auto"/>
        <w:ind w:firstLine="539"/>
        <w:jc w:val="left"/>
        <w:rPr>
          <w:rFonts w:ascii="宋体" w:hAnsi="宋体"/>
          <w:color w:val="auto"/>
          <w:sz w:val="28"/>
        </w:rPr>
      </w:pPr>
    </w:p>
    <w:p>
      <w:pPr>
        <w:numPr>
          <w:ilvl w:val="0"/>
          <w:numId w:val="2"/>
        </w:numPr>
        <w:spacing w:line="560" w:lineRule="exact"/>
        <w:ind w:left="720"/>
        <w:rPr>
          <w:rFonts w:ascii="宋体" w:hAnsi="宋体"/>
          <w:color w:val="auto"/>
          <w:sz w:val="28"/>
        </w:rPr>
      </w:pPr>
      <w:r>
        <w:rPr>
          <w:rFonts w:hint="eastAsia" w:ascii="宋体" w:hAnsi="宋体"/>
          <w:color w:val="auto"/>
          <w:sz w:val="28"/>
        </w:rPr>
        <w:t>封面加盖申报单位公章。</w:t>
      </w:r>
    </w:p>
    <w:p>
      <w:pPr>
        <w:numPr>
          <w:ilvl w:val="0"/>
          <w:numId w:val="2"/>
        </w:numPr>
        <w:spacing w:line="560" w:lineRule="exact"/>
        <w:ind w:left="720"/>
        <w:rPr>
          <w:rFonts w:ascii="宋体" w:hAnsi="宋体"/>
          <w:color w:val="auto"/>
          <w:sz w:val="28"/>
        </w:rPr>
      </w:pPr>
      <w:r>
        <w:rPr>
          <w:rFonts w:hint="eastAsia" w:ascii="宋体" w:hAnsi="宋体"/>
          <w:color w:val="auto"/>
          <w:sz w:val="28"/>
        </w:rPr>
        <w:t>涉及</w:t>
      </w:r>
      <w:r>
        <w:rPr>
          <w:rFonts w:ascii="宋体" w:hAnsi="宋体"/>
          <w:color w:val="auto"/>
          <w:sz w:val="28"/>
        </w:rPr>
        <w:t>名称、姓名一律使用全称。</w:t>
      </w:r>
    </w:p>
    <w:p>
      <w:pPr>
        <w:numPr>
          <w:ilvl w:val="0"/>
          <w:numId w:val="2"/>
        </w:numPr>
        <w:spacing w:line="560" w:lineRule="exact"/>
        <w:ind w:left="720"/>
        <w:rPr>
          <w:rFonts w:ascii="宋体" w:hAnsi="宋体"/>
          <w:color w:val="auto"/>
          <w:sz w:val="28"/>
        </w:rPr>
      </w:pPr>
      <w:r>
        <w:rPr>
          <w:rFonts w:hint="eastAsia" w:ascii="宋体" w:hAnsi="宋体"/>
          <w:color w:val="auto"/>
          <w:sz w:val="28"/>
        </w:rPr>
        <w:t>内容一律以word文档格式宋体小四号字填写。</w:t>
      </w:r>
    </w:p>
    <w:p>
      <w:pPr>
        <w:numPr>
          <w:ilvl w:val="0"/>
          <w:numId w:val="2"/>
        </w:numPr>
        <w:spacing w:line="560" w:lineRule="exact"/>
        <w:ind w:left="720"/>
        <w:rPr>
          <w:rFonts w:ascii="宋体" w:hAnsi="宋体"/>
          <w:color w:val="auto"/>
          <w:sz w:val="28"/>
        </w:rPr>
      </w:pPr>
      <w:r>
        <w:rPr>
          <w:rFonts w:hint="eastAsia" w:ascii="宋体" w:hAnsi="宋体"/>
          <w:color w:val="auto"/>
          <w:sz w:val="28"/>
        </w:rPr>
        <w:t>除</w:t>
      </w:r>
      <w:r>
        <w:rPr>
          <w:rFonts w:hint="eastAsia" w:ascii="宋体" w:hAnsi="宋体"/>
          <w:color w:val="auto"/>
          <w:sz w:val="28"/>
          <w:lang w:eastAsia="zh-CN"/>
        </w:rPr>
        <w:t>公共阅读空间</w:t>
      </w:r>
      <w:r>
        <w:rPr>
          <w:rFonts w:hint="eastAsia" w:ascii="宋体" w:hAnsi="宋体"/>
          <w:color w:val="auto"/>
          <w:sz w:val="28"/>
        </w:rPr>
        <w:t>负责人外，根据实际情况，填写其他工作人员的详细信息。</w:t>
      </w:r>
    </w:p>
    <w:p>
      <w:pPr>
        <w:numPr>
          <w:ilvl w:val="0"/>
          <w:numId w:val="2"/>
        </w:numPr>
        <w:spacing w:line="560" w:lineRule="exact"/>
        <w:ind w:left="720"/>
        <w:rPr>
          <w:rFonts w:ascii="宋体" w:hAnsi="宋体"/>
          <w:color w:val="auto"/>
          <w:sz w:val="28"/>
        </w:rPr>
      </w:pPr>
      <w:r>
        <w:rPr>
          <w:rFonts w:hint="eastAsia" w:ascii="宋体" w:hAnsi="宋体"/>
          <w:color w:val="auto"/>
          <w:sz w:val="28"/>
          <w:lang w:eastAsia="zh-CN"/>
        </w:rPr>
        <w:t>公共阅读空间</w:t>
      </w:r>
      <w:r>
        <w:rPr>
          <w:rFonts w:hint="eastAsia" w:ascii="宋体" w:hAnsi="宋体"/>
          <w:color w:val="auto"/>
          <w:sz w:val="28"/>
        </w:rPr>
        <w:t>考评</w:t>
      </w:r>
      <w:r>
        <w:rPr>
          <w:rFonts w:ascii="宋体" w:hAnsi="宋体"/>
          <w:color w:val="auto"/>
          <w:sz w:val="28"/>
        </w:rPr>
        <w:t>指标统计时间为202</w:t>
      </w:r>
      <w:r>
        <w:rPr>
          <w:rFonts w:hint="eastAsia" w:ascii="宋体" w:hAnsi="宋体"/>
          <w:color w:val="auto"/>
          <w:sz w:val="28"/>
          <w:lang w:val="en-US" w:eastAsia="zh-CN"/>
        </w:rPr>
        <w:t>4</w:t>
      </w:r>
      <w:r>
        <w:rPr>
          <w:rFonts w:ascii="宋体" w:hAnsi="宋体"/>
          <w:color w:val="auto"/>
          <w:sz w:val="28"/>
        </w:rPr>
        <w:t>年</w:t>
      </w:r>
      <w:r>
        <w:rPr>
          <w:rFonts w:hint="eastAsia" w:ascii="宋体" w:hAnsi="宋体"/>
          <w:color w:val="auto"/>
          <w:sz w:val="28"/>
        </w:rPr>
        <w:t>1</w:t>
      </w:r>
      <w:r>
        <w:rPr>
          <w:rFonts w:ascii="宋体" w:hAnsi="宋体"/>
          <w:color w:val="auto"/>
          <w:sz w:val="28"/>
        </w:rPr>
        <w:t>1月</w:t>
      </w:r>
      <w:r>
        <w:rPr>
          <w:rFonts w:hint="eastAsia" w:ascii="宋体" w:hAnsi="宋体"/>
          <w:color w:val="auto"/>
          <w:sz w:val="28"/>
        </w:rPr>
        <w:t>1</w:t>
      </w:r>
      <w:r>
        <w:rPr>
          <w:rFonts w:ascii="宋体" w:hAnsi="宋体"/>
          <w:color w:val="auto"/>
          <w:sz w:val="28"/>
        </w:rPr>
        <w:t>日至202</w:t>
      </w:r>
      <w:r>
        <w:rPr>
          <w:rFonts w:hint="eastAsia" w:ascii="宋体" w:hAnsi="宋体"/>
          <w:color w:val="auto"/>
          <w:sz w:val="28"/>
          <w:lang w:val="en-US" w:eastAsia="zh-CN"/>
        </w:rPr>
        <w:t>5</w:t>
      </w:r>
      <w:r>
        <w:rPr>
          <w:rFonts w:ascii="宋体" w:hAnsi="宋体"/>
          <w:color w:val="auto"/>
          <w:sz w:val="28"/>
        </w:rPr>
        <w:t>年</w:t>
      </w:r>
      <w:r>
        <w:rPr>
          <w:rFonts w:hint="eastAsia" w:ascii="宋体" w:hAnsi="宋体"/>
          <w:color w:val="auto"/>
          <w:sz w:val="28"/>
        </w:rPr>
        <w:t>10</w:t>
      </w:r>
      <w:r>
        <w:rPr>
          <w:rFonts w:ascii="宋体" w:hAnsi="宋体"/>
          <w:color w:val="auto"/>
          <w:sz w:val="28"/>
        </w:rPr>
        <w:t>月3</w:t>
      </w:r>
      <w:r>
        <w:rPr>
          <w:rFonts w:hint="eastAsia" w:ascii="宋体" w:hAnsi="宋体"/>
          <w:color w:val="auto"/>
          <w:sz w:val="28"/>
        </w:rPr>
        <w:t>1</w:t>
      </w:r>
      <w:r>
        <w:rPr>
          <w:rFonts w:ascii="宋体" w:hAnsi="宋体"/>
          <w:color w:val="auto"/>
          <w:sz w:val="28"/>
        </w:rPr>
        <w:t>日。</w:t>
      </w:r>
    </w:p>
    <w:p>
      <w:pPr>
        <w:numPr>
          <w:ilvl w:val="0"/>
          <w:numId w:val="2"/>
        </w:numPr>
        <w:spacing w:line="560" w:lineRule="exact"/>
        <w:ind w:left="720"/>
        <w:rPr>
          <w:rFonts w:ascii="宋体" w:hAnsi="宋体"/>
          <w:color w:val="auto"/>
          <w:sz w:val="28"/>
        </w:rPr>
      </w:pPr>
      <w:r>
        <w:rPr>
          <w:rFonts w:hint="eastAsia" w:ascii="宋体" w:hAnsi="宋体"/>
          <w:color w:val="auto"/>
          <w:sz w:val="28"/>
        </w:rPr>
        <w:t>本表栏目未涵盖或与考核指标体系规定相悖的内容，均按考核指标体系规定执行，需要说明的，请另附纸说明。</w:t>
      </w:r>
    </w:p>
    <w:p>
      <w:pPr>
        <w:numPr>
          <w:ilvl w:val="0"/>
          <w:numId w:val="2"/>
        </w:numPr>
        <w:spacing w:line="560" w:lineRule="exact"/>
        <w:ind w:left="720"/>
        <w:rPr>
          <w:rFonts w:hint="default" w:ascii="Calibri" w:hAnsi="Calibri" w:cs="Calibri"/>
          <w:color w:val="auto"/>
          <w:sz w:val="28"/>
          <w:lang w:val="en-US" w:eastAsia="zh-CN"/>
        </w:rPr>
      </w:pPr>
      <w:r>
        <w:rPr>
          <w:rFonts w:hint="eastAsia" w:ascii="宋体" w:hAnsi="宋体"/>
          <w:color w:val="auto"/>
          <w:sz w:val="28"/>
          <w:szCs w:val="28"/>
          <w:lang w:val="en-US" w:eastAsia="zh-CN"/>
        </w:rPr>
        <w:t>请单独提供以下电子文件：</w:t>
      </w:r>
    </w:p>
    <w:p>
      <w:pPr>
        <w:numPr>
          <w:ilvl w:val="0"/>
          <w:numId w:val="0"/>
        </w:numPr>
        <w:spacing w:line="560" w:lineRule="exact"/>
        <w:ind w:leftChars="0" w:firstLine="840" w:firstLineChars="300"/>
        <w:rPr>
          <w:rFonts w:hint="eastAsia" w:asciiTheme="majorEastAsia" w:hAnsiTheme="majorEastAsia" w:eastAsiaTheme="majorEastAsia" w:cstheme="majorEastAsia"/>
          <w:color w:val="auto"/>
          <w:sz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color w:val="auto"/>
          <w:sz w:val="28"/>
          <w:szCs w:val="28"/>
          <w:lang w:val="en-US" w:eastAsia="zh-CN"/>
        </w:rPr>
        <w:t>1.</w:t>
      </w:r>
      <w:r>
        <w:rPr>
          <w:rFonts w:hint="eastAsia" w:asciiTheme="majorEastAsia" w:hAnsiTheme="majorEastAsia" w:eastAsiaTheme="majorEastAsia" w:cstheme="majorEastAsia"/>
          <w:color w:val="auto"/>
          <w:sz w:val="28"/>
          <w:lang w:val="en-US" w:eastAsia="zh-CN"/>
        </w:rPr>
        <w:t xml:space="preserve">公共阅读空间简介（word）； </w:t>
      </w:r>
    </w:p>
    <w:p>
      <w:pPr>
        <w:numPr>
          <w:ilvl w:val="0"/>
          <w:numId w:val="0"/>
        </w:numPr>
        <w:spacing w:line="560" w:lineRule="exact"/>
        <w:ind w:leftChars="0" w:firstLine="840" w:firstLineChars="300"/>
        <w:rPr>
          <w:rFonts w:hint="eastAsia" w:asciiTheme="majorEastAsia" w:hAnsiTheme="majorEastAsia" w:eastAsiaTheme="majorEastAsia" w:cstheme="majorEastAsia"/>
          <w:color w:val="auto"/>
          <w:sz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color w:val="auto"/>
          <w:sz w:val="28"/>
          <w:lang w:val="en-US" w:eastAsia="zh-CN"/>
        </w:rPr>
        <w:t>2.精选公共阅读空间形象照片5张，活动照片10张，大小≧2M；</w:t>
      </w:r>
    </w:p>
    <w:p>
      <w:pPr>
        <w:numPr>
          <w:ilvl w:val="0"/>
          <w:numId w:val="0"/>
        </w:numPr>
        <w:spacing w:line="560" w:lineRule="exact"/>
        <w:ind w:firstLine="840" w:firstLineChars="300"/>
        <w:rPr>
          <w:rFonts w:hint="eastAsia" w:asciiTheme="majorEastAsia" w:hAnsiTheme="majorEastAsia" w:eastAsiaTheme="majorEastAsia" w:cstheme="majorEastAsia"/>
          <w:color w:val="auto"/>
          <w:sz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color w:val="auto"/>
          <w:sz w:val="28"/>
          <w:lang w:val="en-US" w:eastAsia="zh-CN"/>
        </w:rPr>
        <w:t>3.在架可供阅读纸质图书书目（excel）；</w:t>
      </w:r>
    </w:p>
    <w:p>
      <w:pPr>
        <w:numPr>
          <w:ilvl w:val="0"/>
          <w:numId w:val="0"/>
        </w:numPr>
        <w:spacing w:line="560" w:lineRule="exact"/>
        <w:ind w:leftChars="0" w:firstLine="840" w:firstLineChars="300"/>
        <w:rPr>
          <w:rFonts w:hint="eastAsia" w:asciiTheme="majorEastAsia" w:hAnsiTheme="majorEastAsia" w:eastAsiaTheme="majorEastAsia" w:cstheme="majorEastAsia"/>
          <w:color w:val="auto"/>
          <w:sz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color w:val="auto"/>
          <w:sz w:val="28"/>
          <w:lang w:val="en-US" w:eastAsia="zh-CN"/>
        </w:rPr>
        <w:t>4.年更新纸质图书书目（excel）；</w:t>
      </w:r>
    </w:p>
    <w:p>
      <w:pPr>
        <w:numPr>
          <w:ilvl w:val="0"/>
          <w:numId w:val="0"/>
        </w:numPr>
        <w:spacing w:line="560" w:lineRule="exact"/>
        <w:ind w:leftChars="0" w:firstLine="840" w:firstLineChars="300"/>
        <w:rPr>
          <w:rFonts w:hint="eastAsia" w:asciiTheme="majorEastAsia" w:hAnsiTheme="majorEastAsia" w:eastAsiaTheme="majorEastAsia" w:cstheme="majorEastAsia"/>
          <w:color w:val="auto"/>
          <w:sz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color w:val="auto"/>
          <w:sz w:val="28"/>
          <w:lang w:val="en-US" w:eastAsia="zh-CN"/>
        </w:rPr>
        <w:t>5.全年公益阅读推广活动电子版档案（压缩文件）：签到表（可拍照）、活动照片、视频、文字记录、媒体宣传截图或纸媒扫描图等支撑材料。</w:t>
      </w:r>
    </w:p>
    <w:p>
      <w:pPr>
        <w:numPr>
          <w:ilvl w:val="0"/>
          <w:numId w:val="0"/>
        </w:numPr>
        <w:spacing w:line="560" w:lineRule="exact"/>
        <w:ind w:leftChars="0" w:firstLine="840" w:firstLineChars="300"/>
        <w:rPr>
          <w:rFonts w:hint="default" w:asciiTheme="majorEastAsia" w:hAnsiTheme="majorEastAsia" w:eastAsiaTheme="majorEastAsia" w:cstheme="majorEastAsia"/>
          <w:color w:val="auto"/>
          <w:sz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color w:val="auto"/>
          <w:sz w:val="28"/>
          <w:lang w:val="en-US" w:eastAsia="zh-CN"/>
        </w:rPr>
        <w:t>6.申报单位上一年度财务资料（包括第三方出具的审计报告，</w:t>
      </w:r>
      <w:bookmarkStart w:id="111" w:name="_GoBack"/>
      <w:bookmarkEnd w:id="111"/>
      <w:r>
        <w:rPr>
          <w:rFonts w:hint="eastAsia" w:asciiTheme="majorEastAsia" w:hAnsiTheme="majorEastAsia" w:eastAsiaTheme="majorEastAsia" w:cstheme="majorEastAsia"/>
          <w:color w:val="auto"/>
          <w:sz w:val="28"/>
          <w:lang w:val="en-US" w:eastAsia="zh-CN"/>
        </w:rPr>
        <w:t>本单位财务部门出具的资产负债表、损益表等）。</w:t>
      </w:r>
    </w:p>
    <w:p>
      <w:pPr>
        <w:pStyle w:val="2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spacing w:line="560" w:lineRule="exact"/>
        <w:ind w:leftChars="0"/>
        <w:rPr>
          <w:rFonts w:ascii="宋体" w:hAnsi="宋体"/>
          <w:color w:val="auto"/>
          <w:sz w:val="28"/>
        </w:rPr>
      </w:pPr>
    </w:p>
    <w:p>
      <w:pPr>
        <w:widowControl/>
        <w:spacing w:line="360" w:lineRule="auto"/>
        <w:jc w:val="left"/>
        <w:rPr>
          <w:rFonts w:ascii="宋体" w:hAnsi="宋体"/>
          <w:color w:val="auto"/>
        </w:rPr>
      </w:pPr>
    </w:p>
    <w:p>
      <w:pPr>
        <w:numPr>
          <w:ilvl w:val="0"/>
          <w:numId w:val="0"/>
        </w:numPr>
        <w:spacing w:line="560" w:lineRule="exact"/>
        <w:ind w:leftChars="0"/>
        <w:rPr>
          <w:rFonts w:ascii="宋体" w:hAnsi="宋体"/>
          <w:color w:val="auto"/>
        </w:rPr>
      </w:pPr>
    </w:p>
    <w:tbl>
      <w:tblPr>
        <w:tblStyle w:val="12"/>
        <w:tblW w:w="9071" w:type="dxa"/>
        <w:jc w:val="center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7"/>
        <w:gridCol w:w="1853"/>
        <w:gridCol w:w="2443"/>
        <w:gridCol w:w="23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9071" w:type="dxa"/>
            <w:gridSpan w:val="4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kern w:val="0"/>
                <w:sz w:val="24"/>
                <w:szCs w:val="21"/>
              </w:rPr>
            </w:pPr>
            <w:r>
              <w:rPr>
                <w:rFonts w:hint="eastAsia" w:ascii="宋体" w:hAnsi="宋体"/>
                <w:b/>
                <w:color w:val="auto"/>
                <w:kern w:val="0"/>
                <w:sz w:val="28"/>
                <w:szCs w:val="28"/>
                <w:lang w:eastAsia="zh-CN"/>
              </w:rPr>
              <w:t>公共阅读空间</w:t>
            </w:r>
            <w:r>
              <w:rPr>
                <w:rFonts w:hint="eastAsia" w:ascii="宋体" w:hAnsi="宋体"/>
                <w:b/>
                <w:color w:val="auto"/>
                <w:kern w:val="0"/>
                <w:sz w:val="28"/>
                <w:szCs w:val="28"/>
                <w:lang w:val="en-US" w:eastAsia="zh-CN"/>
              </w:rPr>
              <w:t>基本</w:t>
            </w:r>
            <w:r>
              <w:rPr>
                <w:rFonts w:hint="eastAsia" w:ascii="宋体" w:hAnsi="宋体"/>
                <w:b/>
                <w:color w:val="auto"/>
                <w:kern w:val="0"/>
                <w:sz w:val="28"/>
                <w:szCs w:val="28"/>
              </w:rPr>
              <w:t>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2387" w:type="dxa"/>
            <w:vAlign w:val="center"/>
          </w:tcPr>
          <w:p>
            <w:pPr>
              <w:rPr>
                <w:rFonts w:ascii="宋体" w:hAnsi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/>
                <w:color w:val="auto"/>
                <w:kern w:val="0"/>
                <w:szCs w:val="21"/>
                <w:lang w:eastAsia="zh-CN"/>
              </w:rPr>
              <w:t>公共阅读空间</w:t>
            </w:r>
            <w:r>
              <w:rPr>
                <w:rFonts w:hint="eastAsia" w:ascii="宋体" w:hAnsi="宋体"/>
                <w:color w:val="auto"/>
                <w:kern w:val="0"/>
                <w:szCs w:val="21"/>
              </w:rPr>
              <w:t>名称</w:t>
            </w:r>
          </w:p>
        </w:tc>
        <w:tc>
          <w:tcPr>
            <w:tcW w:w="1853" w:type="dxa"/>
            <w:vAlign w:val="center"/>
          </w:tcPr>
          <w:p>
            <w:pPr>
              <w:rPr>
                <w:rFonts w:ascii="宋体" w:hAnsi="宋体"/>
                <w:color w:val="auto"/>
                <w:kern w:val="0"/>
                <w:szCs w:val="21"/>
              </w:rPr>
            </w:pPr>
          </w:p>
        </w:tc>
        <w:tc>
          <w:tcPr>
            <w:tcW w:w="2443" w:type="dxa"/>
            <w:vAlign w:val="center"/>
          </w:tcPr>
          <w:p>
            <w:pPr>
              <w:rPr>
                <w:rFonts w:ascii="宋体" w:hAnsi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/>
                <w:color w:val="auto"/>
                <w:kern w:val="0"/>
                <w:szCs w:val="21"/>
                <w:lang w:eastAsia="zh-CN"/>
              </w:rPr>
              <w:t>公共阅读空间</w:t>
            </w:r>
            <w:r>
              <w:rPr>
                <w:rFonts w:hint="eastAsia" w:ascii="宋体" w:hAnsi="宋体"/>
                <w:color w:val="auto"/>
                <w:kern w:val="0"/>
                <w:szCs w:val="21"/>
              </w:rPr>
              <w:t>成立时间</w:t>
            </w:r>
          </w:p>
        </w:tc>
        <w:tc>
          <w:tcPr>
            <w:tcW w:w="2388" w:type="dxa"/>
            <w:shd w:val="clear" w:color="auto" w:fill="auto"/>
            <w:vAlign w:val="center"/>
          </w:tcPr>
          <w:p>
            <w:pPr>
              <w:rPr>
                <w:rFonts w:ascii="宋体" w:hAnsi="宋体"/>
                <w:color w:val="auto"/>
                <w:kern w:val="0"/>
                <w:sz w:val="24"/>
                <w:szCs w:val="21"/>
              </w:rPr>
            </w:pPr>
            <w:r>
              <w:rPr>
                <w:rFonts w:hint="eastAsia" w:ascii="宋体" w:hAnsi="宋体"/>
                <w:color w:val="auto"/>
                <w:kern w:val="0"/>
                <w:sz w:val="24"/>
                <w:szCs w:val="21"/>
              </w:rPr>
              <w:t xml:space="preserve">    </w:t>
            </w:r>
            <w:r>
              <w:rPr>
                <w:rFonts w:hint="eastAsia" w:ascii="宋体" w:hAnsi="宋体"/>
                <w:color w:val="auto"/>
                <w:kern w:val="0"/>
                <w:szCs w:val="21"/>
              </w:rPr>
              <w:t>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  <w:jc w:val="center"/>
        </w:trPr>
        <w:tc>
          <w:tcPr>
            <w:tcW w:w="2387" w:type="dxa"/>
            <w:vAlign w:val="center"/>
          </w:tcPr>
          <w:p>
            <w:pPr>
              <w:rPr>
                <w:rFonts w:ascii="宋体" w:hAnsi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/>
                <w:color w:val="auto"/>
                <w:kern w:val="0"/>
                <w:szCs w:val="21"/>
              </w:rPr>
              <w:t>是否有图书销售</w:t>
            </w:r>
          </w:p>
          <w:p>
            <w:pPr>
              <w:rPr>
                <w:rFonts w:ascii="宋体" w:hAnsi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/>
                <w:color w:val="auto"/>
                <w:kern w:val="0"/>
                <w:szCs w:val="21"/>
              </w:rPr>
              <w:t>（出版物销售许可证）</w:t>
            </w:r>
          </w:p>
        </w:tc>
        <w:tc>
          <w:tcPr>
            <w:tcW w:w="1853" w:type="dxa"/>
            <w:vAlign w:val="center"/>
          </w:tcPr>
          <w:p>
            <w:pPr>
              <w:rPr>
                <w:rFonts w:ascii="宋体" w:hAnsi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/>
                <w:color w:val="auto"/>
                <w:kern w:val="0"/>
                <w:szCs w:val="21"/>
              </w:rPr>
              <w:t>是□     否□</w:t>
            </w:r>
          </w:p>
        </w:tc>
        <w:tc>
          <w:tcPr>
            <w:tcW w:w="2443" w:type="dxa"/>
            <w:vAlign w:val="center"/>
          </w:tcPr>
          <w:p>
            <w:pPr>
              <w:rPr>
                <w:rFonts w:hint="eastAsia" w:ascii="宋体" w:hAnsi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/>
                <w:color w:val="auto"/>
                <w:kern w:val="0"/>
                <w:szCs w:val="21"/>
              </w:rPr>
              <w:t>出版物销售许可证</w:t>
            </w:r>
          </w:p>
          <w:p>
            <w:pPr>
              <w:rPr>
                <w:rFonts w:ascii="宋体" w:hAnsi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/>
                <w:color w:val="auto"/>
                <w:kern w:val="0"/>
                <w:szCs w:val="21"/>
                <w:lang w:eastAsia="zh-CN"/>
              </w:rPr>
              <w:t>（</w:t>
            </w:r>
            <w:r>
              <w:rPr>
                <w:rFonts w:hint="eastAsia" w:ascii="宋体" w:hAnsi="宋体" w:eastAsia="宋体" w:cs="Times New Roman"/>
                <w:color w:val="auto"/>
                <w:kern w:val="0"/>
                <w:sz w:val="21"/>
                <w:szCs w:val="21"/>
              </w:rPr>
              <w:t>民办非企业单位登记证书”或“社会团体法人登记证书”</w:t>
            </w:r>
            <w:r>
              <w:rPr>
                <w:rFonts w:hint="eastAsia" w:ascii="宋体" w:hAnsi="宋体"/>
                <w:color w:val="auto"/>
                <w:kern w:val="0"/>
                <w:szCs w:val="21"/>
                <w:lang w:eastAsia="zh-CN"/>
              </w:rPr>
              <w:t>）</w:t>
            </w:r>
            <w:r>
              <w:rPr>
                <w:rFonts w:hint="eastAsia" w:ascii="宋体" w:hAnsi="宋体"/>
                <w:color w:val="auto"/>
                <w:kern w:val="0"/>
                <w:szCs w:val="21"/>
              </w:rPr>
              <w:t>是否年检</w:t>
            </w:r>
          </w:p>
        </w:tc>
        <w:tc>
          <w:tcPr>
            <w:tcW w:w="2388" w:type="dxa"/>
            <w:vAlign w:val="center"/>
          </w:tcPr>
          <w:p>
            <w:pPr>
              <w:rPr>
                <w:rFonts w:ascii="宋体" w:hAnsi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/>
                <w:color w:val="auto"/>
                <w:kern w:val="0"/>
                <w:szCs w:val="21"/>
              </w:rPr>
              <w:t>是□    否□</w:t>
            </w:r>
          </w:p>
          <w:p>
            <w:pPr>
              <w:rPr>
                <w:rFonts w:ascii="宋体" w:hAnsi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/>
                <w:color w:val="auto"/>
                <w:kern w:val="0"/>
                <w:szCs w:val="21"/>
              </w:rPr>
              <w:t>年检时间：</w:t>
            </w:r>
            <w:r>
              <w:rPr>
                <w:rFonts w:hint="eastAsia" w:ascii="宋体" w:hAnsi="宋体"/>
                <w:color w:val="auto"/>
                <w:kern w:val="0"/>
                <w:szCs w:val="21"/>
                <w:u w:val="single"/>
              </w:rPr>
              <w:t xml:space="preserve">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387" w:type="dxa"/>
            <w:vAlign w:val="center"/>
          </w:tcPr>
          <w:p>
            <w:pPr>
              <w:rPr>
                <w:rFonts w:ascii="宋体" w:hAnsi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/>
                <w:color w:val="auto"/>
                <w:kern w:val="0"/>
                <w:szCs w:val="21"/>
              </w:rPr>
              <w:t>单位类型</w:t>
            </w:r>
          </w:p>
          <w:p>
            <w:pPr>
              <w:rPr>
                <w:rFonts w:ascii="宋体" w:hAnsi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/>
                <w:color w:val="auto"/>
                <w:kern w:val="0"/>
                <w:sz w:val="16"/>
                <w:szCs w:val="21"/>
              </w:rPr>
              <w:t>（请在申请项目后打√）</w:t>
            </w:r>
          </w:p>
        </w:tc>
        <w:tc>
          <w:tcPr>
            <w:tcW w:w="6684" w:type="dxa"/>
            <w:gridSpan w:val="3"/>
            <w:vAlign w:val="center"/>
          </w:tcPr>
          <w:p>
            <w:pPr>
              <w:widowControl/>
              <w:spacing w:line="420" w:lineRule="exact"/>
              <w:jc w:val="left"/>
              <w:rPr>
                <w:rFonts w:ascii="宋体" w:hAnsi="宋体"/>
                <w:color w:val="auto"/>
                <w:kern w:val="0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color w:val="auto"/>
                <w:kern w:val="0"/>
                <w:szCs w:val="21"/>
              </w:rPr>
              <w:t>国有□</w:t>
            </w:r>
            <w:r>
              <w:rPr>
                <w:rFonts w:asciiTheme="minorEastAsia" w:hAnsiTheme="minorEastAsia" w:eastAsiaTheme="minorEastAsia"/>
                <w:color w:val="auto"/>
                <w:kern w:val="0"/>
                <w:szCs w:val="21"/>
              </w:rPr>
              <w:t xml:space="preserve">   </w:t>
            </w:r>
            <w:r>
              <w:rPr>
                <w:rFonts w:hint="eastAsia" w:asciiTheme="minorEastAsia" w:hAnsiTheme="minorEastAsia" w:eastAsiaTheme="minorEastAsia"/>
                <w:color w:val="auto"/>
                <w:kern w:val="0"/>
                <w:szCs w:val="21"/>
              </w:rPr>
              <w:t>民营□</w:t>
            </w:r>
            <w:r>
              <w:rPr>
                <w:rFonts w:asciiTheme="minorEastAsia" w:hAnsiTheme="minorEastAsia" w:eastAsiaTheme="minorEastAsia"/>
                <w:color w:val="auto"/>
                <w:kern w:val="0"/>
                <w:szCs w:val="21"/>
              </w:rPr>
              <w:t xml:space="preserve">    </w:t>
            </w:r>
            <w:r>
              <w:rPr>
                <w:rFonts w:hint="eastAsia" w:asciiTheme="minorEastAsia" w:hAnsiTheme="minorEastAsia" w:eastAsiaTheme="minorEastAsia"/>
                <w:color w:val="auto"/>
                <w:kern w:val="0"/>
                <w:szCs w:val="21"/>
              </w:rPr>
              <w:t xml:space="preserve">民非□ </w:t>
            </w:r>
            <w:r>
              <w:rPr>
                <w:rFonts w:asciiTheme="minorEastAsia" w:hAnsiTheme="minorEastAsia" w:eastAsiaTheme="minorEastAsia"/>
                <w:color w:val="auto"/>
                <w:kern w:val="0"/>
                <w:szCs w:val="21"/>
              </w:rPr>
              <w:t xml:space="preserve">  </w:t>
            </w:r>
            <w:r>
              <w:rPr>
                <w:rFonts w:hint="eastAsia" w:asciiTheme="minorEastAsia" w:hAnsiTheme="minorEastAsia" w:eastAsiaTheme="minorEastAsia"/>
                <w:color w:val="auto"/>
                <w:kern w:val="0"/>
                <w:szCs w:val="21"/>
              </w:rPr>
              <w:t xml:space="preserve">社团□ </w:t>
            </w:r>
            <w:r>
              <w:rPr>
                <w:rFonts w:asciiTheme="minorEastAsia" w:hAnsiTheme="minorEastAsia" w:eastAsiaTheme="minorEastAsia"/>
                <w:color w:val="auto"/>
                <w:kern w:val="0"/>
                <w:szCs w:val="21"/>
              </w:rPr>
              <w:t xml:space="preserve">   </w:t>
            </w:r>
            <w:r>
              <w:rPr>
                <w:rFonts w:hint="eastAsia" w:asciiTheme="minorEastAsia" w:hAnsiTheme="minorEastAsia" w:eastAsiaTheme="minorEastAsia"/>
                <w:color w:val="auto"/>
                <w:kern w:val="0"/>
                <w:szCs w:val="21"/>
              </w:rPr>
              <w:t>其他□</w:t>
            </w:r>
            <w:r>
              <w:rPr>
                <w:rFonts w:hint="eastAsia" w:ascii="宋体" w:hAnsi="宋体"/>
                <w:color w:val="auto"/>
                <w:kern w:val="0"/>
                <w:szCs w:val="21"/>
                <w:u w:val="single"/>
              </w:rPr>
              <w:t xml:space="preserve">   </w:t>
            </w:r>
            <w:r>
              <w:rPr>
                <w:rFonts w:ascii="宋体" w:hAnsi="宋体"/>
                <w:color w:val="auto"/>
                <w:kern w:val="0"/>
                <w:szCs w:val="21"/>
                <w:u w:val="single"/>
              </w:rPr>
              <w:t xml:space="preserve">  </w:t>
            </w:r>
            <w:r>
              <w:rPr>
                <w:rFonts w:hint="eastAsia" w:ascii="宋体" w:hAnsi="宋体"/>
                <w:color w:val="auto"/>
                <w:kern w:val="0"/>
                <w:szCs w:val="21"/>
                <w:u w:val="single"/>
              </w:rPr>
              <w:t xml:space="preserve"> </w:t>
            </w:r>
            <w:r>
              <w:rPr>
                <w:rFonts w:hint="eastAsia" w:ascii="宋体" w:hAnsi="宋体"/>
                <w:color w:val="auto"/>
                <w:kern w:val="0"/>
                <w:szCs w:val="21"/>
              </w:rPr>
              <w:t>（请注明）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2387" w:type="dxa"/>
            <w:vAlign w:val="center"/>
          </w:tcPr>
          <w:p>
            <w:pPr>
              <w:rPr>
                <w:rFonts w:ascii="宋体" w:hAnsi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/>
                <w:color w:val="auto"/>
                <w:kern w:val="0"/>
                <w:szCs w:val="21"/>
                <w:lang w:eastAsia="zh-CN"/>
              </w:rPr>
              <w:t>公共阅读空间</w:t>
            </w:r>
            <w:r>
              <w:rPr>
                <w:rFonts w:hint="eastAsia" w:ascii="宋体" w:hAnsi="宋体"/>
                <w:color w:val="auto"/>
                <w:kern w:val="0"/>
                <w:szCs w:val="21"/>
              </w:rPr>
              <w:t>场地属性</w:t>
            </w:r>
          </w:p>
        </w:tc>
        <w:tc>
          <w:tcPr>
            <w:tcW w:w="6684" w:type="dxa"/>
            <w:gridSpan w:val="3"/>
            <w:vAlign w:val="center"/>
          </w:tcPr>
          <w:p>
            <w:pPr>
              <w:rPr>
                <w:rFonts w:ascii="宋体" w:hAnsi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/>
                <w:color w:val="auto"/>
                <w:kern w:val="0"/>
                <w:szCs w:val="21"/>
              </w:rPr>
              <w:t>政府免费提供□    租赁□    自购□</w:t>
            </w:r>
            <w:r>
              <w:rPr>
                <w:rFonts w:asciiTheme="minorEastAsia" w:hAnsiTheme="minorEastAsia" w:eastAsiaTheme="minorEastAsia"/>
                <w:color w:val="auto"/>
                <w:kern w:val="0"/>
                <w:szCs w:val="21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color w:val="auto"/>
                <w:kern w:val="0"/>
                <w:szCs w:val="21"/>
              </w:rPr>
              <w:t xml:space="preserve">   其他□</w:t>
            </w:r>
            <w:r>
              <w:rPr>
                <w:rFonts w:hint="eastAsia" w:ascii="宋体" w:hAnsi="宋体"/>
                <w:color w:val="auto"/>
                <w:kern w:val="0"/>
                <w:szCs w:val="21"/>
                <w:u w:val="single"/>
              </w:rPr>
              <w:t xml:space="preserve">   </w:t>
            </w:r>
            <w:r>
              <w:rPr>
                <w:rFonts w:ascii="宋体" w:hAnsi="宋体"/>
                <w:color w:val="auto"/>
                <w:kern w:val="0"/>
                <w:szCs w:val="21"/>
                <w:u w:val="single"/>
              </w:rPr>
              <w:t xml:space="preserve">  </w:t>
            </w:r>
            <w:r>
              <w:rPr>
                <w:rFonts w:hint="eastAsia" w:ascii="宋体" w:hAnsi="宋体"/>
                <w:color w:val="auto"/>
                <w:kern w:val="0"/>
                <w:szCs w:val="21"/>
                <w:u w:val="single"/>
              </w:rPr>
              <w:t xml:space="preserve"> </w:t>
            </w:r>
            <w:r>
              <w:rPr>
                <w:rFonts w:hint="eastAsia" w:ascii="宋体" w:hAnsi="宋体"/>
                <w:color w:val="auto"/>
                <w:kern w:val="0"/>
                <w:szCs w:val="21"/>
              </w:rPr>
              <w:t>（请注明）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2387" w:type="dxa"/>
            <w:vAlign w:val="center"/>
          </w:tcPr>
          <w:p>
            <w:pPr>
              <w:rPr>
                <w:rFonts w:ascii="宋体" w:hAnsi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/>
                <w:color w:val="auto"/>
                <w:kern w:val="0"/>
                <w:szCs w:val="21"/>
              </w:rPr>
              <w:t>是否参评并通过202</w:t>
            </w:r>
            <w:r>
              <w:rPr>
                <w:rFonts w:hint="eastAsia" w:ascii="宋体" w:hAnsi="宋体"/>
                <w:color w:val="auto"/>
                <w:kern w:val="0"/>
                <w:szCs w:val="21"/>
                <w:lang w:val="en-US" w:eastAsia="zh-CN"/>
              </w:rPr>
              <w:t>4</w:t>
            </w:r>
            <w:r>
              <w:rPr>
                <w:rFonts w:hint="eastAsia" w:ascii="宋体" w:hAnsi="宋体"/>
                <w:color w:val="auto"/>
                <w:kern w:val="0"/>
                <w:szCs w:val="21"/>
              </w:rPr>
              <w:t>年度西城区阅读空间考评</w:t>
            </w:r>
          </w:p>
        </w:tc>
        <w:tc>
          <w:tcPr>
            <w:tcW w:w="6684" w:type="dxa"/>
            <w:gridSpan w:val="3"/>
            <w:vAlign w:val="center"/>
          </w:tcPr>
          <w:p>
            <w:pPr>
              <w:ind w:left="0" w:leftChars="0" w:firstLine="0" w:firstLineChars="0"/>
              <w:rPr>
                <w:rFonts w:ascii="宋体" w:hAnsi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/>
                <w:color w:val="auto"/>
                <w:kern w:val="0"/>
                <w:szCs w:val="21"/>
              </w:rPr>
              <w:t>是□     否□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2" w:hRule="atLeast"/>
          <w:jc w:val="center"/>
        </w:trPr>
        <w:tc>
          <w:tcPr>
            <w:tcW w:w="2387" w:type="dxa"/>
            <w:vAlign w:val="center"/>
          </w:tcPr>
          <w:p>
            <w:pPr>
              <w:jc w:val="center"/>
              <w:rPr>
                <w:rFonts w:hint="eastAsia" w:ascii="宋体" w:hAnsi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/>
                <w:color w:val="auto"/>
                <w:kern w:val="0"/>
                <w:szCs w:val="21"/>
                <w:lang w:eastAsia="zh-CN"/>
              </w:rPr>
              <w:t>公共阅读空间</w:t>
            </w:r>
            <w:r>
              <w:rPr>
                <w:rFonts w:hint="eastAsia" w:ascii="宋体" w:hAnsi="宋体"/>
                <w:color w:val="auto"/>
                <w:kern w:val="0"/>
                <w:szCs w:val="21"/>
              </w:rPr>
              <w:t>简介</w:t>
            </w:r>
          </w:p>
          <w:p>
            <w:pPr>
              <w:jc w:val="center"/>
              <w:rPr>
                <w:rFonts w:hint="eastAsia" w:ascii="宋体" w:hAnsi="宋体" w:eastAsia="宋体"/>
                <w:color w:val="auto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kern w:val="0"/>
                <w:szCs w:val="21"/>
                <w:lang w:val="en-US" w:eastAsia="zh-CN"/>
              </w:rPr>
              <w:t>(需另提交word版原件）</w:t>
            </w:r>
          </w:p>
        </w:tc>
        <w:tc>
          <w:tcPr>
            <w:tcW w:w="6684" w:type="dxa"/>
            <w:gridSpan w:val="3"/>
            <w:vAlign w:val="top"/>
          </w:tcPr>
          <w:p>
            <w:pPr>
              <w:jc w:val="both"/>
              <w:rPr>
                <w:rFonts w:ascii="宋体" w:hAnsi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/>
                <w:color w:val="auto"/>
                <w:kern w:val="0"/>
                <w:sz w:val="21"/>
                <w:szCs w:val="21"/>
                <w:lang w:val="en-US" w:eastAsia="zh-CN"/>
              </w:rPr>
              <w:t>说明：介绍包括空间面积、藏书量（种/册）、免费坐席数量、服务对象及服务情况（年接待人次、活动场次等）；介绍空间特色、品牌文化活动或创新服务</w:t>
            </w:r>
            <w:r>
              <w:rPr>
                <w:rFonts w:ascii="宋体" w:hAnsi="宋体"/>
                <w:color w:val="auto"/>
                <w:kern w:val="0"/>
                <w:sz w:val="21"/>
                <w:szCs w:val="21"/>
              </w:rPr>
              <w:t>等</w:t>
            </w:r>
            <w:r>
              <w:rPr>
                <w:rFonts w:hint="eastAsia" w:ascii="宋体" w:hAnsi="宋体"/>
                <w:color w:val="auto"/>
                <w:kern w:val="0"/>
                <w:sz w:val="21"/>
                <w:szCs w:val="21"/>
                <w:lang w:eastAsia="zh-CN"/>
              </w:rPr>
              <w:t>。</w:t>
            </w:r>
            <w:r>
              <w:rPr>
                <w:rFonts w:hint="eastAsia" w:ascii="宋体" w:hAnsi="宋体"/>
                <w:color w:val="auto"/>
                <w:kern w:val="0"/>
                <w:sz w:val="21"/>
                <w:szCs w:val="21"/>
                <w:lang w:val="en-US" w:eastAsia="zh-CN"/>
              </w:rPr>
              <w:t>限400字以内。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5" w:hRule="atLeast"/>
          <w:jc w:val="center"/>
        </w:trPr>
        <w:tc>
          <w:tcPr>
            <w:tcW w:w="2387" w:type="dxa"/>
            <w:vAlign w:val="center"/>
          </w:tcPr>
          <w:p>
            <w:pPr>
              <w:rPr>
                <w:rFonts w:ascii="宋体" w:hAnsi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/>
                <w:color w:val="auto"/>
                <w:kern w:val="0"/>
                <w:szCs w:val="21"/>
              </w:rPr>
              <w:t>何时何地受何部门奖励或处罚</w:t>
            </w:r>
          </w:p>
        </w:tc>
        <w:tc>
          <w:tcPr>
            <w:tcW w:w="6684" w:type="dxa"/>
            <w:gridSpan w:val="3"/>
            <w:vAlign w:val="center"/>
          </w:tcPr>
          <w:p>
            <w:pPr>
              <w:rPr>
                <w:rFonts w:ascii="宋体" w:hAnsi="宋体"/>
                <w:color w:val="auto"/>
                <w:kern w:val="0"/>
                <w:szCs w:val="21"/>
              </w:rPr>
            </w:pPr>
          </w:p>
        </w:tc>
      </w:tr>
    </w:tbl>
    <w:p>
      <w:pPr>
        <w:pStyle w:val="5"/>
        <w:spacing w:before="0" w:after="0" w:line="240" w:lineRule="auto"/>
        <w:rPr>
          <w:rFonts w:hint="eastAsia"/>
          <w:color w:val="auto"/>
        </w:rPr>
      </w:pPr>
      <w:r>
        <w:rPr>
          <w:rFonts w:hint="eastAsia"/>
          <w:color w:val="auto"/>
        </w:rPr>
        <w:br w:type="page"/>
      </w:r>
    </w:p>
    <w:tbl>
      <w:tblPr>
        <w:tblStyle w:val="12"/>
        <w:tblW w:w="9071" w:type="dxa"/>
        <w:jc w:val="center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8" w:hRule="atLeast"/>
          <w:jc w:val="center"/>
        </w:trPr>
        <w:tc>
          <w:tcPr>
            <w:tcW w:w="90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outlineLvl w:val="9"/>
              <w:rPr>
                <w:rFonts w:ascii="宋体" w:hAnsi="宋体"/>
                <w:color w:val="auto"/>
                <w:kern w:val="0"/>
                <w:szCs w:val="21"/>
                <w:lang w:val="en-US"/>
              </w:rPr>
            </w:pPr>
            <w:r>
              <w:rPr>
                <w:rFonts w:hint="eastAsia" w:ascii="宋体" w:hAnsi="宋体"/>
                <w:b/>
                <w:color w:val="auto"/>
                <w:kern w:val="0"/>
                <w:sz w:val="28"/>
                <w:szCs w:val="28"/>
              </w:rPr>
              <w:t>空间整体结构（附照片3-6张）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9" w:hRule="atLeast"/>
          <w:jc w:val="center"/>
        </w:trPr>
        <w:tc>
          <w:tcPr>
            <w:tcW w:w="9071" w:type="dxa"/>
            <w:vAlign w:val="center"/>
          </w:tcPr>
          <w:p>
            <w:pPr>
              <w:spacing w:line="600" w:lineRule="auto"/>
              <w:jc w:val="center"/>
              <w:rPr>
                <w:rFonts w:ascii="宋体" w:hAnsi="宋体"/>
                <w:color w:val="auto"/>
                <w:kern w:val="0"/>
                <w:sz w:val="20"/>
                <w:szCs w:val="24"/>
              </w:rPr>
            </w:pPr>
            <w:r>
              <w:rPr>
                <w:rFonts w:hint="eastAsia" w:ascii="宋体" w:hAnsi="宋体"/>
                <w:color w:val="auto"/>
                <w:kern w:val="0"/>
                <w:sz w:val="20"/>
                <w:szCs w:val="24"/>
                <w:lang w:eastAsia="zh-CN"/>
              </w:rPr>
              <w:t>公共阅读空间</w:t>
            </w:r>
            <w:r>
              <w:rPr>
                <w:rFonts w:hint="eastAsia" w:ascii="宋体" w:hAnsi="宋体"/>
                <w:color w:val="auto"/>
                <w:kern w:val="0"/>
                <w:sz w:val="20"/>
                <w:szCs w:val="24"/>
              </w:rPr>
              <w:t>照片</w:t>
            </w:r>
          </w:p>
          <w:p>
            <w:pPr>
              <w:spacing w:line="600" w:lineRule="auto"/>
              <w:jc w:val="center"/>
              <w:rPr>
                <w:rFonts w:ascii="宋体" w:hAnsi="宋体"/>
                <w:color w:val="auto"/>
                <w:kern w:val="0"/>
                <w:sz w:val="20"/>
                <w:szCs w:val="24"/>
              </w:rPr>
            </w:pPr>
            <w:r>
              <w:rPr>
                <w:rFonts w:hint="eastAsia" w:ascii="宋体" w:hAnsi="宋体"/>
                <w:color w:val="auto"/>
                <w:kern w:val="0"/>
                <w:sz w:val="20"/>
                <w:szCs w:val="24"/>
              </w:rPr>
              <w:t>照片中要展示出空间门头</w:t>
            </w:r>
          </w:p>
          <w:p>
            <w:pPr>
              <w:spacing w:line="600" w:lineRule="auto"/>
              <w:jc w:val="center"/>
              <w:rPr>
                <w:rFonts w:ascii="宋体" w:hAnsi="宋体"/>
                <w:color w:val="auto"/>
                <w:kern w:val="0"/>
                <w:sz w:val="20"/>
                <w:szCs w:val="24"/>
              </w:rPr>
            </w:pPr>
            <w:r>
              <w:rPr>
                <w:rFonts w:hint="eastAsia" w:ascii="宋体" w:hAnsi="宋体"/>
                <w:color w:val="auto"/>
                <w:kern w:val="0"/>
                <w:sz w:val="20"/>
                <w:szCs w:val="24"/>
              </w:rPr>
              <w:t>清晰  美观  完整</w:t>
            </w:r>
          </w:p>
          <w:p>
            <w:pPr>
              <w:jc w:val="center"/>
              <w:rPr>
                <w:rFonts w:ascii="宋体" w:hAnsi="宋体"/>
                <w:color w:val="auto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9" w:hRule="atLeast"/>
          <w:jc w:val="center"/>
        </w:trPr>
        <w:tc>
          <w:tcPr>
            <w:tcW w:w="9071" w:type="dxa"/>
            <w:vAlign w:val="center"/>
          </w:tcPr>
          <w:p>
            <w:pPr>
              <w:spacing w:line="600" w:lineRule="auto"/>
              <w:jc w:val="center"/>
              <w:rPr>
                <w:rFonts w:ascii="宋体" w:hAnsi="宋体"/>
                <w:color w:val="auto"/>
                <w:kern w:val="0"/>
                <w:sz w:val="20"/>
                <w:szCs w:val="24"/>
              </w:rPr>
            </w:pPr>
            <w:r>
              <w:rPr>
                <w:rFonts w:hint="eastAsia" w:ascii="宋体" w:hAnsi="宋体"/>
                <w:color w:val="auto"/>
                <w:kern w:val="0"/>
                <w:sz w:val="20"/>
                <w:szCs w:val="24"/>
                <w:lang w:eastAsia="zh-CN"/>
              </w:rPr>
              <w:t>公共阅读空间</w:t>
            </w:r>
            <w:r>
              <w:rPr>
                <w:rFonts w:hint="eastAsia" w:ascii="宋体" w:hAnsi="宋体"/>
                <w:color w:val="auto"/>
                <w:kern w:val="0"/>
                <w:sz w:val="20"/>
                <w:szCs w:val="24"/>
              </w:rPr>
              <w:t>照片</w:t>
            </w:r>
          </w:p>
          <w:p>
            <w:pPr>
              <w:spacing w:line="600" w:lineRule="auto"/>
              <w:jc w:val="center"/>
              <w:rPr>
                <w:rFonts w:ascii="宋体" w:hAnsi="宋体"/>
                <w:color w:val="auto"/>
                <w:kern w:val="0"/>
                <w:sz w:val="20"/>
                <w:szCs w:val="24"/>
              </w:rPr>
            </w:pPr>
            <w:r>
              <w:rPr>
                <w:rFonts w:hint="eastAsia" w:ascii="宋体" w:hAnsi="宋体"/>
                <w:color w:val="auto"/>
                <w:kern w:val="0"/>
                <w:sz w:val="20"/>
                <w:szCs w:val="24"/>
              </w:rPr>
              <w:t>照片中要展示空间整体特色</w:t>
            </w:r>
          </w:p>
          <w:p>
            <w:pPr>
              <w:spacing w:line="600" w:lineRule="auto"/>
              <w:jc w:val="center"/>
              <w:rPr>
                <w:rFonts w:hint="eastAsia" w:eastAsia="宋体"/>
                <w:color w:val="auto"/>
                <w:lang w:eastAsia="zh-CN"/>
              </w:rPr>
            </w:pPr>
            <w:r>
              <w:rPr>
                <w:rFonts w:hint="eastAsia" w:ascii="宋体" w:hAnsi="宋体"/>
                <w:color w:val="auto"/>
                <w:kern w:val="0"/>
                <w:sz w:val="20"/>
                <w:szCs w:val="24"/>
              </w:rPr>
              <w:t>清晰  美观  完整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9" w:hRule="atLeast"/>
          <w:jc w:val="center"/>
        </w:trPr>
        <w:tc>
          <w:tcPr>
            <w:tcW w:w="9071" w:type="dxa"/>
            <w:vAlign w:val="center"/>
          </w:tcPr>
          <w:p>
            <w:pPr>
              <w:spacing w:line="600" w:lineRule="auto"/>
              <w:jc w:val="center"/>
              <w:rPr>
                <w:rFonts w:ascii="宋体" w:hAnsi="宋体"/>
                <w:color w:val="auto"/>
                <w:kern w:val="0"/>
                <w:sz w:val="20"/>
                <w:szCs w:val="24"/>
              </w:rPr>
            </w:pPr>
            <w:r>
              <w:rPr>
                <w:rFonts w:hint="eastAsia" w:ascii="宋体" w:hAnsi="宋体"/>
                <w:color w:val="auto"/>
                <w:kern w:val="0"/>
                <w:sz w:val="20"/>
                <w:szCs w:val="24"/>
                <w:lang w:eastAsia="zh-CN"/>
              </w:rPr>
              <w:t>公共阅读空间</w:t>
            </w:r>
            <w:r>
              <w:rPr>
                <w:rFonts w:hint="eastAsia" w:ascii="宋体" w:hAnsi="宋体"/>
                <w:color w:val="auto"/>
                <w:kern w:val="0"/>
                <w:sz w:val="20"/>
                <w:szCs w:val="24"/>
              </w:rPr>
              <w:t>照片</w:t>
            </w:r>
          </w:p>
          <w:p>
            <w:pPr>
              <w:spacing w:line="600" w:lineRule="auto"/>
              <w:jc w:val="center"/>
              <w:rPr>
                <w:rFonts w:ascii="宋体" w:hAnsi="宋体"/>
                <w:color w:val="auto"/>
                <w:kern w:val="0"/>
                <w:sz w:val="20"/>
                <w:szCs w:val="24"/>
              </w:rPr>
            </w:pPr>
            <w:r>
              <w:rPr>
                <w:rFonts w:hint="eastAsia" w:ascii="宋体" w:hAnsi="宋体"/>
                <w:color w:val="auto"/>
                <w:kern w:val="0"/>
                <w:sz w:val="20"/>
                <w:szCs w:val="24"/>
              </w:rPr>
              <w:t>照片中要展示空间整体特色</w:t>
            </w:r>
          </w:p>
          <w:p>
            <w:pPr>
              <w:spacing w:line="600" w:lineRule="auto"/>
              <w:jc w:val="center"/>
              <w:rPr>
                <w:rFonts w:hint="eastAsia" w:ascii="宋体" w:hAnsi="宋体"/>
                <w:color w:val="auto"/>
                <w:kern w:val="0"/>
                <w:sz w:val="20"/>
                <w:szCs w:val="24"/>
              </w:rPr>
            </w:pPr>
            <w:r>
              <w:rPr>
                <w:rFonts w:hint="eastAsia" w:ascii="宋体" w:hAnsi="宋体"/>
                <w:color w:val="auto"/>
                <w:kern w:val="0"/>
                <w:sz w:val="20"/>
                <w:szCs w:val="24"/>
              </w:rPr>
              <w:t>清晰  美观  完整</w:t>
            </w:r>
          </w:p>
        </w:tc>
      </w:tr>
    </w:tbl>
    <w:p>
      <w:pPr>
        <w:rPr>
          <w:rFonts w:hint="eastAsia" w:eastAsia="宋体"/>
          <w:color w:val="auto"/>
          <w:lang w:val="en-US" w:eastAsia="zh-CN"/>
        </w:rPr>
      </w:pPr>
      <w:r>
        <w:rPr>
          <w:rFonts w:hint="eastAsia"/>
          <w:color w:val="auto"/>
        </w:rPr>
        <w:br w:type="page"/>
      </w:r>
    </w:p>
    <w:tbl>
      <w:tblPr>
        <w:tblStyle w:val="12"/>
        <w:tblW w:w="9071" w:type="dxa"/>
        <w:jc w:val="center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071" w:type="dxa"/>
            <w:vAlign w:val="top"/>
          </w:tcPr>
          <w:p>
            <w:pPr>
              <w:rPr>
                <w:rFonts w:ascii="宋体" w:hAnsi="宋体"/>
                <w:color w:val="auto"/>
                <w:kern w:val="0"/>
                <w:szCs w:val="21"/>
              </w:rPr>
            </w:pPr>
            <w:r>
              <w:rPr>
                <w:rFonts w:ascii="宋体" w:hAnsi="宋体"/>
                <w:color w:val="auto"/>
                <w:kern w:val="0"/>
                <w:szCs w:val="21"/>
              </w:rPr>
              <w:t>资质证明</w:t>
            </w:r>
            <w:r>
              <w:rPr>
                <w:rFonts w:hint="eastAsia" w:ascii="宋体" w:hAnsi="宋体"/>
                <w:color w:val="auto"/>
                <w:kern w:val="0"/>
                <w:szCs w:val="21"/>
              </w:rPr>
              <w:t>：营业证照或民办非企业单位登记证书或社会团体法人登记证书</w:t>
            </w:r>
          </w:p>
          <w:p>
            <w:pPr>
              <w:jc w:val="center"/>
              <w:rPr>
                <w:rFonts w:ascii="宋体" w:hAnsi="宋体"/>
                <w:color w:val="auto"/>
                <w:kern w:val="0"/>
                <w:szCs w:val="21"/>
              </w:rPr>
            </w:pPr>
            <w:r>
              <w:rPr>
                <w:color w:val="auto"/>
              </w:rPr>
              <w:drawing>
                <wp:inline distT="0" distB="0" distL="0" distR="0">
                  <wp:extent cx="3646170" cy="2494915"/>
                  <wp:effectExtent l="0" t="0" r="11430" b="635"/>
                  <wp:docPr id="7" name="图片 7" descr="http://5b0988e595225.cdn.sohucs.com/images/20190306/aa4ade174717468f8dbe8af65dbf6b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http://5b0988e595225.cdn.sohucs.com/images/20190306/aa4ade174717468f8dbe8af65dbf6b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6170" cy="249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6" w:hRule="atLeast"/>
          <w:jc w:val="center"/>
        </w:trPr>
        <w:tc>
          <w:tcPr>
            <w:tcW w:w="9071" w:type="dxa"/>
            <w:vAlign w:val="top"/>
          </w:tcPr>
          <w:p>
            <w:pPr>
              <w:rPr>
                <w:rFonts w:ascii="宋体" w:hAnsi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/>
                <w:color w:val="auto"/>
                <w:kern w:val="0"/>
                <w:szCs w:val="21"/>
              </w:rPr>
              <w:t>如开展出版物销售，请提供许可</w:t>
            </w:r>
            <w:r>
              <w:rPr>
                <w:rFonts w:ascii="宋体" w:hAnsi="宋体"/>
                <w:color w:val="auto"/>
                <w:kern w:val="0"/>
                <w:szCs w:val="21"/>
              </w:rPr>
              <w:t>证明</w:t>
            </w:r>
            <w:r>
              <w:rPr>
                <w:rFonts w:hint="eastAsia" w:ascii="宋体" w:hAnsi="宋体"/>
                <w:color w:val="auto"/>
                <w:kern w:val="0"/>
                <w:szCs w:val="21"/>
              </w:rPr>
              <w:t>：出版物经营许可证（如分公司还需提供分支机构备案证明）及202</w:t>
            </w:r>
            <w:r>
              <w:rPr>
                <w:rFonts w:hint="eastAsia" w:ascii="宋体" w:hAnsi="宋体"/>
                <w:color w:val="auto"/>
                <w:kern w:val="0"/>
                <w:szCs w:val="21"/>
                <w:lang w:val="en-US" w:eastAsia="zh-CN"/>
              </w:rPr>
              <w:t>4</w:t>
            </w:r>
            <w:r>
              <w:rPr>
                <w:rFonts w:hint="eastAsia" w:ascii="宋体" w:hAnsi="宋体"/>
                <w:color w:val="auto"/>
                <w:kern w:val="0"/>
                <w:szCs w:val="21"/>
              </w:rPr>
              <w:t>年检情况截图</w:t>
            </w:r>
          </w:p>
          <w:p>
            <w:pPr>
              <w:jc w:val="center"/>
              <w:rPr>
                <w:rFonts w:ascii="宋体" w:hAnsi="宋体"/>
                <w:color w:val="auto"/>
                <w:kern w:val="0"/>
                <w:szCs w:val="21"/>
              </w:rPr>
            </w:pPr>
            <w:r>
              <w:rPr>
                <w:color w:val="auto"/>
              </w:rPr>
              <w:object>
                <v:shape id="_x0000_i1025" o:spt="75" type="#_x0000_t75" style="height:192.5pt;width:276.5pt;" o:ole="t" filled="f" o:preferrelative="t" stroked="f" coordsize="21600,21600">
                  <v:path/>
                  <v:fill on="f" focussize="0,0"/>
                  <v:stroke on="f" joinstyle="miter"/>
                  <v:imagedata r:id="rId8" o:title=""/>
                  <o:lock v:ext="edit" aspectratio="t"/>
                  <w10:wrap type="none"/>
                  <w10:anchorlock/>
                </v:shape>
                <o:OLEObject Type="Embed" ProgID="PBrush" ShapeID="_x0000_i1025" DrawAspect="Content" ObjectID="_1468075725" r:id="rId7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6" w:hRule="atLeast"/>
          <w:jc w:val="center"/>
        </w:trPr>
        <w:tc>
          <w:tcPr>
            <w:tcW w:w="9071" w:type="dxa"/>
            <w:vAlign w:val="top"/>
          </w:tcPr>
          <w:p>
            <w:pPr>
              <w:rPr>
                <w:rFonts w:ascii="宋体" w:hAnsi="宋体"/>
                <w:color w:val="auto"/>
                <w:kern w:val="0"/>
                <w:szCs w:val="21"/>
              </w:rPr>
            </w:pPr>
            <w:r>
              <w:rPr>
                <w:rFonts w:ascii="宋体" w:hAnsi="宋体"/>
                <w:color w:val="auto"/>
                <w:kern w:val="0"/>
                <w:szCs w:val="21"/>
              </w:rPr>
              <w:t>资质证明</w:t>
            </w:r>
            <w:r>
              <w:rPr>
                <w:rFonts w:hint="eastAsia" w:ascii="宋体" w:hAnsi="宋体"/>
                <w:color w:val="auto"/>
                <w:kern w:val="0"/>
                <w:szCs w:val="21"/>
              </w:rPr>
              <w:t>：开户许可证</w:t>
            </w:r>
          </w:p>
          <w:p>
            <w:pPr>
              <w:jc w:val="center"/>
              <w:rPr>
                <w:rFonts w:ascii="宋体" w:hAnsi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/>
                <w:color w:val="auto"/>
                <w:kern w:val="0"/>
                <w:szCs w:val="21"/>
              </w:rPr>
              <w:drawing>
                <wp:inline distT="0" distB="0" distL="114300" distR="114300">
                  <wp:extent cx="3700145" cy="2546985"/>
                  <wp:effectExtent l="0" t="0" r="14605" b="5715"/>
                  <wp:docPr id="5" name="图片 5" descr="图片1_副本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图片1_副本_副本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0145" cy="254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45" w:hRule="atLeast"/>
          <w:jc w:val="center"/>
        </w:trPr>
        <w:tc>
          <w:tcPr>
            <w:tcW w:w="9071" w:type="dxa"/>
            <w:vAlign w:val="top"/>
          </w:tcPr>
          <w:p>
            <w:pPr>
              <w:rPr>
                <w:rFonts w:ascii="宋体" w:hAnsi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/>
                <w:color w:val="auto"/>
                <w:kern w:val="0"/>
                <w:szCs w:val="21"/>
                <w:lang w:val="en-US" w:eastAsia="zh-CN"/>
              </w:rPr>
              <w:t>运</w:t>
            </w:r>
            <w:r>
              <w:rPr>
                <w:rFonts w:hint="eastAsia" w:ascii="宋体" w:hAnsi="宋体"/>
                <w:color w:val="auto"/>
                <w:kern w:val="0"/>
                <w:szCs w:val="21"/>
              </w:rPr>
              <w:t>营场所房屋产权证明、场地租赁合同（或使用协议）等</w:t>
            </w:r>
            <w:r>
              <w:rPr>
                <w:rFonts w:hint="eastAsia" w:ascii="宋体" w:hAnsi="宋体"/>
                <w:color w:val="auto"/>
                <w:kern w:val="0"/>
                <w:szCs w:val="21"/>
                <w:lang w:val="en-US" w:eastAsia="zh-CN"/>
              </w:rPr>
              <w:t>能明确产权链关系的</w:t>
            </w:r>
            <w:r>
              <w:rPr>
                <w:rFonts w:hint="eastAsia" w:ascii="宋体" w:hAnsi="宋体"/>
                <w:color w:val="auto"/>
                <w:kern w:val="0"/>
                <w:szCs w:val="21"/>
              </w:rPr>
              <w:t>相关材料</w:t>
            </w:r>
          </w:p>
        </w:tc>
      </w:tr>
    </w:tbl>
    <w:p>
      <w:pPr>
        <w:rPr>
          <w:rFonts w:hint="eastAsia"/>
          <w:color w:val="auto"/>
        </w:rPr>
      </w:pPr>
      <w:r>
        <w:rPr>
          <w:rFonts w:hint="eastAsia"/>
          <w:color w:val="auto"/>
        </w:rPr>
        <w:br w:type="page"/>
      </w:r>
    </w:p>
    <w:tbl>
      <w:tblPr>
        <w:tblStyle w:val="12"/>
        <w:tblW w:w="9071" w:type="dxa"/>
        <w:jc w:val="center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5"/>
        <w:gridCol w:w="789"/>
        <w:gridCol w:w="1869"/>
        <w:gridCol w:w="1405"/>
        <w:gridCol w:w="64"/>
        <w:gridCol w:w="1092"/>
        <w:gridCol w:w="1018"/>
        <w:gridCol w:w="18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48" w:hRule="atLeast"/>
          <w:jc w:val="center"/>
        </w:trPr>
        <w:tc>
          <w:tcPr>
            <w:tcW w:w="9071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right="-107" w:rightChars="-51"/>
              <w:jc w:val="center"/>
              <w:rPr>
                <w:rFonts w:hint="eastAsia" w:ascii="宋体" w:hAnsi="宋体" w:cs="黑体"/>
                <w:color w:val="auto"/>
                <w:szCs w:val="21"/>
              </w:rPr>
            </w:pPr>
            <w:r>
              <w:rPr>
                <w:rFonts w:hint="eastAsia" w:ascii="宋体" w:hAnsi="宋体"/>
                <w:b/>
                <w:color w:val="auto"/>
                <w:kern w:val="0"/>
                <w:sz w:val="28"/>
                <w:szCs w:val="28"/>
                <w:lang w:eastAsia="zh-CN"/>
              </w:rPr>
              <w:t>公共阅读空间</w:t>
            </w:r>
            <w:r>
              <w:rPr>
                <w:rFonts w:hint="eastAsia" w:ascii="宋体" w:hAnsi="宋体"/>
                <w:b/>
                <w:color w:val="auto"/>
                <w:kern w:val="0"/>
                <w:sz w:val="28"/>
                <w:szCs w:val="28"/>
                <w:lang w:val="en-US" w:eastAsia="zh-CN"/>
              </w:rPr>
              <w:t>负责人</w:t>
            </w:r>
            <w:r>
              <w:rPr>
                <w:rFonts w:hint="eastAsia" w:ascii="宋体" w:hAnsi="宋体"/>
                <w:b/>
                <w:color w:val="auto"/>
                <w:kern w:val="0"/>
                <w:sz w:val="28"/>
                <w:szCs w:val="28"/>
              </w:rPr>
              <w:t>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7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right="-107" w:rightChars="-51"/>
              <w:rPr>
                <w:rFonts w:ascii="宋体" w:hAnsi="宋体" w:cs="黑体"/>
                <w:color w:val="auto"/>
                <w:szCs w:val="21"/>
              </w:rPr>
            </w:pPr>
            <w:r>
              <w:rPr>
                <w:rFonts w:hint="eastAsia" w:ascii="宋体" w:hAnsi="宋体" w:cs="黑体"/>
                <w:color w:val="auto"/>
                <w:szCs w:val="21"/>
              </w:rPr>
              <w:t xml:space="preserve">姓  </w:t>
            </w:r>
            <w:r>
              <w:rPr>
                <w:rFonts w:ascii="宋体" w:hAnsi="宋体" w:cs="黑体"/>
                <w:color w:val="auto"/>
                <w:szCs w:val="21"/>
              </w:rPr>
              <w:t xml:space="preserve"> </w:t>
            </w:r>
            <w:r>
              <w:rPr>
                <w:rFonts w:hint="eastAsia" w:ascii="宋体" w:hAnsi="宋体" w:cs="黑体"/>
                <w:color w:val="auto"/>
                <w:szCs w:val="21"/>
              </w:rPr>
              <w:t>名</w:t>
            </w:r>
          </w:p>
        </w:tc>
        <w:tc>
          <w:tcPr>
            <w:tcW w:w="18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right="-107" w:rightChars="-51"/>
              <w:rPr>
                <w:rFonts w:ascii="宋体" w:hAnsi="宋体" w:cs="黑体"/>
                <w:color w:val="auto"/>
                <w:szCs w:val="21"/>
              </w:rPr>
            </w:pPr>
          </w:p>
        </w:tc>
        <w:tc>
          <w:tcPr>
            <w:tcW w:w="146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right="-107" w:rightChars="-51"/>
              <w:rPr>
                <w:rFonts w:ascii="宋体" w:hAnsi="宋体" w:cs="黑体"/>
                <w:color w:val="auto"/>
                <w:szCs w:val="21"/>
              </w:rPr>
            </w:pPr>
            <w:r>
              <w:rPr>
                <w:rFonts w:hint="eastAsia" w:ascii="宋体" w:hAnsi="宋体" w:cs="黑体"/>
                <w:color w:val="auto"/>
                <w:szCs w:val="21"/>
              </w:rPr>
              <w:t>性  别</w:t>
            </w:r>
          </w:p>
        </w:tc>
        <w:tc>
          <w:tcPr>
            <w:tcW w:w="10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right="-107" w:rightChars="-51"/>
              <w:rPr>
                <w:rFonts w:ascii="宋体" w:hAnsi="宋体" w:cs="黑体"/>
                <w:color w:val="auto"/>
                <w:szCs w:val="21"/>
              </w:rPr>
            </w:pPr>
          </w:p>
        </w:tc>
        <w:tc>
          <w:tcPr>
            <w:tcW w:w="1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right="-107" w:rightChars="-51"/>
              <w:jc w:val="left"/>
              <w:rPr>
                <w:rFonts w:ascii="宋体" w:hAnsi="宋体" w:cs="黑体"/>
                <w:color w:val="auto"/>
                <w:szCs w:val="21"/>
              </w:rPr>
            </w:pPr>
            <w:r>
              <w:rPr>
                <w:rFonts w:hint="eastAsia" w:ascii="宋体" w:hAnsi="宋体" w:cs="黑体"/>
                <w:color w:val="auto"/>
                <w:szCs w:val="21"/>
              </w:rPr>
              <w:t>出生年月</w:t>
            </w:r>
          </w:p>
        </w:tc>
        <w:tc>
          <w:tcPr>
            <w:tcW w:w="18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right="-107" w:rightChars="-51"/>
              <w:rPr>
                <w:rFonts w:ascii="宋体" w:hAnsi="宋体" w:cs="黑体"/>
                <w:color w:val="auto"/>
                <w:szCs w:val="21"/>
              </w:rPr>
            </w:pPr>
            <w:r>
              <w:rPr>
                <w:rFonts w:hint="eastAsia" w:ascii="宋体" w:hAnsi="宋体" w:cs="黑体"/>
                <w:color w:val="auto"/>
                <w:szCs w:val="21"/>
              </w:rPr>
              <w:t xml:space="preserve"> </w:t>
            </w:r>
            <w:r>
              <w:rPr>
                <w:rFonts w:ascii="宋体" w:hAnsi="宋体" w:cs="黑体"/>
                <w:color w:val="auto"/>
                <w:szCs w:val="21"/>
              </w:rPr>
              <w:t xml:space="preserve">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7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right="-107" w:rightChars="-51"/>
              <w:rPr>
                <w:rFonts w:ascii="宋体" w:hAnsi="宋体" w:cs="黑体"/>
                <w:color w:val="auto"/>
                <w:szCs w:val="21"/>
              </w:rPr>
            </w:pPr>
            <w:r>
              <w:rPr>
                <w:rFonts w:hint="eastAsia" w:ascii="宋体" w:hAnsi="宋体" w:cs="黑体"/>
                <w:color w:val="auto"/>
                <w:szCs w:val="21"/>
              </w:rPr>
              <w:t>毕业院校</w:t>
            </w:r>
          </w:p>
        </w:tc>
        <w:tc>
          <w:tcPr>
            <w:tcW w:w="18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right="-107" w:rightChars="-51"/>
              <w:rPr>
                <w:rFonts w:ascii="宋体" w:hAnsi="宋体" w:cs="黑体"/>
                <w:color w:val="auto"/>
                <w:szCs w:val="21"/>
              </w:rPr>
            </w:pPr>
          </w:p>
        </w:tc>
        <w:tc>
          <w:tcPr>
            <w:tcW w:w="146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right="-107" w:rightChars="-51"/>
              <w:rPr>
                <w:rFonts w:hint="eastAsia" w:ascii="宋体" w:hAnsi="宋体" w:eastAsia="宋体" w:cs="黑体"/>
                <w:color w:val="auto"/>
                <w:szCs w:val="21"/>
                <w:lang w:eastAsia="zh-CN"/>
              </w:rPr>
            </w:pPr>
            <w:r>
              <w:rPr>
                <w:rFonts w:hint="eastAsia" w:ascii="宋体" w:hAnsi="宋体" w:cs="黑体"/>
                <w:color w:val="auto"/>
                <w:szCs w:val="21"/>
              </w:rPr>
              <w:t>专业技术职</w:t>
            </w:r>
            <w:r>
              <w:rPr>
                <w:rFonts w:hint="eastAsia" w:ascii="宋体" w:hAnsi="宋体" w:cs="黑体"/>
                <w:color w:val="auto"/>
                <w:szCs w:val="21"/>
                <w:lang w:val="en-US" w:eastAsia="zh-CN"/>
              </w:rPr>
              <w:t>称</w:t>
            </w:r>
          </w:p>
        </w:tc>
        <w:tc>
          <w:tcPr>
            <w:tcW w:w="399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right="-107" w:rightChars="-51"/>
              <w:rPr>
                <w:rFonts w:ascii="宋体" w:hAnsi="宋体" w:cs="黑体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7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right="-107" w:rightChars="-51"/>
              <w:rPr>
                <w:rFonts w:ascii="宋体" w:hAnsi="宋体" w:cs="黑体"/>
                <w:color w:val="auto"/>
                <w:szCs w:val="21"/>
              </w:rPr>
            </w:pPr>
            <w:r>
              <w:rPr>
                <w:rFonts w:hint="eastAsia" w:ascii="宋体" w:hAnsi="宋体" w:cs="黑体"/>
                <w:color w:val="auto"/>
                <w:szCs w:val="21"/>
              </w:rPr>
              <w:t>最</w:t>
            </w:r>
            <w:r>
              <w:rPr>
                <w:rFonts w:hint="eastAsia" w:ascii="宋体" w:hAnsi="宋体" w:cs="黑体"/>
                <w:color w:val="auto"/>
                <w:szCs w:val="21"/>
                <w:lang w:val="en-US" w:eastAsia="zh-CN"/>
              </w:rPr>
              <w:t>高</w:t>
            </w:r>
            <w:r>
              <w:rPr>
                <w:rFonts w:hint="eastAsia" w:ascii="宋体" w:hAnsi="宋体" w:cs="黑体"/>
                <w:color w:val="auto"/>
                <w:szCs w:val="21"/>
              </w:rPr>
              <w:t>学历</w:t>
            </w:r>
          </w:p>
        </w:tc>
        <w:tc>
          <w:tcPr>
            <w:tcW w:w="18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right="-107" w:rightChars="-51"/>
              <w:rPr>
                <w:rFonts w:ascii="宋体" w:hAnsi="宋体" w:cs="黑体"/>
                <w:color w:val="auto"/>
                <w:szCs w:val="21"/>
              </w:rPr>
            </w:pPr>
          </w:p>
        </w:tc>
        <w:tc>
          <w:tcPr>
            <w:tcW w:w="146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right="-107" w:rightChars="-51"/>
              <w:rPr>
                <w:rFonts w:ascii="宋体" w:hAnsi="宋体" w:cs="黑体"/>
                <w:color w:val="auto"/>
                <w:szCs w:val="21"/>
              </w:rPr>
            </w:pPr>
            <w:r>
              <w:rPr>
                <w:rFonts w:hint="eastAsia" w:ascii="宋体" w:hAnsi="宋体" w:cs="黑体"/>
                <w:color w:val="auto"/>
                <w:szCs w:val="21"/>
              </w:rPr>
              <w:t>联系手机</w:t>
            </w:r>
          </w:p>
        </w:tc>
        <w:tc>
          <w:tcPr>
            <w:tcW w:w="399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right="-107" w:rightChars="-51"/>
              <w:rPr>
                <w:rFonts w:ascii="宋体" w:hAnsi="宋体" w:cs="黑体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7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right="-107" w:rightChars="-51"/>
              <w:rPr>
                <w:rFonts w:ascii="宋体" w:hAnsi="宋体" w:cs="黑体"/>
                <w:color w:val="auto"/>
                <w:szCs w:val="21"/>
              </w:rPr>
            </w:pPr>
            <w:r>
              <w:rPr>
                <w:rFonts w:hint="eastAsia" w:ascii="宋体" w:hAnsi="宋体" w:cs="黑体"/>
                <w:color w:val="auto"/>
                <w:szCs w:val="21"/>
              </w:rPr>
              <w:t>微信号、email</w:t>
            </w:r>
          </w:p>
        </w:tc>
        <w:tc>
          <w:tcPr>
            <w:tcW w:w="733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right="-107" w:rightChars="-51"/>
              <w:rPr>
                <w:rFonts w:ascii="宋体" w:hAnsi="宋体" w:cs="黑体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7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right="-107" w:rightChars="-51"/>
              <w:rPr>
                <w:rFonts w:ascii="宋体" w:hAnsi="宋体" w:cs="黑体"/>
                <w:color w:val="auto"/>
                <w:szCs w:val="21"/>
              </w:rPr>
            </w:pPr>
            <w:r>
              <w:rPr>
                <w:rFonts w:hint="eastAsia" w:ascii="宋体" w:hAnsi="宋体" w:cs="黑体"/>
                <w:color w:val="auto"/>
                <w:szCs w:val="21"/>
              </w:rPr>
              <w:t>通信地址（邮编）</w:t>
            </w:r>
          </w:p>
        </w:tc>
        <w:tc>
          <w:tcPr>
            <w:tcW w:w="733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right="-107" w:rightChars="-51"/>
              <w:rPr>
                <w:rFonts w:ascii="宋体" w:hAnsi="宋体" w:cs="黑体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7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right="-107" w:rightChars="-51"/>
              <w:rPr>
                <w:rFonts w:ascii="宋体" w:hAnsi="宋体" w:cs="黑体"/>
                <w:color w:val="auto"/>
                <w:szCs w:val="21"/>
              </w:rPr>
            </w:pPr>
            <w:r>
              <w:rPr>
                <w:rFonts w:hint="eastAsia" w:ascii="宋体" w:hAnsi="宋体" w:cs="黑体"/>
                <w:color w:val="auto"/>
                <w:szCs w:val="21"/>
              </w:rPr>
              <w:t>工作单位及职务</w:t>
            </w:r>
          </w:p>
        </w:tc>
        <w:tc>
          <w:tcPr>
            <w:tcW w:w="733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right="-107" w:rightChars="-51"/>
              <w:rPr>
                <w:rFonts w:ascii="宋体" w:hAnsi="宋体" w:cs="黑体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7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right="-107" w:rightChars="-51"/>
              <w:rPr>
                <w:rFonts w:ascii="宋体" w:hAnsi="宋体" w:cs="黑体"/>
                <w:color w:val="auto"/>
                <w:szCs w:val="21"/>
              </w:rPr>
            </w:pPr>
            <w:r>
              <w:rPr>
                <w:rFonts w:hint="eastAsia" w:ascii="宋体" w:hAnsi="宋体" w:cs="黑体"/>
                <w:color w:val="auto"/>
                <w:szCs w:val="21"/>
              </w:rPr>
              <w:t>社会兼职</w:t>
            </w:r>
          </w:p>
        </w:tc>
        <w:tc>
          <w:tcPr>
            <w:tcW w:w="733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right="-107" w:rightChars="-51"/>
              <w:rPr>
                <w:rFonts w:ascii="宋体" w:hAnsi="宋体" w:cs="黑体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84" w:hRule="atLeast"/>
          <w:jc w:val="center"/>
        </w:trPr>
        <w:tc>
          <w:tcPr>
            <w:tcW w:w="17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right="-107" w:rightChars="-51"/>
              <w:rPr>
                <w:rFonts w:ascii="宋体" w:hAnsi="宋体" w:cs="黑体"/>
                <w:color w:val="auto"/>
                <w:szCs w:val="21"/>
              </w:rPr>
            </w:pPr>
            <w:r>
              <w:rPr>
                <w:rFonts w:hint="eastAsia" w:ascii="宋体" w:hAnsi="宋体" w:cs="黑体"/>
                <w:color w:val="auto"/>
                <w:szCs w:val="21"/>
              </w:rPr>
              <w:t>参加行业培训情况</w:t>
            </w:r>
          </w:p>
        </w:tc>
        <w:tc>
          <w:tcPr>
            <w:tcW w:w="733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right="-107" w:rightChars="-51"/>
              <w:rPr>
                <w:rFonts w:ascii="宋体" w:hAnsi="宋体" w:cs="黑体"/>
                <w:color w:val="auto"/>
                <w:szCs w:val="21"/>
              </w:rPr>
            </w:pPr>
          </w:p>
          <w:p>
            <w:pPr>
              <w:ind w:right="-107" w:rightChars="-51"/>
              <w:rPr>
                <w:rFonts w:ascii="宋体" w:hAnsi="宋体" w:cs="黑体"/>
                <w:color w:val="auto"/>
                <w:szCs w:val="21"/>
              </w:rPr>
            </w:pPr>
          </w:p>
          <w:p>
            <w:pPr>
              <w:ind w:right="-107" w:rightChars="-51"/>
              <w:rPr>
                <w:rFonts w:ascii="宋体" w:hAnsi="宋体" w:cs="黑体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84" w:hRule="atLeast"/>
          <w:jc w:val="center"/>
        </w:trPr>
        <w:tc>
          <w:tcPr>
            <w:tcW w:w="17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right="-107" w:rightChars="-51"/>
              <w:rPr>
                <w:rFonts w:ascii="宋体" w:hAnsi="宋体" w:cs="黑体"/>
                <w:color w:val="auto"/>
                <w:szCs w:val="21"/>
              </w:rPr>
            </w:pPr>
            <w:r>
              <w:rPr>
                <w:rFonts w:hint="eastAsia" w:ascii="宋体" w:hAnsi="宋体" w:cs="黑体"/>
                <w:color w:val="auto"/>
                <w:szCs w:val="21"/>
              </w:rPr>
              <w:t>本行业从业年限及主要经历</w:t>
            </w:r>
          </w:p>
        </w:tc>
        <w:tc>
          <w:tcPr>
            <w:tcW w:w="733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right="-107" w:rightChars="-51"/>
              <w:rPr>
                <w:rFonts w:ascii="宋体" w:hAnsi="宋体" w:cs="黑体"/>
                <w:color w:val="auto"/>
                <w:szCs w:val="21"/>
              </w:rPr>
            </w:pPr>
          </w:p>
          <w:p>
            <w:pPr>
              <w:ind w:right="-107" w:rightChars="-51"/>
              <w:rPr>
                <w:rFonts w:ascii="宋体" w:hAnsi="宋体" w:cs="黑体"/>
                <w:color w:val="auto"/>
                <w:szCs w:val="21"/>
              </w:rPr>
            </w:pPr>
          </w:p>
          <w:p>
            <w:pPr>
              <w:ind w:right="-107" w:rightChars="-51"/>
              <w:rPr>
                <w:rFonts w:ascii="宋体" w:hAnsi="宋体" w:cs="黑体"/>
                <w:color w:val="auto"/>
                <w:szCs w:val="21"/>
              </w:rPr>
            </w:pPr>
          </w:p>
          <w:p>
            <w:pPr>
              <w:ind w:right="-107" w:rightChars="-51"/>
              <w:rPr>
                <w:rFonts w:ascii="宋体" w:hAnsi="宋体" w:cs="黑体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84" w:hRule="atLeast"/>
          <w:jc w:val="center"/>
        </w:trPr>
        <w:tc>
          <w:tcPr>
            <w:tcW w:w="17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right="-107" w:rightChars="-51"/>
              <w:rPr>
                <w:rFonts w:ascii="宋体" w:hAnsi="宋体" w:cs="黑体"/>
                <w:color w:val="auto"/>
                <w:szCs w:val="21"/>
              </w:rPr>
            </w:pPr>
            <w:r>
              <w:rPr>
                <w:rFonts w:hint="eastAsia" w:ascii="宋体" w:hAnsi="宋体" w:cs="黑体"/>
                <w:color w:val="auto"/>
                <w:szCs w:val="21"/>
              </w:rPr>
              <w:t>本行业的主要业绩或获得奖励</w:t>
            </w:r>
          </w:p>
        </w:tc>
        <w:tc>
          <w:tcPr>
            <w:tcW w:w="733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right="-107" w:rightChars="-51"/>
              <w:rPr>
                <w:rFonts w:ascii="宋体" w:hAnsi="宋体" w:cs="黑体"/>
                <w:color w:val="auto"/>
                <w:szCs w:val="21"/>
              </w:rPr>
            </w:pPr>
          </w:p>
          <w:p>
            <w:pPr>
              <w:ind w:right="-107" w:rightChars="-51"/>
              <w:rPr>
                <w:rFonts w:ascii="宋体" w:hAnsi="宋体" w:cs="黑体"/>
                <w:color w:val="auto"/>
                <w:szCs w:val="21"/>
              </w:rPr>
            </w:pPr>
          </w:p>
          <w:p>
            <w:pPr>
              <w:ind w:right="-107" w:rightChars="-51"/>
              <w:rPr>
                <w:rFonts w:ascii="宋体" w:hAnsi="宋体" w:cs="黑体"/>
                <w:color w:val="auto"/>
                <w:szCs w:val="21"/>
              </w:rPr>
            </w:pPr>
          </w:p>
          <w:p>
            <w:pPr>
              <w:ind w:right="-107" w:rightChars="-51"/>
              <w:rPr>
                <w:rFonts w:ascii="宋体" w:hAnsi="宋体" w:cs="黑体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7" w:hRule="atLeast"/>
          <w:jc w:val="center"/>
        </w:trPr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tbRlV"/>
            <w:vAlign w:val="center"/>
          </w:tcPr>
          <w:p>
            <w:pPr>
              <w:adjustRightInd w:val="0"/>
              <w:snapToGrid w:val="0"/>
              <w:spacing w:line="240" w:lineRule="atLeast"/>
              <w:ind w:left="113" w:right="-281" w:rightChars="-134" w:firstLine="211" w:firstLineChars="100"/>
              <w:rPr>
                <w:rFonts w:ascii="宋体" w:hAnsi="宋体" w:cs="黑体"/>
                <w:b/>
                <w:color w:val="auto"/>
                <w:szCs w:val="21"/>
              </w:rPr>
            </w:pPr>
            <w:r>
              <w:rPr>
                <w:rFonts w:ascii="宋体" w:hAnsi="宋体" w:cs="黑体"/>
                <w:b/>
                <w:color w:val="auto"/>
                <w:szCs w:val="21"/>
              </w:rPr>
              <w:t>空间负责人</w:t>
            </w:r>
            <w:r>
              <w:rPr>
                <w:rFonts w:hint="eastAsia" w:ascii="宋体" w:hAnsi="宋体" w:cs="黑体"/>
                <w:b/>
                <w:color w:val="auto"/>
                <w:szCs w:val="21"/>
              </w:rPr>
              <w:t>身份证照片</w:t>
            </w:r>
          </w:p>
        </w:tc>
        <w:tc>
          <w:tcPr>
            <w:tcW w:w="406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45" w:lineRule="atLeast"/>
              <w:rPr>
                <w:rFonts w:ascii="宋体" w:hAnsi="宋体" w:cs="黑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cs="黑体"/>
                <w:color w:val="auto"/>
                <w:kern w:val="0"/>
                <w:szCs w:val="21"/>
              </w:rPr>
              <w:t>正面</w:t>
            </w:r>
            <w:r>
              <w:rPr>
                <w:rFonts w:ascii="宋体" w:hAnsi="宋体" w:cs="黑体"/>
                <w:color w:val="auto"/>
                <w:kern w:val="0"/>
                <w:szCs w:val="21"/>
              </w:rPr>
              <w:t>：</w:t>
            </w:r>
          </w:p>
          <w:p>
            <w:pPr>
              <w:widowControl/>
              <w:spacing w:line="345" w:lineRule="atLeast"/>
              <w:rPr>
                <w:rFonts w:ascii="宋体" w:hAnsi="宋体" w:cs="黑体"/>
                <w:color w:val="auto"/>
                <w:kern w:val="0"/>
                <w:szCs w:val="21"/>
              </w:rPr>
            </w:pPr>
          </w:p>
        </w:tc>
        <w:tc>
          <w:tcPr>
            <w:tcW w:w="406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45" w:lineRule="atLeast"/>
              <w:ind w:left="34"/>
              <w:rPr>
                <w:rFonts w:ascii="宋体" w:hAnsi="宋体" w:cs="黑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cs="黑体"/>
                <w:color w:val="auto"/>
                <w:kern w:val="0"/>
                <w:szCs w:val="21"/>
              </w:rPr>
              <w:t>背面</w:t>
            </w:r>
            <w:r>
              <w:rPr>
                <w:rFonts w:ascii="宋体" w:hAnsi="宋体" w:cs="黑体"/>
                <w:color w:val="auto"/>
                <w:kern w:val="0"/>
                <w:szCs w:val="21"/>
              </w:rPr>
              <w:t>：</w:t>
            </w:r>
          </w:p>
          <w:p>
            <w:pPr>
              <w:spacing w:line="345" w:lineRule="atLeast"/>
              <w:ind w:left="34"/>
              <w:rPr>
                <w:rFonts w:ascii="宋体" w:hAnsi="宋体" w:cs="黑体"/>
                <w:color w:val="auto"/>
                <w:kern w:val="0"/>
                <w:szCs w:val="21"/>
              </w:rPr>
            </w:pPr>
          </w:p>
        </w:tc>
      </w:tr>
    </w:tbl>
    <w:p>
      <w:pPr>
        <w:rPr>
          <w:color w:val="auto"/>
          <w:sz w:val="28"/>
        </w:rPr>
      </w:pPr>
    </w:p>
    <w:tbl>
      <w:tblPr>
        <w:tblStyle w:val="12"/>
        <w:tblW w:w="9071" w:type="dxa"/>
        <w:jc w:val="center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2"/>
        <w:gridCol w:w="2038"/>
        <w:gridCol w:w="1213"/>
        <w:gridCol w:w="1419"/>
        <w:gridCol w:w="794"/>
        <w:gridCol w:w="1380"/>
        <w:gridCol w:w="10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5" w:hRule="atLeast"/>
          <w:jc w:val="center"/>
        </w:trPr>
        <w:tc>
          <w:tcPr>
            <w:tcW w:w="9071" w:type="dxa"/>
            <w:gridSpan w:val="7"/>
            <w:vAlign w:val="center"/>
          </w:tcPr>
          <w:p>
            <w:pPr>
              <w:spacing w:line="276" w:lineRule="auto"/>
              <w:jc w:val="center"/>
              <w:rPr>
                <w:rFonts w:hint="eastAsia" w:ascii="宋体" w:hAnsi="宋体"/>
                <w:b/>
                <w:color w:val="auto"/>
                <w:lang w:val="en-US" w:eastAsia="zh-CN"/>
              </w:rPr>
            </w:pPr>
            <w:r>
              <w:rPr>
                <w:rFonts w:hint="eastAsia" w:ascii="宋体" w:hAnsi="宋体"/>
                <w:b/>
                <w:color w:val="auto"/>
                <w:kern w:val="0"/>
                <w:sz w:val="28"/>
                <w:szCs w:val="28"/>
                <w:lang w:val="en-US" w:eastAsia="zh-CN"/>
              </w:rPr>
              <w:t>公共阅读空间人员情况</w:t>
            </w:r>
            <w:r>
              <w:rPr>
                <w:rFonts w:hint="eastAsia" w:ascii="宋体" w:hAnsi="宋体"/>
                <w:b/>
                <w:color w:val="auto"/>
                <w:kern w:val="0"/>
                <w:sz w:val="28"/>
                <w:szCs w:val="28"/>
                <w:highlight w:val="none"/>
                <w:lang w:val="en-US" w:eastAsia="zh-CN"/>
              </w:rPr>
              <w:t>(人数应与2.2中第1项内容保持一致)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5" w:hRule="atLeast"/>
          <w:jc w:val="center"/>
        </w:trPr>
        <w:tc>
          <w:tcPr>
            <w:tcW w:w="1132" w:type="dxa"/>
            <w:vAlign w:val="center"/>
          </w:tcPr>
          <w:p>
            <w:pPr>
              <w:spacing w:line="276" w:lineRule="auto"/>
              <w:jc w:val="center"/>
              <w:rPr>
                <w:rFonts w:ascii="宋体" w:hAnsi="宋体"/>
                <w:b/>
                <w:color w:val="auto"/>
              </w:rPr>
            </w:pPr>
            <w:r>
              <w:rPr>
                <w:rFonts w:hint="eastAsia" w:ascii="宋体" w:hAnsi="宋体"/>
                <w:b/>
                <w:color w:val="auto"/>
              </w:rPr>
              <w:t>姓名</w:t>
            </w:r>
          </w:p>
        </w:tc>
        <w:tc>
          <w:tcPr>
            <w:tcW w:w="2038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="宋体" w:hAnsi="宋体" w:eastAsia="宋体"/>
                <w:b/>
                <w:color w:val="auto"/>
                <w:lang w:val="en-US" w:eastAsia="zh-CN"/>
              </w:rPr>
            </w:pPr>
            <w:r>
              <w:rPr>
                <w:rFonts w:hint="eastAsia" w:ascii="宋体" w:hAnsi="宋体"/>
                <w:b/>
                <w:color w:val="auto"/>
                <w:lang w:val="en-US" w:eastAsia="zh-CN"/>
              </w:rPr>
              <w:t>岗位及职责</w:t>
            </w:r>
          </w:p>
        </w:tc>
        <w:tc>
          <w:tcPr>
            <w:tcW w:w="1213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="宋体" w:hAnsi="宋体" w:eastAsia="宋体"/>
                <w:b/>
                <w:color w:val="auto"/>
                <w:lang w:val="en-US" w:eastAsia="zh-CN"/>
              </w:rPr>
            </w:pPr>
            <w:r>
              <w:rPr>
                <w:rFonts w:hint="eastAsia" w:ascii="宋体" w:hAnsi="宋体"/>
                <w:b/>
                <w:color w:val="auto"/>
                <w:lang w:val="en-US" w:eastAsia="zh-CN"/>
              </w:rPr>
              <w:t>学历</w:t>
            </w:r>
          </w:p>
        </w:tc>
        <w:tc>
          <w:tcPr>
            <w:tcW w:w="1419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="宋体" w:hAnsi="宋体" w:eastAsia="宋体"/>
                <w:b/>
                <w:color w:val="auto"/>
                <w:lang w:val="en-US" w:eastAsia="zh-CN"/>
              </w:rPr>
            </w:pPr>
            <w:r>
              <w:rPr>
                <w:rFonts w:hint="eastAsia" w:ascii="宋体" w:hAnsi="宋体"/>
                <w:b/>
                <w:color w:val="auto"/>
                <w:lang w:val="en-US" w:eastAsia="zh-CN"/>
              </w:rPr>
              <w:t>手机号码</w:t>
            </w:r>
          </w:p>
        </w:tc>
        <w:tc>
          <w:tcPr>
            <w:tcW w:w="794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="宋体" w:hAnsi="宋体"/>
                <w:b/>
                <w:color w:val="auto"/>
                <w:lang w:val="en-US" w:eastAsia="zh-CN"/>
              </w:rPr>
            </w:pPr>
            <w:r>
              <w:rPr>
                <w:rFonts w:hint="eastAsia" w:ascii="宋体" w:hAnsi="宋体"/>
                <w:b/>
                <w:color w:val="auto"/>
                <w:lang w:val="en-US" w:eastAsia="zh-CN"/>
              </w:rPr>
              <w:t>出生</w:t>
            </w:r>
          </w:p>
          <w:p>
            <w:pPr>
              <w:spacing w:line="276" w:lineRule="auto"/>
              <w:jc w:val="center"/>
              <w:rPr>
                <w:rFonts w:hint="eastAsia" w:ascii="宋体" w:hAnsi="宋体" w:eastAsia="宋体"/>
                <w:b/>
                <w:color w:val="auto"/>
                <w:lang w:val="en-US" w:eastAsia="zh-CN"/>
              </w:rPr>
            </w:pPr>
            <w:r>
              <w:rPr>
                <w:rFonts w:hint="eastAsia" w:ascii="宋体" w:hAnsi="宋体"/>
                <w:b/>
                <w:color w:val="auto"/>
                <w:lang w:val="en-US" w:eastAsia="zh-CN"/>
              </w:rPr>
              <w:t>年份</w:t>
            </w:r>
          </w:p>
        </w:tc>
        <w:tc>
          <w:tcPr>
            <w:tcW w:w="1380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="宋体" w:hAnsi="宋体"/>
                <w:b/>
                <w:color w:val="auto"/>
              </w:rPr>
            </w:pPr>
            <w:r>
              <w:rPr>
                <w:rFonts w:hint="eastAsia" w:ascii="宋体" w:hAnsi="宋体"/>
                <w:b/>
                <w:color w:val="auto"/>
              </w:rPr>
              <w:t>毕业院校</w:t>
            </w:r>
          </w:p>
        </w:tc>
        <w:tc>
          <w:tcPr>
            <w:tcW w:w="1095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="宋体" w:hAnsi="宋体" w:eastAsia="宋体"/>
                <w:b/>
                <w:color w:val="auto"/>
                <w:lang w:val="en-US" w:eastAsia="zh-CN"/>
              </w:rPr>
            </w:pPr>
            <w:r>
              <w:rPr>
                <w:rFonts w:hint="eastAsia" w:ascii="宋体" w:hAnsi="宋体"/>
                <w:b/>
                <w:color w:val="auto"/>
                <w:lang w:val="en-US" w:eastAsia="zh-CN"/>
              </w:rPr>
              <w:t>是否阅读推广人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3" w:hRule="atLeast"/>
          <w:jc w:val="center"/>
        </w:trPr>
        <w:tc>
          <w:tcPr>
            <w:tcW w:w="1132" w:type="dxa"/>
            <w:vAlign w:val="center"/>
          </w:tcPr>
          <w:p>
            <w:pPr>
              <w:spacing w:line="276" w:lineRule="auto"/>
              <w:jc w:val="left"/>
              <w:rPr>
                <w:rFonts w:ascii="宋体" w:hAnsi="宋体"/>
                <w:color w:val="auto"/>
                <w:szCs w:val="21"/>
              </w:rPr>
            </w:pPr>
          </w:p>
        </w:tc>
        <w:tc>
          <w:tcPr>
            <w:tcW w:w="2038" w:type="dxa"/>
            <w:vAlign w:val="center"/>
          </w:tcPr>
          <w:p>
            <w:pPr>
              <w:spacing w:line="276" w:lineRule="auto"/>
              <w:jc w:val="left"/>
              <w:rPr>
                <w:rFonts w:ascii="宋体" w:hAnsi="宋体"/>
                <w:color w:val="auto"/>
                <w:szCs w:val="21"/>
              </w:rPr>
            </w:pPr>
          </w:p>
        </w:tc>
        <w:tc>
          <w:tcPr>
            <w:tcW w:w="1213" w:type="dxa"/>
            <w:vAlign w:val="center"/>
          </w:tcPr>
          <w:p>
            <w:pPr>
              <w:spacing w:line="276" w:lineRule="auto"/>
              <w:jc w:val="left"/>
              <w:rPr>
                <w:rFonts w:ascii="宋体" w:hAnsi="宋体"/>
                <w:color w:val="auto"/>
                <w:szCs w:val="21"/>
              </w:rPr>
            </w:pPr>
          </w:p>
        </w:tc>
        <w:tc>
          <w:tcPr>
            <w:tcW w:w="1419" w:type="dxa"/>
            <w:vAlign w:val="center"/>
          </w:tcPr>
          <w:p>
            <w:pPr>
              <w:spacing w:line="276" w:lineRule="auto"/>
              <w:jc w:val="left"/>
              <w:rPr>
                <w:rFonts w:ascii="宋体" w:hAnsi="宋体"/>
                <w:color w:val="auto"/>
                <w:szCs w:val="21"/>
              </w:rPr>
            </w:pPr>
          </w:p>
        </w:tc>
        <w:tc>
          <w:tcPr>
            <w:tcW w:w="794" w:type="dxa"/>
            <w:vAlign w:val="center"/>
          </w:tcPr>
          <w:p>
            <w:pPr>
              <w:spacing w:line="276" w:lineRule="auto"/>
              <w:jc w:val="left"/>
              <w:rPr>
                <w:rFonts w:ascii="宋体" w:hAnsi="宋体"/>
                <w:color w:val="auto"/>
                <w:szCs w:val="21"/>
              </w:rPr>
            </w:pPr>
          </w:p>
        </w:tc>
        <w:tc>
          <w:tcPr>
            <w:tcW w:w="1380" w:type="dxa"/>
            <w:vAlign w:val="center"/>
          </w:tcPr>
          <w:p>
            <w:pPr>
              <w:spacing w:line="276" w:lineRule="auto"/>
              <w:jc w:val="left"/>
              <w:rPr>
                <w:rFonts w:ascii="宋体" w:hAnsi="宋体"/>
                <w:color w:val="auto"/>
                <w:szCs w:val="21"/>
              </w:rPr>
            </w:pPr>
          </w:p>
        </w:tc>
        <w:tc>
          <w:tcPr>
            <w:tcW w:w="1095" w:type="dxa"/>
            <w:vAlign w:val="center"/>
          </w:tcPr>
          <w:p>
            <w:pPr>
              <w:spacing w:line="276" w:lineRule="auto"/>
              <w:jc w:val="left"/>
              <w:rPr>
                <w:rFonts w:ascii="宋体" w:hAnsi="宋体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4" w:hRule="atLeast"/>
          <w:jc w:val="center"/>
        </w:trPr>
        <w:tc>
          <w:tcPr>
            <w:tcW w:w="1132" w:type="dxa"/>
            <w:vAlign w:val="center"/>
          </w:tcPr>
          <w:p>
            <w:pPr>
              <w:spacing w:line="276" w:lineRule="auto"/>
              <w:jc w:val="left"/>
              <w:rPr>
                <w:rFonts w:ascii="宋体" w:hAnsi="宋体"/>
                <w:color w:val="auto"/>
                <w:szCs w:val="21"/>
              </w:rPr>
            </w:pPr>
          </w:p>
        </w:tc>
        <w:tc>
          <w:tcPr>
            <w:tcW w:w="2038" w:type="dxa"/>
            <w:vAlign w:val="center"/>
          </w:tcPr>
          <w:p>
            <w:pPr>
              <w:spacing w:line="276" w:lineRule="auto"/>
              <w:jc w:val="left"/>
              <w:rPr>
                <w:rFonts w:ascii="宋体" w:hAnsi="宋体"/>
                <w:color w:val="auto"/>
                <w:szCs w:val="21"/>
              </w:rPr>
            </w:pPr>
          </w:p>
        </w:tc>
        <w:tc>
          <w:tcPr>
            <w:tcW w:w="1213" w:type="dxa"/>
            <w:vAlign w:val="center"/>
          </w:tcPr>
          <w:p>
            <w:pPr>
              <w:spacing w:line="276" w:lineRule="auto"/>
              <w:jc w:val="left"/>
              <w:rPr>
                <w:rFonts w:ascii="宋体" w:hAnsi="宋体"/>
                <w:color w:val="auto"/>
                <w:szCs w:val="21"/>
              </w:rPr>
            </w:pPr>
          </w:p>
        </w:tc>
        <w:tc>
          <w:tcPr>
            <w:tcW w:w="1419" w:type="dxa"/>
            <w:vAlign w:val="center"/>
          </w:tcPr>
          <w:p>
            <w:pPr>
              <w:spacing w:line="276" w:lineRule="auto"/>
              <w:jc w:val="left"/>
              <w:rPr>
                <w:rFonts w:ascii="宋体" w:hAnsi="宋体"/>
                <w:color w:val="auto"/>
                <w:szCs w:val="21"/>
              </w:rPr>
            </w:pPr>
          </w:p>
        </w:tc>
        <w:tc>
          <w:tcPr>
            <w:tcW w:w="794" w:type="dxa"/>
            <w:vAlign w:val="center"/>
          </w:tcPr>
          <w:p>
            <w:pPr>
              <w:spacing w:line="276" w:lineRule="auto"/>
              <w:jc w:val="left"/>
              <w:rPr>
                <w:rFonts w:ascii="宋体" w:hAnsi="宋体"/>
                <w:color w:val="auto"/>
                <w:szCs w:val="21"/>
              </w:rPr>
            </w:pPr>
          </w:p>
        </w:tc>
        <w:tc>
          <w:tcPr>
            <w:tcW w:w="1380" w:type="dxa"/>
            <w:vAlign w:val="center"/>
          </w:tcPr>
          <w:p>
            <w:pPr>
              <w:spacing w:line="276" w:lineRule="auto"/>
              <w:jc w:val="left"/>
              <w:rPr>
                <w:rFonts w:ascii="宋体" w:hAnsi="宋体"/>
                <w:color w:val="auto"/>
                <w:szCs w:val="21"/>
              </w:rPr>
            </w:pPr>
          </w:p>
        </w:tc>
        <w:tc>
          <w:tcPr>
            <w:tcW w:w="1095" w:type="dxa"/>
            <w:vAlign w:val="center"/>
          </w:tcPr>
          <w:p>
            <w:pPr>
              <w:spacing w:line="276" w:lineRule="auto"/>
              <w:jc w:val="left"/>
              <w:rPr>
                <w:rFonts w:ascii="宋体" w:hAnsi="宋体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3" w:hRule="atLeast"/>
          <w:jc w:val="center"/>
        </w:trPr>
        <w:tc>
          <w:tcPr>
            <w:tcW w:w="1132" w:type="dxa"/>
            <w:vAlign w:val="center"/>
          </w:tcPr>
          <w:p>
            <w:pPr>
              <w:spacing w:line="276" w:lineRule="auto"/>
              <w:jc w:val="left"/>
              <w:rPr>
                <w:rFonts w:ascii="宋体" w:hAnsi="宋体"/>
                <w:color w:val="auto"/>
                <w:szCs w:val="21"/>
              </w:rPr>
            </w:pPr>
          </w:p>
        </w:tc>
        <w:tc>
          <w:tcPr>
            <w:tcW w:w="2038" w:type="dxa"/>
            <w:vAlign w:val="center"/>
          </w:tcPr>
          <w:p>
            <w:pPr>
              <w:spacing w:line="276" w:lineRule="auto"/>
              <w:jc w:val="left"/>
              <w:rPr>
                <w:rFonts w:ascii="宋体" w:hAnsi="宋体"/>
                <w:color w:val="auto"/>
                <w:szCs w:val="21"/>
              </w:rPr>
            </w:pPr>
          </w:p>
        </w:tc>
        <w:tc>
          <w:tcPr>
            <w:tcW w:w="1213" w:type="dxa"/>
            <w:vAlign w:val="center"/>
          </w:tcPr>
          <w:p>
            <w:pPr>
              <w:spacing w:line="276" w:lineRule="auto"/>
              <w:jc w:val="left"/>
              <w:rPr>
                <w:rFonts w:ascii="宋体" w:hAnsi="宋体"/>
                <w:color w:val="auto"/>
                <w:szCs w:val="21"/>
              </w:rPr>
            </w:pPr>
          </w:p>
        </w:tc>
        <w:tc>
          <w:tcPr>
            <w:tcW w:w="1419" w:type="dxa"/>
            <w:vAlign w:val="center"/>
          </w:tcPr>
          <w:p>
            <w:pPr>
              <w:spacing w:line="276" w:lineRule="auto"/>
              <w:jc w:val="left"/>
              <w:rPr>
                <w:rFonts w:ascii="宋体" w:hAnsi="宋体"/>
                <w:color w:val="auto"/>
                <w:szCs w:val="21"/>
              </w:rPr>
            </w:pPr>
          </w:p>
        </w:tc>
        <w:tc>
          <w:tcPr>
            <w:tcW w:w="794" w:type="dxa"/>
            <w:vAlign w:val="center"/>
          </w:tcPr>
          <w:p>
            <w:pPr>
              <w:spacing w:line="276" w:lineRule="auto"/>
              <w:jc w:val="left"/>
              <w:rPr>
                <w:rFonts w:ascii="宋体" w:hAnsi="宋体"/>
                <w:color w:val="auto"/>
                <w:szCs w:val="21"/>
              </w:rPr>
            </w:pPr>
          </w:p>
        </w:tc>
        <w:tc>
          <w:tcPr>
            <w:tcW w:w="1380" w:type="dxa"/>
            <w:vAlign w:val="center"/>
          </w:tcPr>
          <w:p>
            <w:pPr>
              <w:spacing w:line="276" w:lineRule="auto"/>
              <w:jc w:val="left"/>
              <w:rPr>
                <w:rFonts w:ascii="宋体" w:hAnsi="宋体"/>
                <w:color w:val="auto"/>
                <w:szCs w:val="21"/>
              </w:rPr>
            </w:pPr>
          </w:p>
        </w:tc>
        <w:tc>
          <w:tcPr>
            <w:tcW w:w="1095" w:type="dxa"/>
            <w:vAlign w:val="center"/>
          </w:tcPr>
          <w:p>
            <w:pPr>
              <w:spacing w:line="276" w:lineRule="auto"/>
              <w:jc w:val="left"/>
              <w:rPr>
                <w:rFonts w:ascii="宋体" w:hAnsi="宋体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2" w:hRule="atLeast"/>
          <w:jc w:val="center"/>
        </w:trPr>
        <w:tc>
          <w:tcPr>
            <w:tcW w:w="1132" w:type="dxa"/>
            <w:vAlign w:val="center"/>
          </w:tcPr>
          <w:p>
            <w:pPr>
              <w:spacing w:line="276" w:lineRule="auto"/>
              <w:jc w:val="left"/>
              <w:rPr>
                <w:rFonts w:ascii="宋体" w:hAnsi="宋体"/>
                <w:color w:val="auto"/>
                <w:szCs w:val="21"/>
              </w:rPr>
            </w:pPr>
          </w:p>
        </w:tc>
        <w:tc>
          <w:tcPr>
            <w:tcW w:w="2038" w:type="dxa"/>
            <w:vAlign w:val="center"/>
          </w:tcPr>
          <w:p>
            <w:pPr>
              <w:spacing w:line="276" w:lineRule="auto"/>
              <w:jc w:val="left"/>
              <w:rPr>
                <w:rFonts w:ascii="宋体" w:hAnsi="宋体"/>
                <w:color w:val="auto"/>
                <w:szCs w:val="21"/>
              </w:rPr>
            </w:pPr>
          </w:p>
        </w:tc>
        <w:tc>
          <w:tcPr>
            <w:tcW w:w="1213" w:type="dxa"/>
            <w:vAlign w:val="center"/>
          </w:tcPr>
          <w:p>
            <w:pPr>
              <w:spacing w:line="276" w:lineRule="auto"/>
              <w:jc w:val="left"/>
              <w:rPr>
                <w:rFonts w:ascii="宋体" w:hAnsi="宋体"/>
                <w:color w:val="auto"/>
                <w:szCs w:val="21"/>
              </w:rPr>
            </w:pPr>
          </w:p>
        </w:tc>
        <w:tc>
          <w:tcPr>
            <w:tcW w:w="1419" w:type="dxa"/>
            <w:vAlign w:val="center"/>
          </w:tcPr>
          <w:p>
            <w:pPr>
              <w:spacing w:line="276" w:lineRule="auto"/>
              <w:jc w:val="left"/>
              <w:rPr>
                <w:rFonts w:ascii="宋体" w:hAnsi="宋体"/>
                <w:color w:val="auto"/>
                <w:szCs w:val="21"/>
              </w:rPr>
            </w:pPr>
          </w:p>
        </w:tc>
        <w:tc>
          <w:tcPr>
            <w:tcW w:w="794" w:type="dxa"/>
            <w:vAlign w:val="center"/>
          </w:tcPr>
          <w:p>
            <w:pPr>
              <w:spacing w:line="276" w:lineRule="auto"/>
              <w:jc w:val="left"/>
              <w:rPr>
                <w:rFonts w:ascii="宋体" w:hAnsi="宋体"/>
                <w:color w:val="auto"/>
                <w:szCs w:val="21"/>
              </w:rPr>
            </w:pPr>
          </w:p>
        </w:tc>
        <w:tc>
          <w:tcPr>
            <w:tcW w:w="1380" w:type="dxa"/>
            <w:vAlign w:val="center"/>
          </w:tcPr>
          <w:p>
            <w:pPr>
              <w:spacing w:line="276" w:lineRule="auto"/>
              <w:jc w:val="left"/>
              <w:rPr>
                <w:rFonts w:ascii="宋体" w:hAnsi="宋体"/>
                <w:color w:val="auto"/>
                <w:szCs w:val="21"/>
              </w:rPr>
            </w:pPr>
          </w:p>
        </w:tc>
        <w:tc>
          <w:tcPr>
            <w:tcW w:w="1095" w:type="dxa"/>
            <w:vAlign w:val="center"/>
          </w:tcPr>
          <w:p>
            <w:pPr>
              <w:spacing w:line="276" w:lineRule="auto"/>
              <w:jc w:val="left"/>
              <w:rPr>
                <w:rFonts w:ascii="宋体" w:hAnsi="宋体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4" w:hRule="atLeast"/>
          <w:jc w:val="center"/>
        </w:trPr>
        <w:tc>
          <w:tcPr>
            <w:tcW w:w="1132" w:type="dxa"/>
            <w:vAlign w:val="center"/>
          </w:tcPr>
          <w:p>
            <w:pPr>
              <w:spacing w:line="276" w:lineRule="auto"/>
              <w:jc w:val="left"/>
              <w:rPr>
                <w:rFonts w:ascii="宋体" w:hAnsi="宋体"/>
                <w:color w:val="auto"/>
                <w:szCs w:val="21"/>
              </w:rPr>
            </w:pPr>
          </w:p>
        </w:tc>
        <w:tc>
          <w:tcPr>
            <w:tcW w:w="2038" w:type="dxa"/>
            <w:vAlign w:val="center"/>
          </w:tcPr>
          <w:p>
            <w:pPr>
              <w:spacing w:line="276" w:lineRule="auto"/>
              <w:jc w:val="left"/>
              <w:rPr>
                <w:rFonts w:ascii="宋体" w:hAnsi="宋体"/>
                <w:color w:val="auto"/>
                <w:szCs w:val="21"/>
              </w:rPr>
            </w:pPr>
          </w:p>
        </w:tc>
        <w:tc>
          <w:tcPr>
            <w:tcW w:w="1213" w:type="dxa"/>
            <w:vAlign w:val="center"/>
          </w:tcPr>
          <w:p>
            <w:pPr>
              <w:spacing w:line="276" w:lineRule="auto"/>
              <w:jc w:val="left"/>
              <w:rPr>
                <w:rFonts w:ascii="宋体" w:hAnsi="宋体"/>
                <w:color w:val="auto"/>
                <w:szCs w:val="21"/>
              </w:rPr>
            </w:pPr>
          </w:p>
        </w:tc>
        <w:tc>
          <w:tcPr>
            <w:tcW w:w="1419" w:type="dxa"/>
            <w:vAlign w:val="center"/>
          </w:tcPr>
          <w:p>
            <w:pPr>
              <w:spacing w:line="276" w:lineRule="auto"/>
              <w:jc w:val="left"/>
              <w:rPr>
                <w:rFonts w:ascii="宋体" w:hAnsi="宋体"/>
                <w:color w:val="auto"/>
                <w:szCs w:val="21"/>
              </w:rPr>
            </w:pPr>
          </w:p>
        </w:tc>
        <w:tc>
          <w:tcPr>
            <w:tcW w:w="794" w:type="dxa"/>
            <w:vAlign w:val="center"/>
          </w:tcPr>
          <w:p>
            <w:pPr>
              <w:spacing w:line="276" w:lineRule="auto"/>
              <w:jc w:val="left"/>
              <w:rPr>
                <w:rFonts w:ascii="宋体" w:hAnsi="宋体"/>
                <w:color w:val="auto"/>
                <w:szCs w:val="21"/>
              </w:rPr>
            </w:pPr>
          </w:p>
        </w:tc>
        <w:tc>
          <w:tcPr>
            <w:tcW w:w="1380" w:type="dxa"/>
            <w:vAlign w:val="center"/>
          </w:tcPr>
          <w:p>
            <w:pPr>
              <w:spacing w:line="276" w:lineRule="auto"/>
              <w:jc w:val="left"/>
              <w:rPr>
                <w:rFonts w:ascii="宋体" w:hAnsi="宋体"/>
                <w:color w:val="auto"/>
                <w:szCs w:val="21"/>
              </w:rPr>
            </w:pPr>
          </w:p>
        </w:tc>
        <w:tc>
          <w:tcPr>
            <w:tcW w:w="1095" w:type="dxa"/>
            <w:vAlign w:val="center"/>
          </w:tcPr>
          <w:p>
            <w:pPr>
              <w:spacing w:line="276" w:lineRule="auto"/>
              <w:jc w:val="left"/>
              <w:rPr>
                <w:rFonts w:ascii="宋体" w:hAnsi="宋体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4" w:hRule="atLeast"/>
          <w:jc w:val="center"/>
        </w:trPr>
        <w:tc>
          <w:tcPr>
            <w:tcW w:w="1132" w:type="dxa"/>
            <w:vAlign w:val="center"/>
          </w:tcPr>
          <w:p>
            <w:pPr>
              <w:spacing w:line="276" w:lineRule="auto"/>
              <w:jc w:val="left"/>
              <w:rPr>
                <w:rFonts w:ascii="宋体" w:hAnsi="宋体"/>
                <w:color w:val="auto"/>
                <w:szCs w:val="21"/>
              </w:rPr>
            </w:pPr>
          </w:p>
        </w:tc>
        <w:tc>
          <w:tcPr>
            <w:tcW w:w="2038" w:type="dxa"/>
            <w:vAlign w:val="center"/>
          </w:tcPr>
          <w:p>
            <w:pPr>
              <w:spacing w:line="276" w:lineRule="auto"/>
              <w:jc w:val="left"/>
              <w:rPr>
                <w:rFonts w:ascii="宋体" w:hAnsi="宋体"/>
                <w:color w:val="auto"/>
                <w:szCs w:val="21"/>
              </w:rPr>
            </w:pPr>
          </w:p>
        </w:tc>
        <w:tc>
          <w:tcPr>
            <w:tcW w:w="1213" w:type="dxa"/>
            <w:vAlign w:val="center"/>
          </w:tcPr>
          <w:p>
            <w:pPr>
              <w:spacing w:line="276" w:lineRule="auto"/>
              <w:jc w:val="left"/>
              <w:rPr>
                <w:rFonts w:ascii="宋体" w:hAnsi="宋体"/>
                <w:color w:val="auto"/>
                <w:szCs w:val="21"/>
              </w:rPr>
            </w:pPr>
          </w:p>
        </w:tc>
        <w:tc>
          <w:tcPr>
            <w:tcW w:w="1419" w:type="dxa"/>
            <w:vAlign w:val="center"/>
          </w:tcPr>
          <w:p>
            <w:pPr>
              <w:spacing w:line="276" w:lineRule="auto"/>
              <w:jc w:val="left"/>
              <w:rPr>
                <w:rFonts w:ascii="宋体" w:hAnsi="宋体"/>
                <w:color w:val="auto"/>
                <w:szCs w:val="21"/>
              </w:rPr>
            </w:pPr>
          </w:p>
        </w:tc>
        <w:tc>
          <w:tcPr>
            <w:tcW w:w="794" w:type="dxa"/>
            <w:vAlign w:val="center"/>
          </w:tcPr>
          <w:p>
            <w:pPr>
              <w:spacing w:line="276" w:lineRule="auto"/>
              <w:jc w:val="left"/>
              <w:rPr>
                <w:rFonts w:ascii="宋体" w:hAnsi="宋体"/>
                <w:color w:val="auto"/>
                <w:szCs w:val="21"/>
              </w:rPr>
            </w:pPr>
          </w:p>
        </w:tc>
        <w:tc>
          <w:tcPr>
            <w:tcW w:w="1380" w:type="dxa"/>
            <w:vAlign w:val="center"/>
          </w:tcPr>
          <w:p>
            <w:pPr>
              <w:spacing w:line="276" w:lineRule="auto"/>
              <w:jc w:val="left"/>
              <w:rPr>
                <w:rFonts w:ascii="宋体" w:hAnsi="宋体"/>
                <w:color w:val="auto"/>
                <w:szCs w:val="21"/>
              </w:rPr>
            </w:pPr>
          </w:p>
        </w:tc>
        <w:tc>
          <w:tcPr>
            <w:tcW w:w="1095" w:type="dxa"/>
            <w:vAlign w:val="center"/>
          </w:tcPr>
          <w:p>
            <w:pPr>
              <w:spacing w:line="276" w:lineRule="auto"/>
              <w:jc w:val="left"/>
              <w:rPr>
                <w:rFonts w:ascii="宋体" w:hAnsi="宋体"/>
                <w:color w:val="auto"/>
                <w:szCs w:val="21"/>
              </w:rPr>
            </w:pPr>
          </w:p>
        </w:tc>
      </w:tr>
    </w:tbl>
    <w:p>
      <w:pPr>
        <w:widowControl/>
        <w:numPr>
          <w:ilvl w:val="0"/>
          <w:numId w:val="0"/>
        </w:numPr>
        <w:ind w:leftChars="0"/>
        <w:jc w:val="left"/>
        <w:outlineLvl w:val="0"/>
        <w:rPr>
          <w:rFonts w:hint="eastAsia"/>
          <w:color w:val="auto"/>
          <w:lang w:val="en-US" w:eastAsia="zh-CN"/>
        </w:rPr>
      </w:pPr>
      <w:r>
        <w:rPr>
          <w:rFonts w:ascii="仿宋_GB2312" w:hAnsi="宋体" w:eastAsia="仿宋_GB2312" w:cs="宋体"/>
          <w:b/>
          <w:bCs/>
          <w:color w:val="auto"/>
          <w:kern w:val="0"/>
          <w:sz w:val="32"/>
          <w:szCs w:val="32"/>
        </w:rPr>
        <w:br w:type="page"/>
      </w:r>
      <w:bookmarkStart w:id="6" w:name="_Toc30045"/>
      <w:r>
        <w:rPr>
          <w:rFonts w:hint="eastAsia" w:asciiTheme="majorEastAsia" w:hAnsiTheme="majorEastAsia" w:eastAsiaTheme="majorEastAsia" w:cstheme="majorEastAsia"/>
          <w:b/>
          <w:bCs/>
          <w:color w:val="auto"/>
          <w:kern w:val="0"/>
          <w:sz w:val="32"/>
          <w:szCs w:val="32"/>
          <w:lang w:val="en-US" w:eastAsia="zh-CN"/>
        </w:rPr>
        <w:t>三</w:t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kern w:val="2"/>
          <w:sz w:val="32"/>
          <w:szCs w:val="32"/>
          <w:lang w:val="en-US" w:eastAsia="zh-CN" w:bidi="ar-SA"/>
        </w:rPr>
        <w:t>、</w:t>
      </w:r>
      <w:r>
        <w:rPr>
          <w:rFonts w:hint="eastAsia" w:asciiTheme="majorHAnsi" w:hAnsiTheme="majorHAnsi" w:eastAsiaTheme="majorEastAsia" w:cstheme="majorBidi"/>
          <w:b/>
          <w:bCs/>
          <w:color w:val="auto"/>
          <w:kern w:val="2"/>
          <w:sz w:val="32"/>
          <w:szCs w:val="32"/>
          <w:lang w:val="en-US" w:eastAsia="zh-CN" w:bidi="ar-SA"/>
        </w:rPr>
        <w:t>公共阅读空间自评</w:t>
      </w:r>
      <w:bookmarkStart w:id="7" w:name="_Toc681"/>
      <w:r>
        <w:rPr>
          <w:rFonts w:hint="eastAsia" w:asciiTheme="majorHAnsi" w:hAnsiTheme="majorHAnsi" w:eastAsiaTheme="majorEastAsia" w:cstheme="majorBidi"/>
          <w:b/>
          <w:bCs/>
          <w:color w:val="auto"/>
          <w:kern w:val="2"/>
          <w:sz w:val="32"/>
          <w:szCs w:val="32"/>
          <w:lang w:val="en-US" w:eastAsia="zh-CN" w:bidi="ar-SA"/>
        </w:rPr>
        <w:t>报告</w:t>
      </w:r>
      <w:bookmarkEnd w:id="6"/>
    </w:p>
    <w:p>
      <w:pPr>
        <w:pStyle w:val="5"/>
        <w:spacing w:before="0" w:after="0" w:line="240" w:lineRule="auto"/>
        <w:outlineLvl w:val="1"/>
        <w:rPr>
          <w:color w:val="auto"/>
        </w:rPr>
      </w:pPr>
      <w:bookmarkStart w:id="8" w:name="_Toc15990"/>
      <w:bookmarkStart w:id="9" w:name="_Toc18950"/>
      <w:bookmarkStart w:id="10" w:name="_Toc18026"/>
      <w:r>
        <w:rPr>
          <w:rFonts w:hint="eastAsia"/>
          <w:color w:val="auto"/>
          <w:lang w:val="en-US" w:eastAsia="zh-CN"/>
        </w:rPr>
        <w:t xml:space="preserve">1. </w:t>
      </w:r>
      <w:r>
        <w:rPr>
          <w:rFonts w:hint="eastAsia"/>
          <w:color w:val="auto"/>
        </w:rPr>
        <w:t>设施与设备</w:t>
      </w:r>
      <w:bookmarkEnd w:id="7"/>
      <w:bookmarkEnd w:id="8"/>
      <w:bookmarkEnd w:id="9"/>
      <w:bookmarkEnd w:id="10"/>
    </w:p>
    <w:tbl>
      <w:tblPr>
        <w:tblStyle w:val="12"/>
        <w:tblW w:w="904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042" w:type="dxa"/>
            <w:vAlign w:val="center"/>
          </w:tcPr>
          <w:p>
            <w:pPr>
              <w:outlineLvl w:val="1"/>
              <w:rPr>
                <w:rFonts w:ascii="宋体" w:hAnsi="宋体"/>
                <w:b/>
                <w:color w:val="auto"/>
                <w:sz w:val="28"/>
              </w:rPr>
            </w:pPr>
            <w:bookmarkStart w:id="11" w:name="_Toc31170"/>
            <w:bookmarkStart w:id="12" w:name="_Toc441"/>
            <w:bookmarkStart w:id="13" w:name="_Toc22128"/>
            <w:r>
              <w:rPr>
                <w:rFonts w:hint="eastAsia" w:ascii="宋体" w:hAnsi="宋体"/>
                <w:b/>
                <w:color w:val="auto"/>
              </w:rPr>
              <w:t>1</w:t>
            </w:r>
            <w:r>
              <w:rPr>
                <w:rFonts w:hint="eastAsia" w:ascii="宋体" w:hAnsi="宋体"/>
                <w:b/>
                <w:color w:val="auto"/>
                <w:lang w:val="en-US" w:eastAsia="zh-CN"/>
              </w:rPr>
              <w:t>.</w:t>
            </w:r>
            <w:r>
              <w:rPr>
                <w:rFonts w:hint="eastAsia" w:ascii="宋体" w:hAnsi="宋体"/>
                <w:b/>
                <w:color w:val="auto"/>
              </w:rPr>
              <w:t>1免费空间</w:t>
            </w:r>
            <w:bookmarkEnd w:id="11"/>
            <w:bookmarkEnd w:id="12"/>
            <w:bookmarkEnd w:id="13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89" w:hRule="atLeast"/>
          <w:jc w:val="center"/>
        </w:trPr>
        <w:tc>
          <w:tcPr>
            <w:tcW w:w="9042" w:type="dxa"/>
            <w:vAlign w:val="top"/>
          </w:tcPr>
          <w:p>
            <w:pPr>
              <w:rPr>
                <w:rFonts w:hint="eastAsia" w:ascii="宋体" w:hAnsi="宋体"/>
                <w:bCs/>
                <w:color w:val="auto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Cs w:val="21"/>
              </w:rPr>
              <w:t>指读者可免费进入、免费阅读和免费使用的空间，</w:t>
            </w:r>
            <w:r>
              <w:rPr>
                <w:rFonts w:hint="eastAsia" w:ascii="宋体" w:hAnsi="宋体"/>
                <w:bCs/>
                <w:color w:val="auto"/>
                <w:lang w:val="en-US" w:eastAsia="zh-CN"/>
              </w:rPr>
              <w:t>须设有显著且常设的公益性标识</w:t>
            </w:r>
          </w:p>
          <w:p>
            <w:pPr>
              <w:rPr>
                <w:rFonts w:ascii="宋体" w:hAnsi="宋体"/>
                <w:color w:val="auto"/>
              </w:rPr>
            </w:pPr>
            <w:r>
              <w:rPr>
                <w:rFonts w:hint="eastAsia" w:ascii="宋体" w:hAnsi="宋体"/>
                <w:color w:val="auto"/>
              </w:rPr>
              <w:t>（</w:t>
            </w:r>
            <w:r>
              <w:rPr>
                <w:rFonts w:ascii="宋体" w:hAnsi="宋体"/>
                <w:color w:val="auto"/>
              </w:rPr>
              <w:t>1</w:t>
            </w:r>
            <w:r>
              <w:rPr>
                <w:rFonts w:hint="eastAsia" w:ascii="宋体" w:hAnsi="宋体"/>
                <w:color w:val="auto"/>
              </w:rPr>
              <w:t>）</w:t>
            </w:r>
            <w:r>
              <w:rPr>
                <w:rFonts w:hint="eastAsia" w:ascii="宋体" w:hAnsi="宋体"/>
                <w:color w:val="auto"/>
                <w:lang w:eastAsia="zh-CN"/>
              </w:rPr>
              <w:t>公共阅读空间</w:t>
            </w:r>
            <w:r>
              <w:rPr>
                <w:rFonts w:hint="eastAsia" w:ascii="宋体" w:hAnsi="宋体"/>
                <w:color w:val="auto"/>
              </w:rPr>
              <w:t>总面积（平方米）：</w:t>
            </w:r>
            <w:r>
              <w:rPr>
                <w:rFonts w:hint="eastAsia" w:ascii="宋体" w:hAnsi="宋体" w:cs="宋体"/>
                <w:color w:val="auto"/>
                <w:szCs w:val="21"/>
                <w:u w:val="single"/>
                <w:lang w:val="en-US" w:eastAsia="zh-CN"/>
              </w:rPr>
              <w:t xml:space="preserve">      </w:t>
            </w:r>
            <w:r>
              <w:rPr>
                <w:rFonts w:hint="eastAsia" w:ascii="宋体" w:hAnsi="宋体" w:cs="宋体"/>
                <w:color w:val="auto"/>
                <w:szCs w:val="21"/>
                <w:u w:val="none"/>
                <w:lang w:val="en-US" w:eastAsia="zh-CN"/>
              </w:rPr>
              <w:t>；</w:t>
            </w:r>
          </w:p>
          <w:p>
            <w:pPr>
              <w:rPr>
                <w:rFonts w:hint="eastAsia" w:ascii="宋体" w:hAnsi="宋体" w:cs="宋体"/>
                <w:color w:val="auto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</w:rPr>
              <w:t>（</w:t>
            </w:r>
            <w:r>
              <w:rPr>
                <w:rFonts w:ascii="宋体" w:hAnsi="宋体"/>
                <w:color w:val="auto"/>
              </w:rPr>
              <w:t>2</w:t>
            </w:r>
            <w:r>
              <w:rPr>
                <w:rFonts w:hint="eastAsia" w:ascii="宋体" w:hAnsi="宋体"/>
                <w:color w:val="auto"/>
              </w:rPr>
              <w:t>）免费开放空间面积（平方米）：</w:t>
            </w:r>
            <w:r>
              <w:rPr>
                <w:rFonts w:hint="eastAsia" w:ascii="宋体" w:hAnsi="宋体" w:cs="宋体"/>
                <w:color w:val="auto"/>
                <w:szCs w:val="21"/>
                <w:u w:val="single"/>
                <w:lang w:val="en-US" w:eastAsia="zh-CN"/>
              </w:rPr>
              <w:t xml:space="preserve">      </w:t>
            </w:r>
            <w:r>
              <w:rPr>
                <w:rFonts w:hint="eastAsia" w:ascii="宋体" w:hAnsi="宋体" w:cs="宋体"/>
                <w:color w:val="auto"/>
                <w:szCs w:val="21"/>
                <w:u w:val="none"/>
                <w:lang w:val="en-US" w:eastAsia="zh-CN"/>
              </w:rPr>
              <w:t>；</w:t>
            </w:r>
          </w:p>
          <w:p>
            <w:pPr>
              <w:rPr>
                <w:rFonts w:ascii="宋体" w:hAnsi="宋体"/>
                <w:color w:val="auto"/>
              </w:rPr>
            </w:pPr>
            <w:r>
              <w:rPr>
                <w:rFonts w:hint="eastAsia" w:ascii="宋体" w:hAnsi="宋体"/>
                <w:color w:val="auto"/>
              </w:rPr>
              <w:t>（</w:t>
            </w:r>
            <w:r>
              <w:rPr>
                <w:rFonts w:ascii="宋体" w:hAnsi="宋体"/>
                <w:color w:val="auto"/>
              </w:rPr>
              <w:t>3</w:t>
            </w:r>
            <w:r>
              <w:rPr>
                <w:rFonts w:hint="eastAsia" w:ascii="宋体" w:hAnsi="宋体"/>
                <w:color w:val="auto"/>
              </w:rPr>
              <w:t>）免费开放空间占空间总面积比例（%）：</w:t>
            </w:r>
            <w:r>
              <w:rPr>
                <w:rFonts w:hint="eastAsia" w:ascii="宋体" w:hAnsi="宋体" w:cs="宋体"/>
                <w:color w:val="auto"/>
                <w:szCs w:val="21"/>
                <w:u w:val="single"/>
                <w:lang w:val="en-US" w:eastAsia="zh-CN"/>
              </w:rPr>
              <w:t xml:space="preserve">      </w:t>
            </w:r>
            <w:r>
              <w:rPr>
                <w:rFonts w:hint="eastAsia" w:ascii="宋体" w:hAnsi="宋体" w:cs="宋体"/>
                <w:color w:val="auto"/>
                <w:szCs w:val="21"/>
                <w:u w:val="none"/>
                <w:lang w:val="en-US" w:eastAsia="zh-CN"/>
              </w:rPr>
              <w:t>。</w:t>
            </w:r>
          </w:p>
          <w:p>
            <w:pPr>
              <w:rPr>
                <w:rFonts w:hint="eastAsia" w:ascii="宋体" w:hAnsi="宋体" w:eastAsia="宋体"/>
                <w:color w:val="auto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lang w:eastAsia="zh-CN"/>
              </w:rPr>
              <w:t>（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请</w:t>
            </w:r>
            <w:r>
              <w:rPr>
                <w:rFonts w:hint="eastAsia" w:ascii="宋体" w:hAnsi="宋体"/>
                <w:color w:val="auto"/>
              </w:rPr>
              <w:t>提供</w:t>
            </w:r>
            <w:r>
              <w:rPr>
                <w:rFonts w:hint="eastAsia" w:ascii="宋体" w:hAnsi="宋体"/>
                <w:color w:val="auto"/>
                <w:lang w:eastAsia="zh-CN"/>
              </w:rPr>
              <w:t>公共阅读空间</w:t>
            </w:r>
            <w:r>
              <w:rPr>
                <w:rFonts w:hint="eastAsia" w:ascii="宋体" w:hAnsi="宋体"/>
                <w:color w:val="auto"/>
              </w:rPr>
              <w:t>面积证明材料</w:t>
            </w:r>
            <w:r>
              <w:rPr>
                <w:rFonts w:hint="eastAsia" w:ascii="宋体" w:hAnsi="宋体"/>
                <w:color w:val="auto"/>
                <w:lang w:eastAsia="zh-CN"/>
              </w:rPr>
              <w:t>，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附平面图展示空间整体及免费区域</w:t>
            </w:r>
            <w:r>
              <w:rPr>
                <w:rFonts w:hint="eastAsia" w:ascii="宋体" w:hAnsi="宋体"/>
                <w:color w:val="auto"/>
              </w:rPr>
              <w:t>，在此页中粘贴并加盖公章，一页不够可插页</w:t>
            </w:r>
            <w:r>
              <w:rPr>
                <w:rFonts w:hint="eastAsia" w:ascii="宋体" w:hAnsi="宋体"/>
                <w:color w:val="auto"/>
                <w:lang w:eastAsia="zh-CN"/>
              </w:rPr>
              <w:t>）</w:t>
            </w:r>
          </w:p>
          <w:p>
            <w:pPr>
              <w:rPr>
                <w:rFonts w:ascii="宋体" w:hAnsi="宋体"/>
                <w:i/>
                <w:iCs/>
                <w:color w:val="auto"/>
              </w:rPr>
            </w:pPr>
          </w:p>
        </w:tc>
      </w:tr>
    </w:tbl>
    <w:p>
      <w:pPr>
        <w:outlineLvl w:val="1"/>
        <w:rPr>
          <w:rFonts w:hint="eastAsia" w:ascii="宋体" w:hAnsi="宋体"/>
          <w:b/>
          <w:color w:val="auto"/>
        </w:rPr>
      </w:pPr>
      <w:r>
        <w:rPr>
          <w:rFonts w:hint="eastAsia" w:ascii="宋体" w:hAnsi="宋体"/>
          <w:b/>
          <w:color w:val="auto"/>
        </w:rPr>
        <w:br w:type="page"/>
      </w:r>
    </w:p>
    <w:tbl>
      <w:tblPr>
        <w:tblStyle w:val="12"/>
        <w:tblW w:w="904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042" w:type="dxa"/>
            <w:vAlign w:val="center"/>
          </w:tcPr>
          <w:p>
            <w:pPr>
              <w:outlineLvl w:val="1"/>
              <w:rPr>
                <w:rFonts w:ascii="宋体" w:hAnsi="宋体"/>
                <w:b/>
                <w:color w:val="auto"/>
              </w:rPr>
            </w:pPr>
            <w:bookmarkStart w:id="14" w:name="_Toc18648"/>
            <w:bookmarkStart w:id="15" w:name="_Toc25162"/>
            <w:bookmarkStart w:id="16" w:name="_Toc23108"/>
            <w:r>
              <w:rPr>
                <w:rFonts w:hint="eastAsia" w:ascii="宋体" w:hAnsi="宋体"/>
                <w:b/>
                <w:color w:val="auto"/>
              </w:rPr>
              <w:t>1</w:t>
            </w:r>
            <w:r>
              <w:rPr>
                <w:rFonts w:hint="eastAsia" w:ascii="宋体" w:hAnsi="宋体"/>
                <w:b/>
                <w:color w:val="auto"/>
                <w:lang w:val="en-US" w:eastAsia="zh-CN"/>
              </w:rPr>
              <w:t>.</w:t>
            </w:r>
            <w:r>
              <w:rPr>
                <w:rFonts w:hint="eastAsia" w:ascii="宋体" w:hAnsi="宋体"/>
                <w:b/>
                <w:color w:val="auto"/>
              </w:rPr>
              <w:t>2功能分区</w:t>
            </w:r>
            <w:bookmarkEnd w:id="14"/>
            <w:bookmarkEnd w:id="15"/>
            <w:bookmarkEnd w:id="16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19" w:hRule="atLeast"/>
          <w:jc w:val="center"/>
        </w:trPr>
        <w:tc>
          <w:tcPr>
            <w:tcW w:w="9042" w:type="dxa"/>
            <w:vAlign w:val="top"/>
          </w:tcPr>
          <w:p>
            <w:pPr>
              <w:jc w:val="left"/>
              <w:rPr>
                <w:rFonts w:hint="eastAsia" w:ascii="宋体" w:hAnsi="宋体"/>
                <w:bCs/>
                <w:color w:val="auto"/>
              </w:rPr>
            </w:pPr>
            <w:r>
              <w:rPr>
                <w:rFonts w:ascii="宋体" w:hAnsi="宋体"/>
                <w:bCs/>
                <w:color w:val="auto"/>
              </w:rPr>
              <w:t>功能分区</w:t>
            </w:r>
            <w:r>
              <w:rPr>
                <w:rFonts w:hint="eastAsia" w:ascii="宋体" w:hAnsi="宋体"/>
                <w:bCs/>
                <w:color w:val="auto"/>
              </w:rPr>
              <w:t>请注明区域类型</w:t>
            </w:r>
          </w:p>
          <w:p>
            <w:pPr>
              <w:jc w:val="left"/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（1）</w:t>
            </w: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是否有</w:t>
            </w:r>
            <w:r>
              <w:rPr>
                <w:rFonts w:hint="eastAsia" w:ascii="宋体" w:hAnsi="宋体" w:cs="宋体"/>
                <w:color w:val="auto"/>
                <w:szCs w:val="21"/>
              </w:rPr>
              <w:t>儿童与成人读者的分区</w:t>
            </w:r>
            <w:r>
              <w:rPr>
                <w:rFonts w:hint="eastAsia" w:ascii="宋体" w:hAnsi="宋体" w:cs="宋体"/>
                <w:color w:val="auto"/>
                <w:szCs w:val="21"/>
                <w:lang w:eastAsia="zh-CN"/>
              </w:rPr>
              <w:t>，</w:t>
            </w: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并配有相应读物</w:t>
            </w:r>
            <w:r>
              <w:rPr>
                <w:rFonts w:hint="eastAsia" w:ascii="宋体" w:hAnsi="宋体" w:cs="宋体"/>
                <w:color w:val="auto"/>
                <w:szCs w:val="21"/>
                <w:lang w:eastAsia="zh-CN"/>
              </w:rPr>
              <w:t>：</w:t>
            </w: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是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 xml:space="preserve">   否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</w:p>
          <w:p>
            <w:pPr>
              <w:jc w:val="left"/>
              <w:rPr>
                <w:rFonts w:hint="eastAsia" w:ascii="宋体" w:hAnsi="宋体" w:cs="宋体"/>
                <w:color w:val="auto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（2）</w:t>
            </w: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是否有</w:t>
            </w:r>
            <w:r>
              <w:rPr>
                <w:rFonts w:hint="eastAsia" w:ascii="宋体" w:hAnsi="宋体" w:cs="宋体"/>
                <w:color w:val="auto"/>
                <w:szCs w:val="21"/>
              </w:rPr>
              <w:t>阅读区与活动区、展示区的分区</w:t>
            </w:r>
            <w:r>
              <w:rPr>
                <w:rFonts w:hint="eastAsia" w:ascii="宋体" w:hAnsi="宋体" w:cs="宋体"/>
                <w:color w:val="auto"/>
                <w:szCs w:val="21"/>
                <w:lang w:eastAsia="zh-CN"/>
              </w:rPr>
              <w:t>：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是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 xml:space="preserve">   否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</w:p>
          <w:p>
            <w:pPr>
              <w:rPr>
                <w:rFonts w:hint="eastAsia" w:ascii="宋体" w:hAnsi="宋体" w:eastAsia="宋体"/>
                <w:i/>
                <w:iCs/>
                <w:color w:val="auto"/>
                <w:lang w:eastAsia="zh-CN"/>
              </w:rPr>
            </w:pPr>
            <w:r>
              <w:rPr>
                <w:rFonts w:hint="eastAsia" w:ascii="宋体" w:hAnsi="宋体"/>
                <w:color w:val="auto"/>
                <w:lang w:eastAsia="zh-CN"/>
              </w:rPr>
              <w:t>（</w:t>
            </w:r>
            <w:r>
              <w:rPr>
                <w:rFonts w:hint="eastAsia" w:ascii="宋体" w:hAnsi="宋体"/>
                <w:color w:val="auto"/>
              </w:rPr>
              <w:t>如有以上区域</w:t>
            </w:r>
            <w:r>
              <w:rPr>
                <w:rFonts w:hint="eastAsia" w:ascii="宋体" w:hAnsi="宋体"/>
                <w:color w:val="auto"/>
                <w:lang w:eastAsia="zh-CN"/>
              </w:rPr>
              <w:t>，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相应位置应有显著标识，</w:t>
            </w:r>
            <w:r>
              <w:rPr>
                <w:rFonts w:hint="eastAsia" w:ascii="宋体" w:hAnsi="宋体"/>
                <w:color w:val="auto"/>
              </w:rPr>
              <w:t>请分别提供照片并注明</w:t>
            </w:r>
            <w:r>
              <w:rPr>
                <w:rFonts w:hint="eastAsia" w:ascii="宋体" w:hAnsi="宋体"/>
                <w:color w:val="auto"/>
                <w:lang w:eastAsia="zh-CN"/>
              </w:rPr>
              <w:t>。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照片</w:t>
            </w:r>
            <w:r>
              <w:rPr>
                <w:rFonts w:hint="eastAsia" w:ascii="宋体" w:hAnsi="宋体"/>
                <w:color w:val="auto"/>
              </w:rPr>
              <w:t>在此页粘贴，加盖公章，一页不够可插页</w:t>
            </w:r>
            <w:r>
              <w:rPr>
                <w:rFonts w:hint="eastAsia" w:ascii="宋体" w:hAnsi="宋体"/>
                <w:color w:val="auto"/>
                <w:lang w:eastAsia="zh-CN"/>
              </w:rPr>
              <w:t>）</w:t>
            </w:r>
          </w:p>
          <w:p>
            <w:pPr>
              <w:rPr>
                <w:rFonts w:ascii="宋体" w:hAnsi="宋体"/>
                <w:i/>
                <w:iCs/>
                <w:color w:val="auto"/>
              </w:rPr>
            </w:pPr>
          </w:p>
          <w:p>
            <w:pPr>
              <w:rPr>
                <w:rFonts w:ascii="宋体" w:hAnsi="宋体"/>
                <w:i/>
                <w:iCs/>
                <w:color w:val="auto"/>
              </w:rPr>
            </w:pPr>
          </w:p>
        </w:tc>
      </w:tr>
    </w:tbl>
    <w:p>
      <w:pPr>
        <w:outlineLvl w:val="1"/>
        <w:rPr>
          <w:rFonts w:hint="eastAsia" w:ascii="宋体" w:hAnsi="宋体"/>
          <w:b/>
          <w:color w:val="auto"/>
        </w:rPr>
      </w:pPr>
      <w:r>
        <w:rPr>
          <w:rFonts w:hint="eastAsia" w:ascii="宋体" w:hAnsi="宋体"/>
          <w:b/>
          <w:color w:val="auto"/>
        </w:rPr>
        <w:br w:type="page"/>
      </w:r>
    </w:p>
    <w:tbl>
      <w:tblPr>
        <w:tblStyle w:val="12"/>
        <w:tblW w:w="904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042" w:type="dxa"/>
            <w:vAlign w:val="center"/>
          </w:tcPr>
          <w:p>
            <w:pPr>
              <w:outlineLvl w:val="1"/>
              <w:rPr>
                <w:rFonts w:ascii="宋体" w:hAnsi="宋体"/>
                <w:b/>
                <w:color w:val="auto"/>
              </w:rPr>
            </w:pPr>
            <w:bookmarkStart w:id="17" w:name="_Toc15107"/>
            <w:bookmarkStart w:id="18" w:name="_Toc19372"/>
            <w:bookmarkStart w:id="19" w:name="_Toc1461"/>
            <w:r>
              <w:rPr>
                <w:rFonts w:hint="eastAsia" w:ascii="宋体" w:hAnsi="宋体"/>
                <w:b/>
                <w:color w:val="auto"/>
              </w:rPr>
              <w:t>1</w:t>
            </w:r>
            <w:r>
              <w:rPr>
                <w:rFonts w:hint="eastAsia" w:ascii="宋体" w:hAnsi="宋体"/>
                <w:b/>
                <w:color w:val="auto"/>
                <w:lang w:eastAsia="zh-CN"/>
              </w:rPr>
              <w:t>.</w:t>
            </w:r>
            <w:r>
              <w:rPr>
                <w:rFonts w:hint="eastAsia" w:ascii="宋体" w:hAnsi="宋体"/>
                <w:b/>
                <w:color w:val="auto"/>
              </w:rPr>
              <w:t>3阅读设施</w:t>
            </w:r>
            <w:bookmarkEnd w:id="17"/>
            <w:bookmarkEnd w:id="18"/>
            <w:bookmarkEnd w:id="19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19" w:hRule="atLeast"/>
          <w:jc w:val="center"/>
        </w:trPr>
        <w:tc>
          <w:tcPr>
            <w:tcW w:w="9042" w:type="dxa"/>
            <w:vAlign w:val="top"/>
          </w:tcPr>
          <w:p>
            <w:pPr>
              <w:numPr>
                <w:ilvl w:val="0"/>
                <w:numId w:val="3"/>
              </w:numPr>
              <w:rPr>
                <w:rFonts w:hint="eastAsia" w:ascii="宋体" w:hAnsi="宋体" w:cs="宋体"/>
                <w:color w:val="auto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</w:rPr>
              <w:t>免费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坐席</w:t>
            </w:r>
            <w:r>
              <w:rPr>
                <w:rFonts w:hint="eastAsia" w:ascii="宋体" w:hAnsi="宋体"/>
                <w:color w:val="auto"/>
              </w:rPr>
              <w:t>数量（个）：</w:t>
            </w:r>
            <w:r>
              <w:rPr>
                <w:rFonts w:hint="eastAsia" w:ascii="宋体" w:hAnsi="宋体" w:cs="宋体"/>
                <w:color w:val="auto"/>
                <w:szCs w:val="21"/>
                <w:u w:val="single"/>
                <w:lang w:val="en-US" w:eastAsia="zh-CN"/>
              </w:rPr>
              <w:t xml:space="preserve">      </w:t>
            </w:r>
            <w:r>
              <w:rPr>
                <w:rFonts w:hint="eastAsia" w:ascii="宋体" w:hAnsi="宋体" w:cs="宋体"/>
                <w:color w:val="auto"/>
                <w:szCs w:val="21"/>
                <w:u w:val="none"/>
                <w:lang w:val="en-US" w:eastAsia="zh-CN"/>
              </w:rPr>
              <w:t>；</w:t>
            </w:r>
          </w:p>
          <w:p>
            <w:pPr>
              <w:pStyle w:val="2"/>
              <w:numPr>
                <w:ilvl w:val="0"/>
                <w:numId w:val="3"/>
              </w:numPr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是否有免费</w:t>
            </w:r>
            <w:r>
              <w:rPr>
                <w:rFonts w:hint="eastAsia" w:ascii="宋体" w:hAnsi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坐席</w:t>
            </w:r>
            <w:r>
              <w:rPr>
                <w:rFonts w:hint="eastAsia" w:hAnsi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的固定标识：</w:t>
            </w:r>
            <w:r>
              <w:rPr>
                <w:rFonts w:hint="eastAsia" w:ascii="宋体" w:hAnsi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是</w:t>
            </w:r>
            <w:r>
              <w:rPr>
                <w:rFonts w:hint="eastAsia" w:ascii="宋体" w:hAnsi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sym w:font="Wingdings" w:char="00A8"/>
            </w:r>
            <w:r>
              <w:rPr>
                <w:rFonts w:hint="eastAsia" w:ascii="宋体" w:hAnsi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否</w:t>
            </w:r>
            <w:r>
              <w:rPr>
                <w:rFonts w:hint="eastAsia" w:ascii="宋体" w:hAnsi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sym w:font="Wingdings" w:char="00A8"/>
            </w:r>
          </w:p>
          <w:p>
            <w:pPr>
              <w:pStyle w:val="2"/>
              <w:numPr>
                <w:ilvl w:val="0"/>
                <w:numId w:val="3"/>
              </w:numPr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是否有免费</w:t>
            </w:r>
            <w:r>
              <w:rPr>
                <w:rFonts w:ascii="宋体" w:hAnsi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W</w:t>
            </w:r>
            <w:r>
              <w:rPr>
                <w:rFonts w:hint="eastAsia" w:ascii="宋体" w:hAnsi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ascii="宋体" w:hAnsi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fi</w:t>
            </w:r>
            <w:r>
              <w:rPr>
                <w:rFonts w:hint="eastAsia" w:ascii="宋体" w:hAnsi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及</w:t>
            </w:r>
            <w:r>
              <w:rPr>
                <w:rFonts w:hint="eastAsia" w:hAnsi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显著</w:t>
            </w:r>
            <w:r>
              <w:rPr>
                <w:rFonts w:hint="eastAsia" w:ascii="宋体" w:hAnsi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标识</w:t>
            </w:r>
            <w:r>
              <w:rPr>
                <w:rFonts w:hint="eastAsia" w:ascii="宋体" w:hAnsi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宋体" w:hAnsi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宋体" w:hAnsi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是</w:t>
            </w:r>
            <w:r>
              <w:rPr>
                <w:rFonts w:hint="eastAsia" w:ascii="宋体" w:hAnsi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sym w:font="Wingdings" w:char="00A8"/>
            </w:r>
            <w:r>
              <w:rPr>
                <w:rFonts w:hint="eastAsia" w:ascii="宋体" w:hAnsi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否</w:t>
            </w:r>
            <w:r>
              <w:rPr>
                <w:rFonts w:hint="eastAsia" w:ascii="宋体" w:hAnsi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sym w:font="Wingdings" w:char="00A8"/>
            </w:r>
          </w:p>
          <w:p>
            <w:pPr>
              <w:rPr>
                <w:rFonts w:hint="eastAsia" w:ascii="宋体" w:hAnsi="宋体" w:eastAsia="宋体"/>
                <w:i/>
                <w:iCs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宋体" w:hAnsi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如有以上设施设备</w:t>
            </w:r>
            <w:r>
              <w:rPr>
                <w:rFonts w:hint="eastAsia" w:ascii="宋体" w:hAnsi="宋体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ascii="宋体" w:hAnsi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相应位置应有显著标识，</w:t>
            </w:r>
            <w:r>
              <w:rPr>
                <w:rFonts w:hint="eastAsia" w:ascii="宋体" w:hAnsi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请分别提供照片并注明</w:t>
            </w:r>
            <w:r>
              <w:rPr>
                <w:rFonts w:hint="eastAsia" w:ascii="宋体" w:hAnsi="宋体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  <w:r>
              <w:rPr>
                <w:rFonts w:hint="eastAsia" w:ascii="宋体" w:hAnsi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照片</w:t>
            </w:r>
            <w:r>
              <w:rPr>
                <w:rFonts w:hint="eastAsia" w:ascii="宋体" w:hAnsi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在此页粘贴，加盖公章，一页不够可插页</w:t>
            </w:r>
            <w:r>
              <w:rPr>
                <w:rFonts w:hint="eastAsia" w:ascii="宋体" w:hAnsi="宋体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  <w:p>
            <w:pPr>
              <w:rPr>
                <w:rFonts w:ascii="宋体" w:hAnsi="宋体"/>
                <w:i/>
                <w:iCs/>
                <w:color w:val="auto"/>
              </w:rPr>
            </w:pPr>
          </w:p>
        </w:tc>
      </w:tr>
    </w:tbl>
    <w:p>
      <w:pPr>
        <w:outlineLvl w:val="1"/>
        <w:rPr>
          <w:rFonts w:hint="eastAsia" w:ascii="宋体" w:hAnsi="宋体"/>
          <w:b/>
          <w:color w:val="auto"/>
        </w:rPr>
      </w:pPr>
      <w:r>
        <w:rPr>
          <w:rFonts w:hint="eastAsia" w:ascii="宋体" w:hAnsi="宋体"/>
          <w:b/>
          <w:color w:val="auto"/>
        </w:rPr>
        <w:br w:type="page"/>
      </w:r>
    </w:p>
    <w:tbl>
      <w:tblPr>
        <w:tblStyle w:val="12"/>
        <w:tblW w:w="904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042" w:type="dxa"/>
            <w:vAlign w:val="center"/>
          </w:tcPr>
          <w:p>
            <w:pPr>
              <w:outlineLvl w:val="1"/>
              <w:rPr>
                <w:rFonts w:ascii="宋体" w:hAnsi="宋体"/>
                <w:b/>
                <w:bCs/>
                <w:color w:val="auto"/>
              </w:rPr>
            </w:pPr>
            <w:bookmarkStart w:id="20" w:name="_Toc13783"/>
            <w:bookmarkStart w:id="21" w:name="_Toc20489"/>
            <w:bookmarkStart w:id="22" w:name="_Toc18441"/>
            <w:r>
              <w:rPr>
                <w:rFonts w:hint="eastAsia" w:ascii="宋体" w:hAnsi="宋体"/>
                <w:b/>
                <w:color w:val="auto"/>
              </w:rPr>
              <w:t>1</w:t>
            </w:r>
            <w:r>
              <w:rPr>
                <w:rFonts w:hint="eastAsia" w:ascii="宋体" w:hAnsi="宋体"/>
                <w:b/>
                <w:color w:val="auto"/>
                <w:lang w:eastAsia="zh-CN"/>
              </w:rPr>
              <w:t>.</w:t>
            </w:r>
            <w:r>
              <w:rPr>
                <w:rFonts w:hint="eastAsia" w:ascii="宋体" w:hAnsi="宋体"/>
                <w:b/>
                <w:color w:val="auto"/>
              </w:rPr>
              <w:t>4空间设计</w:t>
            </w:r>
            <w:bookmarkEnd w:id="20"/>
            <w:bookmarkEnd w:id="21"/>
            <w:bookmarkEnd w:id="2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19" w:hRule="atLeast"/>
          <w:jc w:val="center"/>
        </w:trPr>
        <w:tc>
          <w:tcPr>
            <w:tcW w:w="9042" w:type="dxa"/>
            <w:vAlign w:val="top"/>
          </w:tcPr>
          <w:p>
            <w:pPr>
              <w:rPr>
                <w:rFonts w:hint="default" w:ascii="宋体" w:hAnsi="宋体"/>
                <w:color w:val="auto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lang w:val="en-US" w:eastAsia="zh-CN"/>
              </w:rPr>
              <w:t>（1）空间是否有主题：是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 xml:space="preserve">   否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；</w:t>
            </w:r>
          </w:p>
          <w:p>
            <w:pPr>
              <w:rPr>
                <w:rFonts w:hint="default" w:ascii="宋体" w:hAnsi="宋体"/>
                <w:color w:val="auto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lang w:val="en-US" w:eastAsia="zh-CN"/>
              </w:rPr>
              <w:t>（2）空间主题</w:t>
            </w:r>
            <w:r>
              <w:rPr>
                <w:rFonts w:hint="eastAsia" w:ascii="宋体" w:hAnsi="宋体"/>
                <w:color w:val="auto"/>
              </w:rPr>
              <w:t>：</w:t>
            </w:r>
            <w:r>
              <w:rPr>
                <w:rFonts w:hint="eastAsia" w:ascii="宋体" w:hAnsi="宋体" w:cs="宋体"/>
                <w:color w:val="auto"/>
                <w:szCs w:val="21"/>
                <w:u w:val="single"/>
                <w:lang w:val="en-US" w:eastAsia="zh-CN"/>
              </w:rPr>
              <w:t xml:space="preserve">                       </w:t>
            </w:r>
            <w:r>
              <w:rPr>
                <w:rFonts w:hint="eastAsia" w:ascii="宋体" w:hAnsi="宋体" w:cs="宋体"/>
                <w:color w:val="auto"/>
                <w:szCs w:val="21"/>
                <w:u w:val="none"/>
                <w:lang w:val="en-US" w:eastAsia="zh-CN"/>
              </w:rPr>
              <w:t xml:space="preserve"> ；</w:t>
            </w:r>
          </w:p>
          <w:p>
            <w:pPr>
              <w:rPr>
                <w:rFonts w:ascii="宋体" w:hAnsi="宋体"/>
                <w:i/>
                <w:iCs/>
                <w:color w:val="auto"/>
              </w:rPr>
            </w:pPr>
            <w:r>
              <w:rPr>
                <w:rFonts w:hint="eastAsia" w:ascii="宋体" w:hAnsi="宋体"/>
                <w:color w:val="auto"/>
                <w:lang w:val="en-US" w:eastAsia="zh-CN"/>
              </w:rPr>
              <w:t>（3）公共阅读空间内部和外部设计装饰风格</w:t>
            </w:r>
            <w:r>
              <w:rPr>
                <w:rFonts w:hint="eastAsia" w:ascii="宋体" w:hAnsi="宋体"/>
                <w:color w:val="auto"/>
              </w:rPr>
              <w:t>（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请提供</w:t>
            </w:r>
            <w:r>
              <w:rPr>
                <w:rFonts w:hint="eastAsia" w:ascii="宋体" w:hAnsi="宋体"/>
                <w:color w:val="auto"/>
              </w:rPr>
              <w:t>空间内外设计装修效果照片2-4张）</w:t>
            </w:r>
          </w:p>
          <w:p>
            <w:pPr>
              <w:tabs>
                <w:tab w:val="left" w:pos="4944"/>
              </w:tabs>
              <w:jc w:val="left"/>
              <w:rPr>
                <w:rFonts w:hint="eastAsia" w:cs="Times New Roman"/>
                <w:color w:val="auto"/>
                <w:kern w:val="2"/>
                <w:sz w:val="21"/>
                <w:szCs w:val="22"/>
                <w:lang w:val="en-US" w:eastAsia="zh-CN" w:bidi="ar-SA"/>
              </w:rPr>
            </w:pPr>
          </w:p>
        </w:tc>
      </w:tr>
    </w:tbl>
    <w:p>
      <w:pPr>
        <w:pStyle w:val="5"/>
        <w:spacing w:before="0" w:after="0" w:line="240" w:lineRule="auto"/>
        <w:rPr>
          <w:rFonts w:hint="eastAsia"/>
          <w:color w:val="auto"/>
        </w:rPr>
      </w:pPr>
      <w:r>
        <w:rPr>
          <w:rFonts w:hint="eastAsia"/>
          <w:color w:val="auto"/>
        </w:rPr>
        <w:br w:type="page"/>
      </w:r>
    </w:p>
    <w:p>
      <w:pPr>
        <w:pStyle w:val="5"/>
        <w:numPr>
          <w:ilvl w:val="0"/>
          <w:numId w:val="4"/>
        </w:numPr>
        <w:spacing w:before="0" w:after="0" w:line="240" w:lineRule="auto"/>
        <w:rPr>
          <w:color w:val="auto"/>
        </w:rPr>
      </w:pPr>
      <w:bookmarkStart w:id="23" w:name="_Toc6543"/>
      <w:bookmarkStart w:id="24" w:name="_Toc30405"/>
      <w:bookmarkStart w:id="25" w:name="_Toc1304"/>
      <w:r>
        <w:rPr>
          <w:rFonts w:hint="eastAsia"/>
          <w:color w:val="auto"/>
        </w:rPr>
        <w:t>经费与人员</w:t>
      </w:r>
      <w:bookmarkEnd w:id="23"/>
      <w:bookmarkEnd w:id="24"/>
      <w:bookmarkEnd w:id="25"/>
    </w:p>
    <w:tbl>
      <w:tblPr>
        <w:tblStyle w:val="12"/>
        <w:tblW w:w="904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042" w:type="dxa"/>
            <w:vAlign w:val="center"/>
          </w:tcPr>
          <w:p>
            <w:pPr>
              <w:outlineLvl w:val="1"/>
              <w:rPr>
                <w:rFonts w:hint="eastAsia" w:ascii="宋体" w:hAnsi="宋体" w:eastAsia="宋体"/>
                <w:b/>
                <w:color w:val="auto"/>
                <w:lang w:val="en-US" w:eastAsia="zh-CN"/>
              </w:rPr>
            </w:pPr>
            <w:bookmarkStart w:id="26" w:name="_Toc28242"/>
            <w:bookmarkStart w:id="27" w:name="_Toc22847"/>
            <w:bookmarkStart w:id="28" w:name="_Toc25702"/>
            <w:r>
              <w:rPr>
                <w:rFonts w:hint="eastAsia" w:ascii="宋体" w:hAnsi="宋体"/>
                <w:b/>
                <w:color w:val="auto"/>
              </w:rPr>
              <w:t>2</w:t>
            </w:r>
            <w:r>
              <w:rPr>
                <w:rFonts w:hint="eastAsia" w:ascii="宋体" w:hAnsi="宋体"/>
                <w:b/>
                <w:color w:val="auto"/>
                <w:lang w:val="en-US" w:eastAsia="zh-CN"/>
              </w:rPr>
              <w:t>.</w:t>
            </w:r>
            <w:r>
              <w:rPr>
                <w:rFonts w:hint="eastAsia" w:ascii="宋体" w:hAnsi="宋体"/>
                <w:b/>
                <w:color w:val="auto"/>
              </w:rPr>
              <w:t>1经费投入</w:t>
            </w:r>
            <w:bookmarkEnd w:id="26"/>
            <w:bookmarkEnd w:id="27"/>
            <w:bookmarkEnd w:id="28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56" w:hRule="atLeast"/>
          <w:jc w:val="center"/>
        </w:trPr>
        <w:tc>
          <w:tcPr>
            <w:tcW w:w="9042" w:type="dxa"/>
            <w:vAlign w:val="top"/>
          </w:tcPr>
          <w:p>
            <w:pPr>
              <w:spacing w:line="320" w:lineRule="exact"/>
              <w:jc w:val="left"/>
              <w:rPr>
                <w:rFonts w:hint="eastAsia" w:ascii="宋体" w:hAnsi="宋体" w:eastAsia="宋体"/>
                <w:bCs/>
                <w:color w:val="auto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auto"/>
                <w:lang w:val="en-US" w:eastAsia="zh-CN"/>
              </w:rPr>
              <w:t>1、</w:t>
            </w:r>
            <w:r>
              <w:rPr>
                <w:rFonts w:hint="eastAsia" w:ascii="宋体" w:hAnsi="宋体"/>
                <w:bCs/>
                <w:color w:val="auto"/>
              </w:rPr>
              <w:t>考评期（</w:t>
            </w:r>
            <w:r>
              <w:rPr>
                <w:rFonts w:ascii="宋体" w:hAnsi="宋体"/>
                <w:bCs/>
                <w:color w:val="auto"/>
                <w:kern w:val="0"/>
                <w:szCs w:val="21"/>
              </w:rPr>
              <w:t>202</w:t>
            </w:r>
            <w:r>
              <w:rPr>
                <w:rFonts w:hint="eastAsia" w:ascii="宋体" w:hAnsi="宋体"/>
                <w:bCs/>
                <w:color w:val="auto"/>
                <w:kern w:val="0"/>
                <w:szCs w:val="21"/>
                <w:lang w:val="en-US" w:eastAsia="zh-CN"/>
              </w:rPr>
              <w:t>4</w:t>
            </w:r>
            <w:r>
              <w:rPr>
                <w:rFonts w:ascii="宋体" w:hAnsi="宋体"/>
                <w:bCs/>
                <w:color w:val="auto"/>
                <w:kern w:val="0"/>
                <w:szCs w:val="21"/>
              </w:rPr>
              <w:t>年</w:t>
            </w:r>
            <w:r>
              <w:rPr>
                <w:rFonts w:hint="eastAsia" w:ascii="宋体" w:hAnsi="宋体"/>
                <w:bCs/>
                <w:color w:val="auto"/>
                <w:kern w:val="0"/>
                <w:szCs w:val="21"/>
              </w:rPr>
              <w:t>1</w:t>
            </w:r>
            <w:r>
              <w:rPr>
                <w:rFonts w:ascii="宋体" w:hAnsi="宋体"/>
                <w:bCs/>
                <w:color w:val="auto"/>
                <w:kern w:val="0"/>
                <w:szCs w:val="21"/>
              </w:rPr>
              <w:t>1</w:t>
            </w:r>
            <w:r>
              <w:rPr>
                <w:rFonts w:hint="eastAsia" w:ascii="宋体" w:hAnsi="宋体"/>
                <w:bCs/>
                <w:color w:val="auto"/>
                <w:kern w:val="0"/>
                <w:szCs w:val="21"/>
              </w:rPr>
              <w:t>月1日-202</w:t>
            </w:r>
            <w:r>
              <w:rPr>
                <w:rFonts w:hint="eastAsia" w:ascii="宋体" w:hAnsi="宋体"/>
                <w:bCs/>
                <w:color w:val="auto"/>
                <w:kern w:val="0"/>
                <w:szCs w:val="21"/>
                <w:lang w:val="en-US" w:eastAsia="zh-CN"/>
              </w:rPr>
              <w:t>5</w:t>
            </w:r>
            <w:r>
              <w:rPr>
                <w:rFonts w:hint="eastAsia" w:ascii="宋体" w:hAnsi="宋体"/>
                <w:bCs/>
                <w:color w:val="auto"/>
                <w:kern w:val="0"/>
                <w:szCs w:val="21"/>
              </w:rPr>
              <w:t>年1</w:t>
            </w:r>
            <w:r>
              <w:rPr>
                <w:rFonts w:ascii="宋体" w:hAnsi="宋体"/>
                <w:bCs/>
                <w:color w:val="auto"/>
                <w:kern w:val="0"/>
                <w:szCs w:val="21"/>
              </w:rPr>
              <w:t>0</w:t>
            </w:r>
            <w:r>
              <w:rPr>
                <w:rFonts w:hint="eastAsia" w:ascii="宋体" w:hAnsi="宋体"/>
                <w:bCs/>
                <w:color w:val="auto"/>
                <w:kern w:val="0"/>
                <w:szCs w:val="21"/>
              </w:rPr>
              <w:t>月31日）</w:t>
            </w:r>
            <w:r>
              <w:rPr>
                <w:rFonts w:hint="eastAsia" w:ascii="宋体" w:hAnsi="宋体"/>
                <w:bCs/>
                <w:color w:val="auto"/>
              </w:rPr>
              <w:t>内经费总投入：</w:t>
            </w:r>
            <w:r>
              <w:rPr>
                <w:rFonts w:hint="eastAsia" w:ascii="宋体" w:hAnsi="宋体"/>
                <w:color w:val="auto"/>
                <w:sz w:val="18"/>
                <w:u w:val="single"/>
              </w:rPr>
              <w:t xml:space="preserve">      </w:t>
            </w:r>
            <w:r>
              <w:rPr>
                <w:rFonts w:hint="eastAsia" w:ascii="宋体" w:hAnsi="宋体"/>
                <w:bCs/>
                <w:color w:val="auto"/>
              </w:rPr>
              <w:t>万元</w:t>
            </w:r>
            <w:r>
              <w:rPr>
                <w:rFonts w:hint="eastAsia" w:ascii="宋体" w:hAnsi="宋体"/>
                <w:color w:val="auto"/>
                <w:sz w:val="21"/>
                <w:szCs w:val="21"/>
                <w:u w:val="none"/>
                <w:lang w:val="en-US" w:eastAsia="zh-CN"/>
              </w:rPr>
              <w:t>；</w:t>
            </w:r>
          </w:p>
          <w:p>
            <w:pPr>
              <w:spacing w:line="320" w:lineRule="exact"/>
              <w:jc w:val="left"/>
              <w:rPr>
                <w:rFonts w:hint="eastAsia" w:ascii="宋体" w:hAnsi="宋体"/>
                <w:color w:val="auto"/>
                <w:sz w:val="18"/>
                <w:u w:val="none"/>
                <w:lang w:eastAsia="zh-CN"/>
              </w:rPr>
            </w:pPr>
            <w:r>
              <w:rPr>
                <w:rFonts w:hint="eastAsia" w:ascii="宋体" w:hAnsi="宋体"/>
                <w:bCs/>
                <w:color w:val="auto"/>
              </w:rPr>
              <w:t>（</w:t>
            </w:r>
            <w:r>
              <w:rPr>
                <w:rFonts w:hint="eastAsia" w:ascii="宋体" w:hAnsi="宋体"/>
                <w:bCs/>
                <w:color w:val="auto"/>
                <w:lang w:val="en-US" w:eastAsia="zh-CN"/>
              </w:rPr>
              <w:t>1</w:t>
            </w:r>
            <w:r>
              <w:rPr>
                <w:rFonts w:hint="eastAsia" w:ascii="宋体" w:hAnsi="宋体"/>
                <w:bCs/>
                <w:color w:val="auto"/>
              </w:rPr>
              <w:t>）</w:t>
            </w:r>
            <w:r>
              <w:rPr>
                <w:rFonts w:hint="eastAsia" w:ascii="宋体" w:hAnsi="宋体"/>
                <w:color w:val="auto"/>
                <w:sz w:val="21"/>
                <w:szCs w:val="21"/>
                <w:u w:val="none"/>
                <w:lang w:val="en-US" w:eastAsia="zh-CN"/>
              </w:rPr>
              <w:t>房租</w:t>
            </w:r>
            <w:r>
              <w:rPr>
                <w:rFonts w:hint="eastAsia" w:ascii="宋体" w:hAnsi="宋体"/>
                <w:bCs/>
                <w:color w:val="auto"/>
              </w:rPr>
              <w:t>投入：</w:t>
            </w:r>
            <w:r>
              <w:rPr>
                <w:rFonts w:hint="eastAsia" w:ascii="宋体" w:hAnsi="宋体"/>
                <w:color w:val="auto"/>
                <w:sz w:val="18"/>
                <w:u w:val="single"/>
              </w:rPr>
              <w:t xml:space="preserve">      </w:t>
            </w:r>
            <w:r>
              <w:rPr>
                <w:rFonts w:hint="eastAsia" w:ascii="宋体" w:hAnsi="宋体"/>
                <w:bCs/>
                <w:color w:val="auto"/>
              </w:rPr>
              <w:t>万元</w:t>
            </w:r>
            <w:r>
              <w:rPr>
                <w:rFonts w:hint="eastAsia" w:ascii="宋体" w:hAnsi="宋体"/>
                <w:color w:val="auto"/>
                <w:sz w:val="18"/>
                <w:u w:val="none"/>
                <w:lang w:eastAsia="zh-CN"/>
              </w:rPr>
              <w:t>；</w:t>
            </w:r>
            <w:r>
              <w:rPr>
                <w:rFonts w:hint="eastAsia" w:ascii="宋体" w:hAnsi="宋体"/>
                <w:bCs/>
                <w:color w:val="auto"/>
                <w:lang w:val="en-US" w:eastAsia="zh-CN"/>
              </w:rPr>
              <w:t>装修改造投入</w:t>
            </w:r>
            <w:r>
              <w:rPr>
                <w:rFonts w:hint="eastAsia" w:ascii="宋体" w:hAnsi="宋体"/>
                <w:bCs/>
                <w:color w:val="auto"/>
              </w:rPr>
              <w:t>：</w:t>
            </w:r>
            <w:r>
              <w:rPr>
                <w:rFonts w:hint="eastAsia" w:ascii="宋体" w:hAnsi="宋体"/>
                <w:color w:val="auto"/>
                <w:sz w:val="18"/>
                <w:u w:val="single"/>
              </w:rPr>
              <w:t xml:space="preserve">      </w:t>
            </w:r>
            <w:r>
              <w:rPr>
                <w:rFonts w:hint="eastAsia" w:ascii="宋体" w:hAnsi="宋体"/>
                <w:bCs/>
                <w:color w:val="auto"/>
              </w:rPr>
              <w:t>万元</w:t>
            </w:r>
            <w:r>
              <w:rPr>
                <w:rFonts w:hint="eastAsia" w:ascii="宋体" w:hAnsi="宋体"/>
                <w:color w:val="auto"/>
                <w:sz w:val="18"/>
                <w:u w:val="none"/>
                <w:lang w:eastAsia="zh-CN"/>
              </w:rPr>
              <w:t>；</w:t>
            </w:r>
          </w:p>
          <w:p>
            <w:pPr>
              <w:spacing w:line="320" w:lineRule="exact"/>
              <w:jc w:val="left"/>
              <w:rPr>
                <w:rFonts w:hint="eastAsia" w:ascii="宋体" w:hAnsi="宋体" w:eastAsia="宋体"/>
                <w:bCs/>
                <w:color w:val="auto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auto"/>
              </w:rPr>
              <w:t>（</w:t>
            </w:r>
            <w:r>
              <w:rPr>
                <w:rFonts w:hint="eastAsia" w:ascii="宋体" w:hAnsi="宋体"/>
                <w:bCs/>
                <w:color w:val="auto"/>
                <w:lang w:val="en-US" w:eastAsia="zh-CN"/>
              </w:rPr>
              <w:t>2</w:t>
            </w:r>
            <w:r>
              <w:rPr>
                <w:rFonts w:hint="eastAsia" w:ascii="宋体" w:hAnsi="宋体"/>
                <w:bCs/>
                <w:color w:val="auto"/>
              </w:rPr>
              <w:t>）</w:t>
            </w:r>
            <w:r>
              <w:rPr>
                <w:rFonts w:hint="eastAsia" w:ascii="宋体" w:hAnsi="宋体"/>
                <w:bCs/>
                <w:color w:val="auto"/>
                <w:lang w:val="en-US" w:eastAsia="zh-CN"/>
              </w:rPr>
              <w:t>人工投入</w:t>
            </w:r>
            <w:r>
              <w:rPr>
                <w:rFonts w:hint="eastAsia" w:ascii="宋体" w:hAnsi="宋体"/>
                <w:bCs/>
                <w:color w:val="auto"/>
              </w:rPr>
              <w:t>：</w:t>
            </w:r>
            <w:r>
              <w:rPr>
                <w:rFonts w:hint="eastAsia" w:ascii="宋体" w:hAnsi="宋体"/>
                <w:color w:val="auto"/>
                <w:sz w:val="18"/>
                <w:u w:val="single"/>
              </w:rPr>
              <w:t xml:space="preserve">      </w:t>
            </w:r>
            <w:r>
              <w:rPr>
                <w:rFonts w:hint="eastAsia" w:ascii="宋体" w:hAnsi="宋体"/>
                <w:bCs/>
                <w:color w:val="auto"/>
              </w:rPr>
              <w:t>万元</w:t>
            </w:r>
            <w:r>
              <w:rPr>
                <w:rFonts w:hint="eastAsia" w:ascii="宋体" w:hAnsi="宋体"/>
                <w:color w:val="auto"/>
                <w:sz w:val="18"/>
                <w:u w:val="none"/>
                <w:lang w:eastAsia="zh-CN"/>
              </w:rPr>
              <w:t>；</w:t>
            </w:r>
          </w:p>
          <w:p>
            <w:pPr>
              <w:spacing w:line="320" w:lineRule="exact"/>
              <w:jc w:val="left"/>
              <w:rPr>
                <w:rFonts w:hint="eastAsia" w:ascii="宋体" w:hAnsi="宋体" w:eastAsia="宋体"/>
                <w:bCs/>
                <w:color w:val="auto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auto"/>
              </w:rPr>
              <w:t>（</w:t>
            </w:r>
            <w:r>
              <w:rPr>
                <w:rFonts w:hint="eastAsia" w:ascii="宋体" w:hAnsi="宋体"/>
                <w:bCs/>
                <w:color w:val="auto"/>
                <w:lang w:val="en-US" w:eastAsia="zh-CN"/>
              </w:rPr>
              <w:t>3</w:t>
            </w:r>
            <w:r>
              <w:rPr>
                <w:rFonts w:hint="eastAsia" w:ascii="宋体" w:hAnsi="宋体"/>
                <w:bCs/>
                <w:color w:val="auto"/>
              </w:rPr>
              <w:t>）</w:t>
            </w:r>
            <w:r>
              <w:rPr>
                <w:rFonts w:hint="eastAsia" w:ascii="宋体" w:hAnsi="宋体"/>
                <w:bCs/>
                <w:color w:val="auto"/>
                <w:lang w:val="en-US" w:eastAsia="zh-CN"/>
              </w:rPr>
              <w:t>水电投入</w:t>
            </w:r>
            <w:r>
              <w:rPr>
                <w:rFonts w:hint="eastAsia" w:ascii="宋体" w:hAnsi="宋体"/>
                <w:bCs/>
                <w:color w:val="auto"/>
              </w:rPr>
              <w:t>：</w:t>
            </w:r>
            <w:r>
              <w:rPr>
                <w:rFonts w:hint="eastAsia" w:ascii="宋体" w:hAnsi="宋体"/>
                <w:color w:val="auto"/>
                <w:sz w:val="18"/>
                <w:u w:val="single"/>
              </w:rPr>
              <w:t xml:space="preserve">      </w:t>
            </w:r>
            <w:r>
              <w:rPr>
                <w:rFonts w:hint="eastAsia" w:ascii="宋体" w:hAnsi="宋体"/>
                <w:bCs/>
                <w:color w:val="auto"/>
              </w:rPr>
              <w:t>万元</w:t>
            </w:r>
            <w:r>
              <w:rPr>
                <w:rFonts w:hint="eastAsia" w:ascii="宋体" w:hAnsi="宋体"/>
                <w:color w:val="auto"/>
                <w:sz w:val="18"/>
                <w:u w:val="none"/>
                <w:lang w:eastAsia="zh-CN"/>
              </w:rPr>
              <w:t>；</w:t>
            </w:r>
          </w:p>
          <w:p>
            <w:pPr>
              <w:spacing w:line="320" w:lineRule="exact"/>
              <w:jc w:val="left"/>
              <w:rPr>
                <w:rFonts w:hint="eastAsia" w:ascii="宋体" w:hAnsi="宋体"/>
                <w:bCs/>
                <w:color w:val="auto"/>
              </w:rPr>
            </w:pPr>
            <w:r>
              <w:rPr>
                <w:rFonts w:hint="eastAsia" w:ascii="宋体" w:hAnsi="宋体"/>
                <w:bCs/>
                <w:color w:val="auto"/>
              </w:rPr>
              <w:t>（</w:t>
            </w:r>
            <w:r>
              <w:rPr>
                <w:rFonts w:hint="eastAsia" w:ascii="宋体" w:hAnsi="宋体"/>
                <w:bCs/>
                <w:color w:val="auto"/>
                <w:lang w:val="en-US" w:eastAsia="zh-CN"/>
              </w:rPr>
              <w:t>4</w:t>
            </w:r>
            <w:r>
              <w:rPr>
                <w:rFonts w:hint="eastAsia" w:ascii="宋体" w:hAnsi="宋体"/>
                <w:bCs/>
                <w:color w:val="auto"/>
              </w:rPr>
              <w:t>）</w:t>
            </w:r>
            <w:r>
              <w:rPr>
                <w:rFonts w:hint="eastAsia" w:ascii="宋体" w:hAnsi="宋体"/>
                <w:bCs/>
                <w:color w:val="auto"/>
                <w:lang w:val="en-US" w:eastAsia="zh-CN"/>
              </w:rPr>
              <w:t>阅读资源购置投入</w:t>
            </w:r>
            <w:r>
              <w:rPr>
                <w:rFonts w:hint="eastAsia" w:ascii="宋体" w:hAnsi="宋体"/>
                <w:bCs/>
                <w:color w:val="auto"/>
              </w:rPr>
              <w:t>：</w:t>
            </w:r>
            <w:r>
              <w:rPr>
                <w:rFonts w:hint="eastAsia" w:ascii="宋体" w:hAnsi="宋体"/>
                <w:color w:val="auto"/>
                <w:sz w:val="18"/>
                <w:u w:val="single"/>
              </w:rPr>
              <w:t xml:space="preserve">      </w:t>
            </w:r>
            <w:r>
              <w:rPr>
                <w:rFonts w:hint="eastAsia" w:ascii="宋体" w:hAnsi="宋体"/>
                <w:bCs/>
                <w:color w:val="auto"/>
              </w:rPr>
              <w:t>万元</w:t>
            </w:r>
            <w:r>
              <w:rPr>
                <w:rFonts w:hint="eastAsia" w:ascii="宋体" w:hAnsi="宋体"/>
                <w:color w:val="auto"/>
                <w:sz w:val="18"/>
                <w:u w:val="none"/>
                <w:lang w:eastAsia="zh-CN"/>
              </w:rPr>
              <w:t>；</w:t>
            </w:r>
          </w:p>
          <w:p>
            <w:pPr>
              <w:spacing w:line="320" w:lineRule="exact"/>
              <w:jc w:val="left"/>
              <w:rPr>
                <w:rFonts w:hint="eastAsia" w:ascii="宋体" w:hAnsi="宋体"/>
                <w:bCs/>
                <w:color w:val="auto"/>
              </w:rPr>
            </w:pPr>
            <w:r>
              <w:rPr>
                <w:rFonts w:hint="eastAsia" w:ascii="宋体" w:hAnsi="宋体"/>
                <w:bCs/>
                <w:color w:val="auto"/>
              </w:rPr>
              <w:t>（</w:t>
            </w:r>
            <w:r>
              <w:rPr>
                <w:rFonts w:hint="eastAsia" w:ascii="宋体" w:hAnsi="宋体"/>
                <w:bCs/>
                <w:color w:val="auto"/>
                <w:lang w:val="en-US" w:eastAsia="zh-CN"/>
              </w:rPr>
              <w:t>5</w:t>
            </w:r>
            <w:r>
              <w:rPr>
                <w:rFonts w:hint="eastAsia" w:ascii="宋体" w:hAnsi="宋体"/>
                <w:bCs/>
                <w:color w:val="auto"/>
              </w:rPr>
              <w:t>）</w:t>
            </w:r>
            <w:r>
              <w:rPr>
                <w:rFonts w:hint="eastAsia" w:ascii="宋体" w:hAnsi="宋体"/>
                <w:bCs/>
                <w:color w:val="auto"/>
                <w:lang w:val="en-US" w:eastAsia="zh-CN"/>
              </w:rPr>
              <w:t>活动开展投入</w:t>
            </w:r>
            <w:r>
              <w:rPr>
                <w:rFonts w:hint="eastAsia" w:ascii="宋体" w:hAnsi="宋体"/>
                <w:bCs/>
                <w:color w:val="auto"/>
              </w:rPr>
              <w:t>：</w:t>
            </w:r>
            <w:r>
              <w:rPr>
                <w:rFonts w:hint="eastAsia" w:ascii="宋体" w:hAnsi="宋体"/>
                <w:color w:val="auto"/>
                <w:sz w:val="18"/>
                <w:u w:val="single"/>
              </w:rPr>
              <w:t xml:space="preserve">      </w:t>
            </w:r>
            <w:r>
              <w:rPr>
                <w:rFonts w:hint="eastAsia" w:ascii="宋体" w:hAnsi="宋体"/>
                <w:bCs/>
                <w:color w:val="auto"/>
              </w:rPr>
              <w:t>万元</w:t>
            </w:r>
            <w:r>
              <w:rPr>
                <w:rFonts w:hint="eastAsia" w:ascii="宋体" w:hAnsi="宋体"/>
                <w:color w:val="auto"/>
                <w:sz w:val="18"/>
                <w:u w:val="none"/>
                <w:lang w:eastAsia="zh-CN"/>
              </w:rPr>
              <w:t>；</w:t>
            </w:r>
          </w:p>
          <w:p>
            <w:pPr>
              <w:spacing w:line="320" w:lineRule="exact"/>
              <w:jc w:val="left"/>
              <w:rPr>
                <w:rFonts w:hint="eastAsia" w:ascii="宋体" w:hAnsi="宋体"/>
                <w:color w:val="auto"/>
                <w:sz w:val="18"/>
                <w:u w:val="single"/>
              </w:rPr>
            </w:pPr>
            <w:r>
              <w:rPr>
                <w:rFonts w:hint="eastAsia" w:ascii="宋体" w:hAnsi="宋体"/>
                <w:bCs/>
                <w:color w:val="auto"/>
              </w:rPr>
              <w:t>（</w:t>
            </w:r>
            <w:r>
              <w:rPr>
                <w:rFonts w:hint="eastAsia" w:ascii="宋体" w:hAnsi="宋体"/>
                <w:bCs/>
                <w:color w:val="auto"/>
                <w:lang w:val="en-US" w:eastAsia="zh-CN"/>
              </w:rPr>
              <w:t>6</w:t>
            </w:r>
            <w:r>
              <w:rPr>
                <w:rFonts w:hint="eastAsia" w:ascii="宋体" w:hAnsi="宋体"/>
                <w:bCs/>
                <w:color w:val="auto"/>
              </w:rPr>
              <w:t>）</w:t>
            </w:r>
            <w:r>
              <w:rPr>
                <w:rFonts w:hint="eastAsia" w:ascii="宋体" w:hAnsi="宋体"/>
                <w:bCs/>
                <w:color w:val="auto"/>
                <w:lang w:val="en-US" w:eastAsia="zh-CN"/>
              </w:rPr>
              <w:t>其他</w:t>
            </w:r>
            <w:r>
              <w:rPr>
                <w:rFonts w:hint="eastAsia" w:ascii="宋体" w:hAnsi="宋体"/>
                <w:bCs/>
                <w:color w:val="auto"/>
              </w:rPr>
              <w:t>投入：</w:t>
            </w:r>
            <w:r>
              <w:rPr>
                <w:rFonts w:hint="eastAsia" w:ascii="宋体" w:hAnsi="宋体"/>
                <w:color w:val="auto"/>
                <w:sz w:val="18"/>
                <w:u w:val="single"/>
              </w:rPr>
              <w:t xml:space="preserve">      </w:t>
            </w:r>
            <w:r>
              <w:rPr>
                <w:rFonts w:hint="eastAsia" w:ascii="宋体" w:hAnsi="宋体"/>
                <w:bCs/>
                <w:color w:val="auto"/>
              </w:rPr>
              <w:t>万元</w:t>
            </w:r>
          </w:p>
          <w:p>
            <w:pPr>
              <w:spacing w:line="320" w:lineRule="exact"/>
              <w:jc w:val="left"/>
              <w:rPr>
                <w:rFonts w:hint="eastAsia" w:ascii="宋体" w:hAnsi="宋体" w:eastAsia="宋体"/>
                <w:bCs/>
                <w:color w:val="auto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color w:val="auto"/>
                <w:lang w:val="en-US" w:eastAsia="zh-CN"/>
              </w:rPr>
              <w:t>2、</w:t>
            </w:r>
            <w:r>
              <w:rPr>
                <w:rFonts w:hint="eastAsia" w:ascii="宋体" w:hAnsi="宋体"/>
                <w:b w:val="0"/>
                <w:bCs/>
                <w:color w:val="auto"/>
                <w:sz w:val="21"/>
                <w:szCs w:val="21"/>
                <w:lang w:val="en-US" w:eastAsia="zh-CN"/>
              </w:rPr>
              <w:t>比去年增加经费投入</w:t>
            </w:r>
            <w:r>
              <w:rPr>
                <w:rFonts w:hint="eastAsia" w:ascii="宋体" w:hAnsi="宋体"/>
                <w:b w:val="0"/>
                <w:bCs/>
                <w:color w:val="auto"/>
                <w:lang w:eastAsia="zh-CN"/>
              </w:rPr>
              <w:t>：</w:t>
            </w:r>
            <w:r>
              <w:rPr>
                <w:rFonts w:hint="eastAsia" w:ascii="宋体" w:hAnsi="宋体"/>
                <w:b w:val="0"/>
                <w:bCs/>
                <w:color w:val="auto"/>
                <w:sz w:val="18"/>
                <w:u w:val="single"/>
              </w:rPr>
              <w:t xml:space="preserve">   </w:t>
            </w:r>
            <w:r>
              <w:rPr>
                <w:rFonts w:hint="eastAsia" w:ascii="宋体" w:hAnsi="宋体"/>
                <w:b w:val="0"/>
                <w:bCs/>
                <w:color w:val="auto"/>
                <w:sz w:val="18"/>
                <w:u w:val="single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b w:val="0"/>
                <w:bCs/>
                <w:color w:val="auto"/>
                <w:sz w:val="18"/>
                <w:u w:val="single"/>
              </w:rPr>
              <w:t xml:space="preserve">   </w:t>
            </w:r>
            <w:r>
              <w:rPr>
                <w:rFonts w:hint="eastAsia" w:ascii="宋体" w:hAnsi="宋体"/>
                <w:b w:val="0"/>
                <w:bCs/>
                <w:color w:val="auto"/>
              </w:rPr>
              <w:t>万元</w:t>
            </w:r>
            <w:r>
              <w:rPr>
                <w:rFonts w:hint="eastAsia" w:ascii="宋体" w:hAnsi="宋体"/>
                <w:b/>
                <w:bCs w:val="0"/>
                <w:color w:val="auto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 w:val="0"/>
                <w:color w:val="auto"/>
                <w:lang w:val="en-US" w:eastAsia="zh-CN"/>
              </w:rPr>
              <w:t>新参评空间无需填写</w:t>
            </w:r>
            <w:r>
              <w:rPr>
                <w:rFonts w:hint="eastAsia" w:ascii="宋体" w:hAnsi="宋体"/>
                <w:b/>
                <w:bCs w:val="0"/>
                <w:color w:val="auto"/>
                <w:lang w:eastAsia="zh-CN"/>
              </w:rPr>
              <w:t>）</w:t>
            </w:r>
          </w:p>
          <w:p>
            <w:pPr>
              <w:spacing w:line="320" w:lineRule="exact"/>
              <w:jc w:val="left"/>
              <w:rPr>
                <w:rFonts w:ascii="宋体" w:hAnsi="宋体"/>
                <w:color w:val="auto"/>
              </w:rPr>
            </w:pPr>
            <w:r>
              <w:rPr>
                <w:rFonts w:hint="eastAsia" w:ascii="宋体" w:hAnsi="宋体"/>
                <w:bCs/>
                <w:color w:val="auto"/>
              </w:rPr>
              <w:t>（</w:t>
            </w:r>
            <w:r>
              <w:rPr>
                <w:rFonts w:hint="eastAsia" w:ascii="宋体" w:hAnsi="宋体"/>
                <w:bCs/>
                <w:color w:val="auto"/>
                <w:lang w:val="en-US" w:eastAsia="zh-CN"/>
              </w:rPr>
              <w:t>请</w:t>
            </w:r>
            <w:r>
              <w:rPr>
                <w:rFonts w:hint="eastAsia" w:ascii="宋体" w:hAnsi="宋体"/>
                <w:bCs/>
                <w:color w:val="auto"/>
              </w:rPr>
              <w:t>提供</w:t>
            </w:r>
            <w:r>
              <w:rPr>
                <w:rFonts w:hint="eastAsia" w:ascii="宋体" w:hAnsi="宋体"/>
                <w:bCs/>
                <w:color w:val="auto"/>
                <w:lang w:val="en-US" w:eastAsia="zh-CN"/>
              </w:rPr>
              <w:t>经费投入的有效证明，如会计凭证、房租合同、发票、会议纪要、预算批复文件</w:t>
            </w:r>
            <w:r>
              <w:rPr>
                <w:rFonts w:hint="eastAsia" w:ascii="宋体" w:hAnsi="宋体"/>
                <w:bCs/>
                <w:color w:val="auto"/>
              </w:rPr>
              <w:t>等，</w:t>
            </w:r>
            <w:r>
              <w:rPr>
                <w:rFonts w:hint="eastAsia" w:ascii="宋体" w:hAnsi="宋体"/>
                <w:color w:val="auto"/>
              </w:rPr>
              <w:t>并加盖公章，一页不够可插页</w:t>
            </w:r>
            <w:r>
              <w:rPr>
                <w:rFonts w:hint="eastAsia" w:ascii="宋体" w:hAnsi="宋体"/>
                <w:bCs/>
                <w:color w:val="auto"/>
              </w:rPr>
              <w:t>）</w:t>
            </w:r>
          </w:p>
        </w:tc>
      </w:tr>
    </w:tbl>
    <w:p>
      <w:pPr>
        <w:outlineLvl w:val="1"/>
        <w:rPr>
          <w:rFonts w:hint="eastAsia" w:ascii="宋体" w:hAnsi="宋体"/>
          <w:b/>
          <w:color w:val="auto"/>
        </w:rPr>
      </w:pPr>
      <w:r>
        <w:rPr>
          <w:rFonts w:hint="eastAsia" w:ascii="宋体" w:hAnsi="宋体"/>
          <w:b/>
          <w:color w:val="auto"/>
        </w:rPr>
        <w:br w:type="page"/>
      </w:r>
    </w:p>
    <w:tbl>
      <w:tblPr>
        <w:tblStyle w:val="12"/>
        <w:tblW w:w="904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042" w:type="dxa"/>
            <w:vAlign w:val="center"/>
          </w:tcPr>
          <w:p>
            <w:pPr>
              <w:outlineLvl w:val="1"/>
              <w:rPr>
                <w:rFonts w:ascii="宋体" w:hAnsi="宋体"/>
                <w:color w:val="auto"/>
              </w:rPr>
            </w:pPr>
            <w:bookmarkStart w:id="29" w:name="_Toc3483"/>
            <w:bookmarkStart w:id="30" w:name="_Toc25435"/>
            <w:bookmarkStart w:id="31" w:name="_Toc15415"/>
            <w:r>
              <w:rPr>
                <w:rFonts w:hint="eastAsia" w:ascii="宋体" w:hAnsi="宋体"/>
                <w:b/>
                <w:color w:val="auto"/>
              </w:rPr>
              <w:t>2</w:t>
            </w:r>
            <w:r>
              <w:rPr>
                <w:rFonts w:hint="eastAsia" w:ascii="宋体" w:hAnsi="宋体"/>
                <w:b/>
                <w:color w:val="auto"/>
                <w:lang w:eastAsia="zh-CN"/>
              </w:rPr>
              <w:t>.</w:t>
            </w:r>
            <w:r>
              <w:rPr>
                <w:rFonts w:hint="eastAsia" w:ascii="宋体" w:hAnsi="宋体"/>
                <w:b/>
                <w:color w:val="auto"/>
              </w:rPr>
              <w:t>2人员素养</w:t>
            </w:r>
            <w:bookmarkEnd w:id="29"/>
            <w:bookmarkEnd w:id="30"/>
            <w:bookmarkEnd w:id="3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19" w:hRule="atLeast"/>
          <w:jc w:val="center"/>
        </w:trPr>
        <w:tc>
          <w:tcPr>
            <w:tcW w:w="9042" w:type="dxa"/>
            <w:vAlign w:val="top"/>
          </w:tcPr>
          <w:p>
            <w:pPr>
              <w:spacing w:line="320" w:lineRule="exact"/>
              <w:jc w:val="left"/>
              <w:rPr>
                <w:rFonts w:hint="default" w:ascii="宋体" w:hAnsi="宋体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auto"/>
                <w:sz w:val="21"/>
                <w:szCs w:val="21"/>
              </w:rPr>
              <w:t>（1）</w:t>
            </w:r>
            <w:r>
              <w:rPr>
                <w:rFonts w:hint="eastAsia" w:ascii="宋体" w:hAnsi="宋体"/>
                <w:bCs/>
                <w:color w:val="auto"/>
                <w:sz w:val="21"/>
                <w:szCs w:val="21"/>
                <w:lang w:val="en-US" w:eastAsia="zh-CN"/>
              </w:rPr>
              <w:t>公共阅读空间</w:t>
            </w:r>
            <w:r>
              <w:rPr>
                <w:rFonts w:hint="eastAsia" w:ascii="宋体" w:hAnsi="宋体"/>
                <w:bCs/>
                <w:color w:val="auto"/>
                <w:sz w:val="21"/>
                <w:szCs w:val="21"/>
              </w:rPr>
              <w:t>工作人员总数：</w:t>
            </w:r>
            <w:r>
              <w:rPr>
                <w:rFonts w:hint="eastAsia" w:ascii="宋体" w:hAnsi="宋体"/>
                <w:color w:val="auto"/>
                <w:sz w:val="21"/>
                <w:szCs w:val="21"/>
                <w:u w:val="single"/>
              </w:rPr>
              <w:t xml:space="preserve">      </w:t>
            </w:r>
            <w:r>
              <w:rPr>
                <w:rFonts w:hint="eastAsia" w:ascii="宋体" w:hAnsi="宋体"/>
                <w:color w:val="auto"/>
                <w:sz w:val="21"/>
                <w:szCs w:val="21"/>
                <w:u w:val="none"/>
                <w:lang w:val="en-US" w:eastAsia="zh-CN"/>
              </w:rPr>
              <w:t>人</w:t>
            </w:r>
            <w:r>
              <w:rPr>
                <w:rFonts w:hint="eastAsia" w:ascii="宋体" w:hAnsi="宋体"/>
                <w:color w:val="auto"/>
                <w:sz w:val="21"/>
                <w:szCs w:val="21"/>
                <w:u w:val="none"/>
                <w:lang w:eastAsia="zh-CN"/>
              </w:rPr>
              <w:t>；</w:t>
            </w:r>
          </w:p>
          <w:p>
            <w:pPr>
              <w:spacing w:line="320" w:lineRule="exact"/>
              <w:jc w:val="left"/>
              <w:rPr>
                <w:rFonts w:ascii="宋体" w:hAnsi="宋体"/>
                <w:bCs/>
                <w:color w:val="auto"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color w:val="auto"/>
                <w:sz w:val="21"/>
                <w:szCs w:val="21"/>
              </w:rPr>
              <w:t>（</w:t>
            </w:r>
            <w:r>
              <w:rPr>
                <w:rFonts w:hint="eastAsia" w:ascii="宋体" w:hAnsi="宋体"/>
                <w:bCs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/>
                <w:bCs/>
                <w:color w:val="auto"/>
                <w:sz w:val="21"/>
                <w:szCs w:val="21"/>
              </w:rPr>
              <w:t>）专科</w:t>
            </w:r>
            <w:r>
              <w:rPr>
                <w:rFonts w:hint="eastAsia" w:ascii="宋体" w:hAnsi="宋体"/>
                <w:bCs/>
                <w:color w:val="auto"/>
                <w:sz w:val="21"/>
                <w:szCs w:val="21"/>
                <w:lang w:val="en-US" w:eastAsia="zh-CN"/>
              </w:rPr>
              <w:t>及以上</w:t>
            </w:r>
            <w:r>
              <w:rPr>
                <w:rFonts w:hint="eastAsia" w:ascii="宋体" w:hAnsi="宋体"/>
                <w:bCs/>
                <w:color w:val="auto"/>
                <w:sz w:val="21"/>
                <w:szCs w:val="21"/>
              </w:rPr>
              <w:t>学历人</w:t>
            </w:r>
            <w:r>
              <w:rPr>
                <w:rFonts w:hint="eastAsia" w:ascii="宋体" w:hAnsi="宋体"/>
                <w:bCs/>
                <w:color w:val="auto"/>
                <w:sz w:val="21"/>
                <w:szCs w:val="21"/>
                <w:lang w:val="en-US" w:eastAsia="zh-CN"/>
              </w:rPr>
              <w:t>数</w:t>
            </w:r>
            <w:r>
              <w:rPr>
                <w:rFonts w:hint="eastAsia" w:ascii="宋体" w:hAnsi="宋体"/>
                <w:bCs/>
                <w:color w:val="auto"/>
                <w:sz w:val="21"/>
                <w:szCs w:val="21"/>
              </w:rPr>
              <w:t>：</w:t>
            </w:r>
            <w:r>
              <w:rPr>
                <w:rFonts w:hint="eastAsia" w:ascii="宋体" w:hAnsi="宋体"/>
                <w:color w:val="auto"/>
                <w:sz w:val="21"/>
                <w:szCs w:val="21"/>
                <w:u w:val="single"/>
              </w:rPr>
              <w:t xml:space="preserve">      </w:t>
            </w:r>
            <w:r>
              <w:rPr>
                <w:rFonts w:hint="eastAsia" w:ascii="宋体" w:hAnsi="宋体"/>
                <w:color w:val="auto"/>
                <w:sz w:val="21"/>
                <w:szCs w:val="21"/>
                <w:u w:val="none"/>
                <w:lang w:val="en-US" w:eastAsia="zh-CN"/>
              </w:rPr>
              <w:t>人</w:t>
            </w:r>
            <w:r>
              <w:rPr>
                <w:rFonts w:hint="eastAsia" w:ascii="宋体" w:hAnsi="宋体"/>
                <w:color w:val="auto"/>
                <w:sz w:val="21"/>
                <w:szCs w:val="21"/>
                <w:u w:val="none"/>
                <w:lang w:eastAsia="zh-CN"/>
              </w:rPr>
              <w:t>；</w:t>
            </w:r>
          </w:p>
          <w:p>
            <w:pPr>
              <w:spacing w:line="320" w:lineRule="exact"/>
              <w:jc w:val="left"/>
              <w:rPr>
                <w:rFonts w:hint="default" w:ascii="宋体" w:hAnsi="宋体" w:eastAsia="宋体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auto"/>
                <w:sz w:val="21"/>
                <w:szCs w:val="21"/>
              </w:rPr>
              <w:t>（</w:t>
            </w:r>
            <w:r>
              <w:rPr>
                <w:rFonts w:hint="eastAsia" w:ascii="宋体" w:hAnsi="宋体"/>
                <w:bCs/>
                <w:color w:val="auto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/>
                <w:bCs/>
                <w:color w:val="auto"/>
                <w:sz w:val="21"/>
                <w:szCs w:val="21"/>
              </w:rPr>
              <w:t>）</w:t>
            </w:r>
            <w:r>
              <w:rPr>
                <w:rFonts w:hint="eastAsia" w:ascii="宋体" w:hAnsi="宋体"/>
                <w:bCs/>
                <w:color w:val="auto"/>
                <w:sz w:val="21"/>
                <w:szCs w:val="21"/>
                <w:lang w:val="en-US" w:eastAsia="zh-CN"/>
              </w:rPr>
              <w:t>考评期内是否获得区</w:t>
            </w:r>
            <w:r>
              <w:rPr>
                <w:rFonts w:hint="eastAsia" w:ascii="宋体" w:hAnsi="宋体"/>
                <w:bCs/>
                <w:color w:val="auto"/>
                <w:sz w:val="21"/>
                <w:szCs w:val="21"/>
              </w:rPr>
              <w:t>级以上荣誉</w:t>
            </w:r>
            <w:r>
              <w:rPr>
                <w:rFonts w:hint="eastAsia" w:ascii="宋体" w:hAnsi="宋体"/>
                <w:bCs/>
                <w:color w:val="auto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宋体" w:hAnsi="宋体"/>
                <w:bCs/>
                <w:color w:val="auto"/>
                <w:sz w:val="21"/>
                <w:szCs w:val="21"/>
                <w:lang w:val="en-US" w:eastAsia="zh-CN"/>
              </w:rPr>
              <w:t>是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 xml:space="preserve">  否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；</w:t>
            </w:r>
          </w:p>
          <w:p>
            <w:pPr>
              <w:spacing w:line="320" w:lineRule="exact"/>
              <w:jc w:val="left"/>
              <w:rPr>
                <w:rFonts w:hint="eastAsia" w:ascii="宋体" w:hAnsi="宋体"/>
                <w:bCs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（4）公共阅读空间设专职工作人员</w:t>
            </w:r>
            <w:r>
              <w:rPr>
                <w:rFonts w:hint="eastAsia" w:ascii="宋体" w:hAnsi="宋体"/>
                <w:color w:val="auto"/>
                <w:sz w:val="21"/>
                <w:szCs w:val="21"/>
                <w:highlight w:val="none"/>
                <w:u w:val="single"/>
              </w:rPr>
              <w:t xml:space="preserve">  </w:t>
            </w:r>
            <w:r>
              <w:rPr>
                <w:rFonts w:hint="eastAsia" w:ascii="宋体" w:hAnsi="宋体"/>
                <w:color w:val="auto"/>
                <w:sz w:val="21"/>
                <w:szCs w:val="21"/>
                <w:highlight w:val="none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color w:val="auto"/>
                <w:sz w:val="21"/>
                <w:szCs w:val="21"/>
                <w:highlight w:val="none"/>
                <w:u w:val="single"/>
              </w:rPr>
              <w:t xml:space="preserve">    </w:t>
            </w:r>
            <w:r>
              <w:rPr>
                <w:rFonts w:hint="eastAsia" w:ascii="宋体" w:hAnsi="宋体"/>
                <w:color w:val="auto"/>
                <w:sz w:val="21"/>
                <w:szCs w:val="21"/>
                <w:highlight w:val="none"/>
                <w:u w:val="none"/>
                <w:lang w:val="en-US" w:eastAsia="zh-CN"/>
              </w:rPr>
              <w:t>名</w:t>
            </w:r>
            <w:r>
              <w:rPr>
                <w:rFonts w:hint="eastAsia" w:ascii="宋体" w:hAnsi="宋体"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，专职人员姓名：</w:t>
            </w:r>
            <w:r>
              <w:rPr>
                <w:rFonts w:hint="eastAsia" w:ascii="宋体" w:hAnsi="宋体"/>
                <w:color w:val="auto"/>
                <w:sz w:val="21"/>
                <w:szCs w:val="21"/>
                <w:highlight w:val="none"/>
                <w:u w:val="single"/>
              </w:rPr>
              <w:t xml:space="preserve">  </w:t>
            </w:r>
            <w:r>
              <w:rPr>
                <w:rFonts w:hint="eastAsia" w:ascii="宋体" w:hAnsi="宋体"/>
                <w:color w:val="auto"/>
                <w:sz w:val="21"/>
                <w:szCs w:val="21"/>
                <w:highlight w:val="none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color w:val="auto"/>
                <w:sz w:val="21"/>
                <w:szCs w:val="21"/>
                <w:highlight w:val="none"/>
                <w:u w:val="single"/>
              </w:rPr>
              <w:t xml:space="preserve">      </w:t>
            </w:r>
            <w:r>
              <w:rPr>
                <w:rFonts w:hint="eastAsia" w:ascii="宋体" w:hAnsi="宋体"/>
                <w:color w:val="auto"/>
                <w:sz w:val="21"/>
                <w:szCs w:val="21"/>
                <w:highlight w:val="none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color w:val="auto"/>
                <w:sz w:val="21"/>
                <w:szCs w:val="21"/>
                <w:highlight w:val="none"/>
                <w:u w:val="single"/>
              </w:rPr>
              <w:t xml:space="preserve">    </w:t>
            </w:r>
            <w:r>
              <w:rPr>
                <w:rFonts w:hint="eastAsia" w:ascii="宋体" w:hAnsi="宋体"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 xml:space="preserve"> （可填多人）；</w:t>
            </w:r>
          </w:p>
          <w:p>
            <w:pPr>
              <w:spacing w:line="320" w:lineRule="exact"/>
              <w:jc w:val="left"/>
              <w:rPr>
                <w:rFonts w:hint="eastAsia" w:ascii="宋体" w:hAnsi="宋体"/>
                <w:color w:val="auto"/>
                <w:sz w:val="21"/>
                <w:szCs w:val="21"/>
                <w:highlight w:val="yellow"/>
                <w:u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highlight w:val="none"/>
                <w:u w:val="none"/>
                <w:lang w:val="en-US" w:eastAsia="zh-CN"/>
              </w:rPr>
              <w:t>（5）考评期内参加公共阅读空间业务培训</w:t>
            </w:r>
            <w:r>
              <w:rPr>
                <w:rFonts w:hint="eastAsia" w:ascii="宋体" w:hAnsi="宋体"/>
                <w:color w:val="auto"/>
                <w:sz w:val="21"/>
                <w:szCs w:val="21"/>
                <w:highlight w:val="none"/>
                <w:u w:val="single"/>
              </w:rPr>
              <w:t xml:space="preserve">  </w:t>
            </w:r>
            <w:r>
              <w:rPr>
                <w:rFonts w:hint="eastAsia" w:ascii="宋体" w:hAnsi="宋体"/>
                <w:color w:val="auto"/>
                <w:sz w:val="21"/>
                <w:szCs w:val="21"/>
                <w:highlight w:val="none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color w:val="auto"/>
                <w:sz w:val="21"/>
                <w:szCs w:val="21"/>
                <w:highlight w:val="none"/>
                <w:u w:val="single"/>
              </w:rPr>
              <w:t xml:space="preserve">    </w:t>
            </w:r>
            <w:r>
              <w:rPr>
                <w:rFonts w:hint="eastAsia" w:ascii="宋体" w:hAnsi="宋体"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color w:val="auto"/>
                <w:sz w:val="21"/>
                <w:szCs w:val="21"/>
                <w:highlight w:val="none"/>
                <w:u w:val="none"/>
                <w:lang w:val="en-US" w:eastAsia="zh-CN"/>
              </w:rPr>
              <w:t>次。</w:t>
            </w:r>
          </w:p>
          <w:p>
            <w:pPr>
              <w:spacing w:line="320" w:lineRule="exact"/>
              <w:jc w:val="left"/>
              <w:rPr>
                <w:rFonts w:ascii="宋体" w:hAnsi="宋体"/>
                <w:bCs/>
                <w:color w:val="auto"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color w:val="auto"/>
                <w:sz w:val="21"/>
                <w:szCs w:val="21"/>
              </w:rPr>
              <w:t>（</w:t>
            </w:r>
            <w:r>
              <w:rPr>
                <w:rFonts w:hint="eastAsia" w:ascii="宋体" w:hAnsi="宋体"/>
                <w:bCs/>
                <w:color w:val="auto"/>
                <w:sz w:val="21"/>
                <w:szCs w:val="21"/>
                <w:lang w:val="en-US" w:eastAsia="zh-CN"/>
              </w:rPr>
              <w:t>请</w:t>
            </w:r>
            <w:r>
              <w:rPr>
                <w:rFonts w:hint="eastAsia" w:ascii="宋体" w:hAnsi="宋体"/>
                <w:bCs/>
                <w:color w:val="auto"/>
                <w:sz w:val="21"/>
                <w:szCs w:val="21"/>
              </w:rPr>
              <w:t>提供人员学历证书</w:t>
            </w:r>
            <w:r>
              <w:rPr>
                <w:rFonts w:hint="eastAsia" w:ascii="宋体" w:hAnsi="宋体"/>
                <w:bCs/>
                <w:color w:val="auto"/>
                <w:sz w:val="21"/>
                <w:szCs w:val="21"/>
                <w:lang w:val="en-US" w:eastAsia="zh-CN"/>
              </w:rPr>
              <w:t>扫描图</w:t>
            </w:r>
            <w:r>
              <w:rPr>
                <w:rFonts w:hint="eastAsia" w:ascii="宋体" w:hAnsi="宋体"/>
                <w:bCs/>
                <w:color w:val="auto"/>
                <w:sz w:val="21"/>
                <w:szCs w:val="21"/>
              </w:rPr>
              <w:t>，荣誉证书</w:t>
            </w:r>
            <w:r>
              <w:rPr>
                <w:rFonts w:hint="eastAsia" w:ascii="宋体" w:hAnsi="宋体"/>
                <w:bCs/>
                <w:color w:val="auto"/>
                <w:sz w:val="21"/>
                <w:szCs w:val="21"/>
                <w:lang w:val="en-US" w:eastAsia="zh-CN"/>
              </w:rPr>
              <w:t>扫描图，</w:t>
            </w:r>
            <w:r>
              <w:rPr>
                <w:rFonts w:hint="eastAsia" w:ascii="宋体" w:hAnsi="宋体"/>
                <w:color w:val="auto"/>
              </w:rPr>
              <w:t>并加盖公章，</w:t>
            </w:r>
            <w:r>
              <w:rPr>
                <w:rFonts w:hint="eastAsia" w:ascii="宋体" w:hAnsi="宋体"/>
                <w:color w:val="auto"/>
                <w:sz w:val="21"/>
                <w:szCs w:val="21"/>
              </w:rPr>
              <w:t>一页不够可插页</w:t>
            </w:r>
            <w:r>
              <w:rPr>
                <w:rFonts w:hint="eastAsia" w:ascii="宋体" w:hAnsi="宋体"/>
                <w:bCs/>
                <w:color w:val="auto"/>
                <w:sz w:val="21"/>
                <w:szCs w:val="21"/>
              </w:rPr>
              <w:t>）</w:t>
            </w:r>
          </w:p>
          <w:p>
            <w:pPr>
              <w:spacing w:line="320" w:lineRule="exact"/>
              <w:rPr>
                <w:rFonts w:hint="eastAsia" w:ascii="宋体" w:hAnsi="宋体" w:eastAsia="宋体"/>
                <w:i/>
                <w:iCs/>
                <w:color w:val="auto"/>
                <w:sz w:val="21"/>
                <w:szCs w:val="21"/>
                <w:lang w:val="en-US" w:eastAsia="zh-CN"/>
              </w:rPr>
            </w:pPr>
          </w:p>
        </w:tc>
      </w:tr>
    </w:tbl>
    <w:p>
      <w:pPr>
        <w:outlineLvl w:val="1"/>
        <w:rPr>
          <w:rFonts w:hint="eastAsia" w:ascii="宋体" w:hAnsi="宋体"/>
          <w:b/>
          <w:color w:val="auto"/>
        </w:rPr>
      </w:pPr>
      <w:r>
        <w:rPr>
          <w:rFonts w:hint="eastAsia" w:ascii="宋体" w:hAnsi="宋体"/>
          <w:b/>
          <w:color w:val="auto"/>
        </w:rPr>
        <w:br w:type="page"/>
      </w:r>
    </w:p>
    <w:tbl>
      <w:tblPr>
        <w:tblStyle w:val="12"/>
        <w:tblW w:w="904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042" w:type="dxa"/>
            <w:vAlign w:val="center"/>
          </w:tcPr>
          <w:p>
            <w:pPr>
              <w:outlineLvl w:val="1"/>
              <w:rPr>
                <w:rFonts w:hint="eastAsia" w:ascii="宋体" w:hAnsi="宋体" w:eastAsia="宋体"/>
                <w:b/>
                <w:color w:val="auto"/>
                <w:lang w:eastAsia="zh-CN"/>
              </w:rPr>
            </w:pPr>
            <w:bookmarkStart w:id="32" w:name="_Toc26631"/>
            <w:bookmarkStart w:id="33" w:name="_Toc614"/>
            <w:bookmarkStart w:id="34" w:name="_Toc3187"/>
            <w:r>
              <w:rPr>
                <w:rFonts w:hint="eastAsia" w:ascii="宋体" w:hAnsi="宋体"/>
                <w:b/>
                <w:color w:val="auto"/>
              </w:rPr>
              <w:t>2</w:t>
            </w:r>
            <w:r>
              <w:rPr>
                <w:rFonts w:hint="eastAsia" w:ascii="宋体" w:hAnsi="宋体"/>
                <w:b/>
                <w:color w:val="auto"/>
                <w:lang w:eastAsia="zh-CN"/>
              </w:rPr>
              <w:t>.</w:t>
            </w:r>
            <w:r>
              <w:rPr>
                <w:rFonts w:hint="eastAsia" w:ascii="宋体" w:hAnsi="宋体"/>
                <w:b/>
                <w:color w:val="auto"/>
              </w:rPr>
              <w:t>3志愿服务</w:t>
            </w:r>
            <w:bookmarkEnd w:id="32"/>
            <w:bookmarkEnd w:id="33"/>
            <w:bookmarkEnd w:id="34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19" w:hRule="atLeast"/>
          <w:jc w:val="center"/>
        </w:trPr>
        <w:tc>
          <w:tcPr>
            <w:tcW w:w="9042" w:type="dxa"/>
            <w:vAlign w:val="top"/>
          </w:tcPr>
          <w:p>
            <w:pPr>
              <w:numPr>
                <w:ilvl w:val="0"/>
                <w:numId w:val="5"/>
              </w:numPr>
              <w:ind w:right="-107" w:rightChars="-51"/>
              <w:rPr>
                <w:rFonts w:hint="default" w:ascii="宋体" w:hAnsi="宋体"/>
                <w:color w:val="auto"/>
                <w:kern w:val="0"/>
                <w:szCs w:val="21"/>
                <w:lang w:val="en-US"/>
              </w:rPr>
            </w:pPr>
            <w:r>
              <w:rPr>
                <w:rFonts w:hint="eastAsia" w:ascii="宋体" w:hAnsi="宋体"/>
                <w:color w:val="auto"/>
                <w:kern w:val="0"/>
                <w:szCs w:val="21"/>
                <w:lang w:val="en-US" w:eastAsia="zh-CN"/>
              </w:rPr>
              <w:t>公共阅读空间是否设立</w:t>
            </w:r>
            <w:r>
              <w:rPr>
                <w:rFonts w:hint="eastAsia" w:ascii="宋体" w:hAnsi="宋体"/>
                <w:color w:val="auto"/>
                <w:kern w:val="0"/>
                <w:szCs w:val="21"/>
              </w:rPr>
              <w:t>志愿服务</w:t>
            </w:r>
            <w:r>
              <w:rPr>
                <w:rFonts w:hint="eastAsia" w:ascii="宋体" w:hAnsi="宋体"/>
                <w:color w:val="auto"/>
                <w:kern w:val="0"/>
                <w:szCs w:val="21"/>
                <w:lang w:val="en-US" w:eastAsia="zh-CN"/>
              </w:rPr>
              <w:t>项目</w:t>
            </w:r>
            <w:r>
              <w:rPr>
                <w:rFonts w:hint="eastAsia" w:ascii="宋体" w:hAnsi="宋体"/>
                <w:bCs/>
                <w:color w:val="auto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宋体" w:hAnsi="宋体"/>
                <w:bCs/>
                <w:color w:val="auto"/>
                <w:sz w:val="21"/>
                <w:szCs w:val="21"/>
                <w:lang w:val="en-US" w:eastAsia="zh-CN"/>
              </w:rPr>
              <w:t>是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 xml:space="preserve">  否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，志愿服务</w:t>
            </w:r>
            <w:r>
              <w:rPr>
                <w:rFonts w:hint="eastAsia" w:ascii="宋体" w:hAnsi="宋体"/>
                <w:color w:val="auto"/>
                <w:kern w:val="0"/>
                <w:szCs w:val="21"/>
                <w:lang w:val="en-US" w:eastAsia="zh-CN"/>
              </w:rPr>
              <w:t>项目名称及ID：</w:t>
            </w:r>
            <w:r>
              <w:rPr>
                <w:rFonts w:hint="eastAsia" w:ascii="宋体" w:hAnsi="宋体"/>
                <w:color w:val="auto"/>
                <w:kern w:val="0"/>
                <w:szCs w:val="21"/>
                <w:u w:val="single"/>
                <w:lang w:val="en-US" w:eastAsia="zh-CN"/>
              </w:rPr>
              <w:t xml:space="preserve">           </w:t>
            </w:r>
            <w:r>
              <w:rPr>
                <w:rFonts w:hint="eastAsia" w:ascii="宋体" w:hAnsi="宋体"/>
                <w:color w:val="auto"/>
                <w:kern w:val="0"/>
                <w:szCs w:val="21"/>
                <w:lang w:val="en-US" w:eastAsia="zh-CN"/>
              </w:rPr>
              <w:t>；</w:t>
            </w:r>
          </w:p>
          <w:p>
            <w:pPr>
              <w:numPr>
                <w:ilvl w:val="0"/>
                <w:numId w:val="5"/>
              </w:numPr>
              <w:ind w:right="-107" w:rightChars="-51"/>
              <w:rPr>
                <w:rFonts w:hint="default" w:ascii="宋体" w:hAnsi="宋体"/>
                <w:color w:val="auto"/>
                <w:kern w:val="0"/>
                <w:szCs w:val="21"/>
                <w:lang w:val="en-US"/>
              </w:rPr>
            </w:pPr>
            <w:r>
              <w:rPr>
                <w:rFonts w:hint="eastAsia" w:ascii="宋体" w:hAnsi="宋体"/>
                <w:color w:val="auto"/>
                <w:kern w:val="0"/>
                <w:szCs w:val="21"/>
                <w:lang w:val="en-US" w:eastAsia="zh-CN"/>
              </w:rPr>
              <w:t>公共阅读空间是否参与“书香西城”阅读服务</w:t>
            </w:r>
            <w:r>
              <w:rPr>
                <w:rFonts w:hint="eastAsia" w:ascii="宋体" w:hAnsi="宋体"/>
                <w:color w:val="auto"/>
                <w:kern w:val="0"/>
                <w:szCs w:val="21"/>
              </w:rPr>
              <w:t>志愿</w:t>
            </w:r>
            <w:r>
              <w:rPr>
                <w:rFonts w:hint="eastAsia" w:ascii="宋体" w:hAnsi="宋体"/>
                <w:color w:val="auto"/>
                <w:kern w:val="0"/>
                <w:szCs w:val="21"/>
                <w:lang w:val="en-US" w:eastAsia="zh-CN"/>
              </w:rPr>
              <w:t>项目</w:t>
            </w:r>
            <w:r>
              <w:rPr>
                <w:rFonts w:hint="eastAsia" w:ascii="宋体" w:hAnsi="宋体"/>
                <w:color w:val="auto"/>
              </w:rPr>
              <w:t>：</w:t>
            </w:r>
            <w:r>
              <w:rPr>
                <w:rFonts w:hint="eastAsia" w:ascii="宋体" w:hAnsi="宋体"/>
                <w:bCs/>
                <w:color w:val="auto"/>
                <w:sz w:val="21"/>
                <w:szCs w:val="21"/>
                <w:lang w:val="en-US" w:eastAsia="zh-CN"/>
              </w:rPr>
              <w:t>是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 xml:space="preserve">  否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，参与次数</w:t>
            </w:r>
            <w:r>
              <w:rPr>
                <w:rFonts w:hint="eastAsia" w:ascii="宋体" w:hAnsi="宋体"/>
                <w:color w:val="auto"/>
                <w:kern w:val="0"/>
                <w:szCs w:val="21"/>
                <w:lang w:val="en-US" w:eastAsia="zh-CN"/>
              </w:rPr>
              <w:t>：</w:t>
            </w:r>
            <w:r>
              <w:rPr>
                <w:rFonts w:hint="eastAsia" w:ascii="宋体" w:hAnsi="宋体"/>
                <w:color w:val="auto"/>
                <w:kern w:val="0"/>
                <w:szCs w:val="21"/>
                <w:u w:val="single"/>
                <w:lang w:val="en-US" w:eastAsia="zh-CN"/>
              </w:rPr>
              <w:t xml:space="preserve">        </w:t>
            </w:r>
            <w:r>
              <w:rPr>
                <w:rFonts w:hint="eastAsia" w:ascii="宋体" w:hAnsi="宋体"/>
                <w:color w:val="auto"/>
                <w:kern w:val="0"/>
                <w:szCs w:val="21"/>
                <w:u w:val="none"/>
                <w:lang w:val="en-US" w:eastAsia="zh-CN"/>
              </w:rPr>
              <w:t>。</w:t>
            </w:r>
          </w:p>
          <w:p>
            <w:pPr>
              <w:spacing w:line="320" w:lineRule="exact"/>
              <w:rPr>
                <w:rFonts w:hint="eastAsia" w:ascii="宋体" w:hAnsi="宋体"/>
                <w:color w:val="auto"/>
              </w:rPr>
            </w:pPr>
            <w:r>
              <w:rPr>
                <w:rFonts w:hint="eastAsia" w:ascii="宋体" w:hAnsi="宋体"/>
                <w:color w:val="auto"/>
              </w:rPr>
              <w:t>（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请填写考评期内</w:t>
            </w:r>
            <w:r>
              <w:rPr>
                <w:rFonts w:hint="eastAsia" w:ascii="宋体" w:hAnsi="宋体"/>
                <w:color w:val="auto"/>
              </w:rPr>
              <w:t>志愿服务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记录</w:t>
            </w:r>
            <w:r>
              <w:rPr>
                <w:rFonts w:hint="eastAsia" w:ascii="宋体" w:hAnsi="宋体"/>
                <w:color w:val="auto"/>
              </w:rPr>
              <w:t>，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并</w:t>
            </w:r>
            <w:r>
              <w:rPr>
                <w:rFonts w:hint="eastAsia" w:ascii="宋体" w:hAnsi="宋体"/>
                <w:color w:val="auto"/>
              </w:rPr>
              <w:t>提供照片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和服务</w:t>
            </w:r>
            <w:r>
              <w:rPr>
                <w:rFonts w:hint="eastAsia" w:ascii="宋体" w:hAnsi="宋体"/>
                <w:color w:val="auto"/>
              </w:rPr>
              <w:t>签到表等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支撑材料</w:t>
            </w:r>
            <w:r>
              <w:rPr>
                <w:rFonts w:hint="eastAsia" w:ascii="宋体" w:hAnsi="宋体"/>
                <w:color w:val="auto"/>
                <w:lang w:eastAsia="zh-CN"/>
              </w:rPr>
              <w:t>。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自有志愿项目需另附“志愿北京”平台注册的团队信息及项目信息截图，</w:t>
            </w:r>
            <w:r>
              <w:rPr>
                <w:rFonts w:hint="eastAsia" w:ascii="宋体" w:hAnsi="宋体"/>
                <w:color w:val="auto"/>
              </w:rPr>
              <w:t>一页不够可插页）</w:t>
            </w:r>
          </w:p>
          <w:p>
            <w:pPr>
              <w:spacing w:line="320" w:lineRule="exact"/>
              <w:rPr>
                <w:rFonts w:hint="eastAsia" w:ascii="宋体" w:hAnsi="宋体"/>
                <w:color w:val="auto"/>
              </w:rPr>
            </w:pPr>
          </w:p>
          <w:tbl>
            <w:tblPr>
              <w:tblStyle w:val="13"/>
              <w:tblW w:w="8804" w:type="dxa"/>
              <w:jc w:val="center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893"/>
              <w:gridCol w:w="1464"/>
              <w:gridCol w:w="2474"/>
              <w:gridCol w:w="2421"/>
              <w:gridCol w:w="1552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567" w:hRule="atLeast"/>
                <w:jc w:val="center"/>
              </w:trPr>
              <w:tc>
                <w:tcPr>
                  <w:tcW w:w="893" w:type="dxa"/>
                  <w:vAlign w:val="center"/>
                </w:tcPr>
                <w:p>
                  <w:pPr>
                    <w:ind w:right="-107" w:rightChars="-51"/>
                    <w:jc w:val="center"/>
                    <w:rPr>
                      <w:rFonts w:hint="eastAsia" w:ascii="宋体" w:hAnsi="宋体" w:eastAsia="宋体"/>
                      <w:b/>
                      <w:bCs/>
                      <w:color w:val="auto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b/>
                      <w:bCs/>
                      <w:color w:val="auto"/>
                      <w:sz w:val="18"/>
                      <w:szCs w:val="18"/>
                      <w:vertAlign w:val="baseline"/>
                      <w:lang w:val="en-US" w:eastAsia="zh-CN"/>
                    </w:rPr>
                    <w:t>序号</w:t>
                  </w:r>
                </w:p>
              </w:tc>
              <w:tc>
                <w:tcPr>
                  <w:tcW w:w="1464" w:type="dxa"/>
                  <w:vAlign w:val="center"/>
                </w:tcPr>
                <w:p>
                  <w:pPr>
                    <w:ind w:right="-107" w:rightChars="-51"/>
                    <w:jc w:val="center"/>
                    <w:rPr>
                      <w:rFonts w:hint="eastAsia" w:ascii="宋体" w:hAnsi="宋体" w:eastAsia="宋体"/>
                      <w:b/>
                      <w:bCs/>
                      <w:color w:val="auto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b/>
                      <w:bCs/>
                      <w:color w:val="auto"/>
                      <w:sz w:val="18"/>
                      <w:szCs w:val="18"/>
                      <w:vertAlign w:val="baseline"/>
                      <w:lang w:val="en-US" w:eastAsia="zh-CN"/>
                    </w:rPr>
                    <w:t>时间</w:t>
                  </w:r>
                </w:p>
              </w:tc>
              <w:tc>
                <w:tcPr>
                  <w:tcW w:w="2474" w:type="dxa"/>
                  <w:vAlign w:val="center"/>
                </w:tcPr>
                <w:p>
                  <w:pPr>
                    <w:ind w:right="-107" w:rightChars="-51"/>
                    <w:jc w:val="center"/>
                    <w:rPr>
                      <w:rFonts w:hint="eastAsia" w:ascii="宋体" w:hAnsi="宋体" w:eastAsia="宋体"/>
                      <w:b/>
                      <w:bCs/>
                      <w:color w:val="auto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b/>
                      <w:bCs/>
                      <w:color w:val="auto"/>
                      <w:sz w:val="18"/>
                      <w:szCs w:val="18"/>
                      <w:vertAlign w:val="baseline"/>
                      <w:lang w:val="en-US" w:eastAsia="zh-CN"/>
                    </w:rPr>
                    <w:t>地点</w:t>
                  </w:r>
                </w:p>
              </w:tc>
              <w:tc>
                <w:tcPr>
                  <w:tcW w:w="2421" w:type="dxa"/>
                  <w:vAlign w:val="center"/>
                </w:tcPr>
                <w:p>
                  <w:pPr>
                    <w:ind w:right="-107" w:rightChars="-51"/>
                    <w:jc w:val="center"/>
                    <w:rPr>
                      <w:rFonts w:hint="eastAsia" w:ascii="宋体" w:hAnsi="宋体" w:eastAsia="宋体"/>
                      <w:b/>
                      <w:bCs/>
                      <w:color w:val="auto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b/>
                      <w:bCs/>
                      <w:color w:val="auto"/>
                      <w:sz w:val="18"/>
                      <w:szCs w:val="18"/>
                      <w:vertAlign w:val="baseline"/>
                      <w:lang w:val="en-US" w:eastAsia="zh-CN"/>
                    </w:rPr>
                    <w:t>参与项目名称</w:t>
                  </w:r>
                </w:p>
              </w:tc>
              <w:tc>
                <w:tcPr>
                  <w:tcW w:w="1552" w:type="dxa"/>
                  <w:vAlign w:val="center"/>
                </w:tcPr>
                <w:p>
                  <w:pPr>
                    <w:ind w:right="-107" w:rightChars="-51"/>
                    <w:jc w:val="center"/>
                    <w:rPr>
                      <w:rFonts w:hint="eastAsia" w:ascii="宋体" w:hAnsi="宋体" w:eastAsia="宋体"/>
                      <w:b/>
                      <w:bCs/>
                      <w:color w:val="auto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b/>
                      <w:bCs/>
                      <w:color w:val="auto"/>
                      <w:sz w:val="18"/>
                      <w:szCs w:val="18"/>
                      <w:vertAlign w:val="baseline"/>
                      <w:lang w:val="en-US" w:eastAsia="zh-CN"/>
                    </w:rPr>
                    <w:t>志愿者人数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567" w:hRule="atLeast"/>
                <w:jc w:val="center"/>
              </w:trPr>
              <w:tc>
                <w:tcPr>
                  <w:tcW w:w="893" w:type="dxa"/>
                  <w:vAlign w:val="center"/>
                </w:tcPr>
                <w:p>
                  <w:pPr>
                    <w:ind w:right="-107" w:rightChars="-51"/>
                    <w:jc w:val="center"/>
                    <w:rPr>
                      <w:rFonts w:ascii="宋体" w:hAnsi="宋体"/>
                      <w:color w:val="auto"/>
                      <w:sz w:val="18"/>
                      <w:szCs w:val="18"/>
                      <w:vertAlign w:val="baseline"/>
                    </w:rPr>
                  </w:pPr>
                </w:p>
              </w:tc>
              <w:tc>
                <w:tcPr>
                  <w:tcW w:w="1464" w:type="dxa"/>
                  <w:vAlign w:val="center"/>
                </w:tcPr>
                <w:p>
                  <w:pPr>
                    <w:ind w:right="-107" w:rightChars="-51"/>
                    <w:jc w:val="center"/>
                    <w:rPr>
                      <w:rFonts w:ascii="宋体" w:hAnsi="宋体"/>
                      <w:color w:val="auto"/>
                      <w:sz w:val="18"/>
                      <w:szCs w:val="18"/>
                      <w:vertAlign w:val="baseline"/>
                    </w:rPr>
                  </w:pPr>
                </w:p>
              </w:tc>
              <w:tc>
                <w:tcPr>
                  <w:tcW w:w="2474" w:type="dxa"/>
                  <w:vAlign w:val="center"/>
                </w:tcPr>
                <w:p>
                  <w:pPr>
                    <w:ind w:right="-107" w:rightChars="-51"/>
                    <w:jc w:val="center"/>
                    <w:rPr>
                      <w:rFonts w:ascii="宋体" w:hAnsi="宋体"/>
                      <w:color w:val="auto"/>
                      <w:sz w:val="18"/>
                      <w:szCs w:val="18"/>
                      <w:vertAlign w:val="baseline"/>
                    </w:rPr>
                  </w:pPr>
                </w:p>
              </w:tc>
              <w:tc>
                <w:tcPr>
                  <w:tcW w:w="2421" w:type="dxa"/>
                  <w:vAlign w:val="center"/>
                </w:tcPr>
                <w:p>
                  <w:pPr>
                    <w:ind w:right="-107" w:rightChars="-51"/>
                    <w:jc w:val="center"/>
                    <w:rPr>
                      <w:rFonts w:ascii="宋体" w:hAnsi="宋体"/>
                      <w:color w:val="auto"/>
                      <w:sz w:val="18"/>
                      <w:szCs w:val="18"/>
                      <w:vertAlign w:val="baseline"/>
                    </w:rPr>
                  </w:pPr>
                </w:p>
              </w:tc>
              <w:tc>
                <w:tcPr>
                  <w:tcW w:w="1552" w:type="dxa"/>
                  <w:vAlign w:val="center"/>
                </w:tcPr>
                <w:p>
                  <w:pPr>
                    <w:ind w:right="-107" w:rightChars="-51"/>
                    <w:jc w:val="center"/>
                    <w:rPr>
                      <w:rFonts w:ascii="宋体" w:hAnsi="宋体"/>
                      <w:color w:val="auto"/>
                      <w:sz w:val="18"/>
                      <w:szCs w:val="18"/>
                      <w:vertAlign w:val="baseli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567" w:hRule="atLeast"/>
                <w:jc w:val="center"/>
              </w:trPr>
              <w:tc>
                <w:tcPr>
                  <w:tcW w:w="893" w:type="dxa"/>
                  <w:vAlign w:val="center"/>
                </w:tcPr>
                <w:p>
                  <w:pPr>
                    <w:ind w:right="-107" w:rightChars="-51"/>
                    <w:jc w:val="center"/>
                    <w:rPr>
                      <w:rFonts w:ascii="宋体" w:hAnsi="宋体"/>
                      <w:color w:val="auto"/>
                      <w:sz w:val="18"/>
                      <w:szCs w:val="18"/>
                      <w:vertAlign w:val="baseline"/>
                    </w:rPr>
                  </w:pPr>
                </w:p>
              </w:tc>
              <w:tc>
                <w:tcPr>
                  <w:tcW w:w="1464" w:type="dxa"/>
                  <w:vAlign w:val="center"/>
                </w:tcPr>
                <w:p>
                  <w:pPr>
                    <w:ind w:right="-107" w:rightChars="-51"/>
                    <w:jc w:val="center"/>
                    <w:rPr>
                      <w:rFonts w:ascii="宋体" w:hAnsi="宋体"/>
                      <w:color w:val="auto"/>
                      <w:sz w:val="18"/>
                      <w:szCs w:val="18"/>
                      <w:vertAlign w:val="baseline"/>
                    </w:rPr>
                  </w:pPr>
                </w:p>
              </w:tc>
              <w:tc>
                <w:tcPr>
                  <w:tcW w:w="2474" w:type="dxa"/>
                  <w:vAlign w:val="center"/>
                </w:tcPr>
                <w:p>
                  <w:pPr>
                    <w:ind w:right="-107" w:rightChars="-51"/>
                    <w:jc w:val="center"/>
                    <w:rPr>
                      <w:rFonts w:ascii="宋体" w:hAnsi="宋体"/>
                      <w:color w:val="auto"/>
                      <w:sz w:val="18"/>
                      <w:szCs w:val="18"/>
                      <w:vertAlign w:val="baseline"/>
                    </w:rPr>
                  </w:pPr>
                </w:p>
              </w:tc>
              <w:tc>
                <w:tcPr>
                  <w:tcW w:w="2421" w:type="dxa"/>
                  <w:vAlign w:val="center"/>
                </w:tcPr>
                <w:p>
                  <w:pPr>
                    <w:ind w:right="-107" w:rightChars="-51"/>
                    <w:jc w:val="center"/>
                    <w:rPr>
                      <w:rFonts w:ascii="宋体" w:hAnsi="宋体"/>
                      <w:color w:val="auto"/>
                      <w:sz w:val="18"/>
                      <w:szCs w:val="18"/>
                      <w:vertAlign w:val="baseline"/>
                    </w:rPr>
                  </w:pPr>
                </w:p>
              </w:tc>
              <w:tc>
                <w:tcPr>
                  <w:tcW w:w="1552" w:type="dxa"/>
                  <w:vAlign w:val="center"/>
                </w:tcPr>
                <w:p>
                  <w:pPr>
                    <w:ind w:right="-107" w:rightChars="-51"/>
                    <w:jc w:val="center"/>
                    <w:rPr>
                      <w:rFonts w:ascii="宋体" w:hAnsi="宋体"/>
                      <w:color w:val="auto"/>
                      <w:sz w:val="18"/>
                      <w:szCs w:val="18"/>
                      <w:vertAlign w:val="baseline"/>
                    </w:rPr>
                  </w:pPr>
                </w:p>
              </w:tc>
            </w:tr>
          </w:tbl>
          <w:p>
            <w:pPr>
              <w:ind w:right="-107" w:rightChars="-51"/>
              <w:rPr>
                <w:rFonts w:ascii="宋体" w:hAnsi="宋体"/>
                <w:color w:val="auto"/>
              </w:rPr>
            </w:pPr>
          </w:p>
          <w:p>
            <w:pPr>
              <w:ind w:right="-107" w:rightChars="-51"/>
              <w:rPr>
                <w:rFonts w:hint="eastAsia" w:ascii="宋体" w:hAnsi="宋体" w:eastAsia="宋体"/>
                <w:color w:val="auto"/>
                <w:lang w:val="en-US" w:eastAsia="zh-CN"/>
              </w:rPr>
            </w:pPr>
          </w:p>
        </w:tc>
      </w:tr>
    </w:tbl>
    <w:p>
      <w:pPr>
        <w:pStyle w:val="5"/>
        <w:spacing w:before="0" w:after="0" w:line="240" w:lineRule="auto"/>
        <w:rPr>
          <w:rFonts w:hint="eastAsia"/>
          <w:color w:val="auto"/>
        </w:rPr>
      </w:pPr>
      <w:r>
        <w:rPr>
          <w:rFonts w:hint="eastAsia"/>
          <w:color w:val="auto"/>
        </w:rPr>
        <w:br w:type="page"/>
      </w:r>
    </w:p>
    <w:p>
      <w:pPr>
        <w:pStyle w:val="5"/>
        <w:numPr>
          <w:ilvl w:val="0"/>
          <w:numId w:val="4"/>
        </w:numPr>
        <w:spacing w:before="0" w:after="0" w:line="240" w:lineRule="auto"/>
        <w:ind w:left="0" w:leftChars="0" w:firstLine="0" w:firstLineChars="0"/>
        <w:rPr>
          <w:color w:val="auto"/>
        </w:rPr>
      </w:pPr>
      <w:bookmarkStart w:id="35" w:name="_Toc19843"/>
      <w:bookmarkStart w:id="36" w:name="_Toc16070"/>
      <w:bookmarkStart w:id="37" w:name="_Toc4630"/>
      <w:r>
        <w:rPr>
          <w:rFonts w:hint="eastAsia"/>
          <w:color w:val="auto"/>
        </w:rPr>
        <w:t>文献资源</w:t>
      </w:r>
      <w:bookmarkEnd w:id="35"/>
      <w:bookmarkEnd w:id="36"/>
      <w:bookmarkEnd w:id="37"/>
    </w:p>
    <w:tbl>
      <w:tblPr>
        <w:tblStyle w:val="12"/>
        <w:tblW w:w="904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042" w:type="dxa"/>
            <w:vAlign w:val="center"/>
          </w:tcPr>
          <w:p>
            <w:pPr>
              <w:outlineLvl w:val="1"/>
              <w:rPr>
                <w:rFonts w:hint="eastAsia" w:ascii="宋体" w:hAnsi="宋体" w:eastAsia="宋体"/>
                <w:color w:val="auto"/>
                <w:lang w:val="en-US" w:eastAsia="zh-CN"/>
              </w:rPr>
            </w:pPr>
            <w:bookmarkStart w:id="38" w:name="_Toc16721"/>
            <w:bookmarkStart w:id="39" w:name="_Toc6712"/>
            <w:bookmarkStart w:id="40" w:name="_Toc14553"/>
            <w:r>
              <w:rPr>
                <w:rFonts w:hint="eastAsia" w:ascii="宋体" w:hAnsi="宋体"/>
                <w:b/>
                <w:color w:val="auto"/>
              </w:rPr>
              <w:t>3</w:t>
            </w:r>
            <w:r>
              <w:rPr>
                <w:rFonts w:hint="eastAsia" w:ascii="宋体" w:hAnsi="宋体"/>
                <w:b/>
                <w:color w:val="auto"/>
                <w:lang w:val="en-US" w:eastAsia="zh-CN"/>
              </w:rPr>
              <w:t>.</w:t>
            </w:r>
            <w:r>
              <w:rPr>
                <w:rFonts w:hint="eastAsia" w:ascii="宋体" w:hAnsi="宋体"/>
                <w:b/>
                <w:color w:val="auto"/>
              </w:rPr>
              <w:t>1</w:t>
            </w:r>
            <w:r>
              <w:rPr>
                <w:rFonts w:hint="eastAsia" w:ascii="宋体" w:hAnsi="宋体"/>
                <w:b/>
                <w:color w:val="auto"/>
                <w:lang w:val="en-US" w:eastAsia="zh-CN"/>
              </w:rPr>
              <w:t>纸质图书</w:t>
            </w:r>
            <w:bookmarkEnd w:id="38"/>
            <w:bookmarkEnd w:id="39"/>
            <w:bookmarkEnd w:id="4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56" w:hRule="atLeast"/>
          <w:jc w:val="center"/>
        </w:trPr>
        <w:tc>
          <w:tcPr>
            <w:tcW w:w="9042" w:type="dxa"/>
            <w:vAlign w:val="top"/>
          </w:tcPr>
          <w:p>
            <w:pPr>
              <w:spacing w:line="320" w:lineRule="exact"/>
              <w:rPr>
                <w:rFonts w:hint="default" w:ascii="宋体" w:hAnsi="宋体" w:eastAsia="宋体"/>
                <w:i/>
                <w:iCs/>
                <w:color w:val="auto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color w:val="auto"/>
              </w:rPr>
              <w:t>在架可供阅读纸质图书</w:t>
            </w:r>
            <w:r>
              <w:rPr>
                <w:rFonts w:hint="eastAsia" w:ascii="宋体" w:hAnsi="宋体"/>
                <w:b w:val="0"/>
                <w:bCs/>
                <w:color w:val="auto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color w:val="auto"/>
                <w:highlight w:val="none"/>
                <w:lang w:val="en-US" w:eastAsia="zh-CN"/>
              </w:rPr>
              <w:t>塑封图书不计入</w:t>
            </w:r>
            <w:r>
              <w:rPr>
                <w:rFonts w:hint="eastAsia" w:ascii="宋体" w:hAnsi="宋体"/>
                <w:b w:val="0"/>
                <w:bCs/>
                <w:color w:val="auto"/>
                <w:lang w:eastAsia="zh-CN"/>
              </w:rPr>
              <w:t>）</w:t>
            </w:r>
            <w:r>
              <w:rPr>
                <w:rFonts w:hint="eastAsia" w:ascii="宋体" w:hAnsi="宋体"/>
                <w:b w:val="0"/>
                <w:bCs/>
                <w:color w:val="auto"/>
              </w:rPr>
              <w:t>总量</w:t>
            </w:r>
            <w:r>
              <w:rPr>
                <w:rFonts w:hint="eastAsia" w:ascii="宋体" w:hAnsi="宋体"/>
                <w:b w:val="0"/>
                <w:bCs/>
                <w:color w:val="auto"/>
                <w:lang w:val="en-US" w:eastAsia="zh-CN"/>
              </w:rPr>
              <w:t>及种类</w:t>
            </w:r>
            <w:r>
              <w:rPr>
                <w:rFonts w:hint="eastAsia" w:ascii="宋体" w:hAnsi="宋体"/>
                <w:b w:val="0"/>
                <w:bCs/>
                <w:color w:val="auto"/>
                <w:sz w:val="21"/>
                <w:szCs w:val="21"/>
              </w:rPr>
              <w:t>：</w:t>
            </w:r>
            <w:r>
              <w:rPr>
                <w:rFonts w:hint="eastAsia" w:ascii="宋体" w:hAnsi="宋体"/>
                <w:color w:val="auto"/>
                <w:sz w:val="21"/>
                <w:szCs w:val="21"/>
                <w:u w:val="single"/>
              </w:rPr>
              <w:t xml:space="preserve">      </w:t>
            </w:r>
            <w:r>
              <w:rPr>
                <w:rFonts w:hint="eastAsia" w:ascii="宋体" w:hAnsi="宋体"/>
                <w:color w:val="auto"/>
                <w:sz w:val="21"/>
                <w:szCs w:val="21"/>
                <w:u w:val="none"/>
                <w:lang w:val="en-US" w:eastAsia="zh-CN"/>
              </w:rPr>
              <w:t>种</w:t>
            </w:r>
            <w:r>
              <w:rPr>
                <w:rFonts w:hint="eastAsia" w:ascii="宋体" w:hAnsi="宋体"/>
                <w:color w:val="auto"/>
                <w:sz w:val="21"/>
                <w:szCs w:val="21"/>
                <w:u w:val="single"/>
                <w:lang w:val="en-US" w:eastAsia="zh-CN"/>
              </w:rPr>
              <w:t xml:space="preserve">     </w:t>
            </w:r>
            <w:r>
              <w:rPr>
                <w:rFonts w:hint="eastAsia" w:ascii="宋体" w:hAnsi="宋体"/>
                <w:color w:val="auto"/>
                <w:sz w:val="21"/>
                <w:szCs w:val="21"/>
                <w:u w:val="none"/>
                <w:lang w:val="en-US" w:eastAsia="zh-CN"/>
              </w:rPr>
              <w:t>册</w:t>
            </w:r>
          </w:p>
          <w:tbl>
            <w:tblPr>
              <w:tblStyle w:val="13"/>
              <w:tblpPr w:leftFromText="180" w:rightFromText="180" w:vertAnchor="text" w:horzAnchor="page" w:tblpXSpec="center" w:tblpY="218"/>
              <w:tblOverlap w:val="never"/>
              <w:tblW w:w="8806" w:type="dxa"/>
              <w:jc w:val="center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577"/>
              <w:gridCol w:w="2945"/>
              <w:gridCol w:w="2416"/>
              <w:gridCol w:w="1106"/>
              <w:gridCol w:w="1762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  <w:jc w:val="center"/>
              </w:trPr>
              <w:tc>
                <w:tcPr>
                  <w:tcW w:w="577" w:type="dxa"/>
                  <w:vAlign w:val="center"/>
                </w:tcPr>
                <w:p>
                  <w:pPr>
                    <w:spacing w:line="320" w:lineRule="exact"/>
                    <w:jc w:val="center"/>
                    <w:rPr>
                      <w:rFonts w:ascii="宋体" w:hAnsi="宋体"/>
                      <w:b/>
                      <w:bCs/>
                      <w:color w:val="auto"/>
                    </w:rPr>
                  </w:pPr>
                  <w:r>
                    <w:rPr>
                      <w:rFonts w:hint="eastAsia" w:ascii="宋体" w:hAnsi="宋体"/>
                      <w:b/>
                      <w:bCs/>
                      <w:color w:val="auto"/>
                    </w:rPr>
                    <w:t>序号</w:t>
                  </w:r>
                </w:p>
              </w:tc>
              <w:tc>
                <w:tcPr>
                  <w:tcW w:w="2945" w:type="dxa"/>
                  <w:vAlign w:val="center"/>
                </w:tcPr>
                <w:p>
                  <w:pPr>
                    <w:spacing w:line="320" w:lineRule="exact"/>
                    <w:jc w:val="center"/>
                    <w:rPr>
                      <w:rFonts w:ascii="宋体" w:hAnsi="宋体"/>
                      <w:b/>
                      <w:bCs/>
                      <w:color w:val="auto"/>
                    </w:rPr>
                  </w:pPr>
                  <w:r>
                    <w:rPr>
                      <w:rFonts w:hint="eastAsia" w:ascii="宋体" w:hAnsi="宋体"/>
                      <w:b/>
                      <w:bCs/>
                      <w:color w:val="auto"/>
                    </w:rPr>
                    <w:t>种类</w:t>
                  </w:r>
                  <w:r>
                    <w:rPr>
                      <w:rFonts w:hint="eastAsia" w:ascii="宋体" w:hAnsi="宋体" w:cs="宋体"/>
                      <w:color w:val="auto"/>
                      <w:szCs w:val="21"/>
                    </w:rPr>
                    <w:t>（ISBN）</w:t>
                  </w:r>
                </w:p>
              </w:tc>
              <w:tc>
                <w:tcPr>
                  <w:tcW w:w="2416" w:type="dxa"/>
                  <w:vAlign w:val="center"/>
                </w:tcPr>
                <w:p>
                  <w:pPr>
                    <w:spacing w:line="320" w:lineRule="exact"/>
                    <w:jc w:val="center"/>
                    <w:rPr>
                      <w:rFonts w:hint="eastAsia" w:ascii="宋体" w:hAnsi="宋体" w:eastAsia="宋体"/>
                      <w:b/>
                      <w:bCs/>
                      <w:color w:val="auto"/>
                      <w:lang w:eastAsia="zh-CN"/>
                    </w:rPr>
                  </w:pPr>
                  <w:r>
                    <w:rPr>
                      <w:rFonts w:hint="eastAsia" w:ascii="宋体" w:hAnsi="宋体"/>
                      <w:b/>
                      <w:bCs/>
                      <w:color w:val="auto"/>
                      <w:lang w:val="en-US" w:eastAsia="zh-CN"/>
                    </w:rPr>
                    <w:t>题</w:t>
                  </w:r>
                  <w:r>
                    <w:rPr>
                      <w:rFonts w:hint="eastAsia" w:ascii="宋体" w:hAnsi="宋体"/>
                      <w:b/>
                      <w:bCs/>
                      <w:color w:val="auto"/>
                    </w:rPr>
                    <w:t>名</w:t>
                  </w:r>
                  <w:r>
                    <w:rPr>
                      <w:rFonts w:hint="eastAsia" w:ascii="宋体" w:hAnsi="宋体"/>
                      <w:b/>
                      <w:bCs/>
                      <w:color w:val="auto"/>
                      <w:lang w:eastAsia="zh-CN"/>
                    </w:rPr>
                    <w:t>（</w:t>
                  </w:r>
                  <w:r>
                    <w:rPr>
                      <w:rFonts w:hint="eastAsia" w:ascii="宋体" w:hAnsi="宋体"/>
                      <w:b/>
                      <w:bCs/>
                      <w:color w:val="auto"/>
                      <w:lang w:val="en-US" w:eastAsia="zh-CN"/>
                    </w:rPr>
                    <w:t>书名</w:t>
                  </w:r>
                  <w:r>
                    <w:rPr>
                      <w:rFonts w:hint="eastAsia" w:ascii="宋体" w:hAnsi="宋体"/>
                      <w:b/>
                      <w:bCs/>
                      <w:color w:val="auto"/>
                      <w:lang w:eastAsia="zh-CN"/>
                    </w:rPr>
                    <w:t>）</w:t>
                  </w:r>
                </w:p>
              </w:tc>
              <w:tc>
                <w:tcPr>
                  <w:tcW w:w="1106" w:type="dxa"/>
                  <w:vAlign w:val="center"/>
                </w:tcPr>
                <w:p>
                  <w:pPr>
                    <w:spacing w:line="320" w:lineRule="exact"/>
                    <w:jc w:val="center"/>
                    <w:rPr>
                      <w:rFonts w:ascii="宋体" w:hAnsi="宋体"/>
                      <w:b/>
                      <w:bCs/>
                      <w:color w:val="auto"/>
                    </w:rPr>
                  </w:pPr>
                  <w:r>
                    <w:rPr>
                      <w:rFonts w:hint="eastAsia" w:ascii="宋体" w:hAnsi="宋体"/>
                      <w:b/>
                      <w:bCs/>
                      <w:color w:val="auto"/>
                    </w:rPr>
                    <w:t>数量（册）</w:t>
                  </w:r>
                </w:p>
              </w:tc>
              <w:tc>
                <w:tcPr>
                  <w:tcW w:w="1762" w:type="dxa"/>
                  <w:vAlign w:val="center"/>
                </w:tcPr>
                <w:p>
                  <w:pPr>
                    <w:spacing w:line="320" w:lineRule="exact"/>
                    <w:jc w:val="center"/>
                    <w:rPr>
                      <w:rFonts w:ascii="宋体" w:hAnsi="宋体"/>
                      <w:b/>
                      <w:bCs/>
                      <w:color w:val="auto"/>
                    </w:rPr>
                  </w:pPr>
                  <w:r>
                    <w:rPr>
                      <w:rFonts w:hint="eastAsia" w:ascii="宋体" w:hAnsi="宋体"/>
                      <w:b/>
                      <w:bCs/>
                      <w:color w:val="auto"/>
                    </w:rPr>
                    <w:t>备注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  <w:jc w:val="center"/>
              </w:trPr>
              <w:tc>
                <w:tcPr>
                  <w:tcW w:w="577" w:type="dxa"/>
                </w:tcPr>
                <w:p>
                  <w:pPr>
                    <w:spacing w:line="320" w:lineRule="exact"/>
                    <w:rPr>
                      <w:rFonts w:ascii="宋体" w:hAnsi="宋体"/>
                      <w:i/>
                      <w:iCs/>
                      <w:color w:val="auto"/>
                    </w:rPr>
                  </w:pPr>
                </w:p>
              </w:tc>
              <w:tc>
                <w:tcPr>
                  <w:tcW w:w="2945" w:type="dxa"/>
                </w:tcPr>
                <w:p>
                  <w:pPr>
                    <w:spacing w:line="320" w:lineRule="exact"/>
                    <w:rPr>
                      <w:rFonts w:ascii="宋体" w:hAnsi="宋体"/>
                      <w:i/>
                      <w:iCs/>
                      <w:color w:val="auto"/>
                    </w:rPr>
                  </w:pPr>
                </w:p>
              </w:tc>
              <w:tc>
                <w:tcPr>
                  <w:tcW w:w="2416" w:type="dxa"/>
                </w:tcPr>
                <w:p>
                  <w:pPr>
                    <w:spacing w:line="320" w:lineRule="exact"/>
                    <w:rPr>
                      <w:rFonts w:ascii="宋体" w:hAnsi="宋体"/>
                      <w:i/>
                      <w:iCs/>
                      <w:color w:val="auto"/>
                    </w:rPr>
                  </w:pPr>
                </w:p>
              </w:tc>
              <w:tc>
                <w:tcPr>
                  <w:tcW w:w="1106" w:type="dxa"/>
                </w:tcPr>
                <w:p>
                  <w:pPr>
                    <w:spacing w:line="320" w:lineRule="exact"/>
                    <w:rPr>
                      <w:rFonts w:ascii="宋体" w:hAnsi="宋体"/>
                      <w:i/>
                      <w:iCs/>
                      <w:color w:val="auto"/>
                    </w:rPr>
                  </w:pPr>
                </w:p>
              </w:tc>
              <w:tc>
                <w:tcPr>
                  <w:tcW w:w="1762" w:type="dxa"/>
                </w:tcPr>
                <w:p>
                  <w:pPr>
                    <w:spacing w:line="320" w:lineRule="exact"/>
                    <w:rPr>
                      <w:rFonts w:ascii="宋体" w:hAnsi="宋体"/>
                      <w:i/>
                      <w:iCs/>
                      <w:color w:val="auto"/>
                    </w:rPr>
                  </w:pPr>
                </w:p>
              </w:tc>
            </w:tr>
          </w:tbl>
          <w:p>
            <w:pPr>
              <w:jc w:val="left"/>
              <w:rPr>
                <w:rFonts w:hint="eastAsia" w:ascii="宋体" w:hAnsi="宋体"/>
                <w:color w:val="auto"/>
              </w:rPr>
            </w:pPr>
            <w:r>
              <w:rPr>
                <w:rFonts w:hint="eastAsia" w:ascii="宋体" w:hAnsi="宋体"/>
                <w:color w:val="auto"/>
              </w:rPr>
              <w:t>（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请按上表格式另做excel表格，按“种类（ISBN）”排列顺序，</w:t>
            </w:r>
            <w:r>
              <w:rPr>
                <w:rFonts w:hint="eastAsia" w:ascii="宋体" w:hAnsi="宋体"/>
                <w:b/>
                <w:bCs/>
                <w:color w:val="auto"/>
                <w:lang w:val="en-US" w:eastAsia="zh-CN"/>
              </w:rPr>
              <w:t>仅提交电子版，无须打印装订入申报书。</w:t>
            </w:r>
            <w:r>
              <w:rPr>
                <w:rFonts w:hint="eastAsia" w:ascii="宋体" w:hAnsi="宋体"/>
                <w:b w:val="0"/>
                <w:bCs w:val="0"/>
                <w:color w:val="auto"/>
                <w:lang w:val="en-US" w:eastAsia="zh-CN"/>
              </w:rPr>
              <w:t>请</w:t>
            </w:r>
            <w:r>
              <w:rPr>
                <w:rFonts w:hint="eastAsia" w:ascii="宋体" w:hAnsi="宋体"/>
                <w:color w:val="auto"/>
              </w:rPr>
              <w:t>提供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在</w:t>
            </w:r>
            <w:r>
              <w:rPr>
                <w:rFonts w:hint="eastAsia" w:ascii="宋体" w:hAnsi="宋体"/>
                <w:color w:val="auto"/>
              </w:rPr>
              <w:t>架图书照片1-2张</w:t>
            </w:r>
            <w:r>
              <w:rPr>
                <w:rFonts w:hint="eastAsia" w:ascii="宋体" w:hAnsi="宋体"/>
                <w:color w:val="auto"/>
                <w:lang w:eastAsia="zh-CN"/>
              </w:rPr>
              <w:t>，</w:t>
            </w:r>
            <w:r>
              <w:rPr>
                <w:rFonts w:hint="eastAsia" w:ascii="宋体" w:hAnsi="宋体"/>
                <w:color w:val="auto"/>
              </w:rPr>
              <w:t>请在此页中粘贴，一页不够可插页）</w:t>
            </w:r>
          </w:p>
          <w:p>
            <w:pPr>
              <w:jc w:val="left"/>
              <w:rPr>
                <w:rFonts w:hint="eastAsia" w:ascii="宋体" w:hAnsi="宋体"/>
                <w:color w:val="auto"/>
              </w:rPr>
            </w:pPr>
          </w:p>
          <w:p>
            <w:pPr>
              <w:jc w:val="left"/>
              <w:rPr>
                <w:rFonts w:ascii="宋体" w:hAnsi="宋体"/>
                <w:color w:val="auto"/>
              </w:rPr>
            </w:pPr>
          </w:p>
          <w:p>
            <w:pPr>
              <w:jc w:val="left"/>
              <w:rPr>
                <w:rFonts w:ascii="宋体" w:hAnsi="宋体"/>
                <w:color w:val="auto"/>
              </w:rPr>
            </w:pPr>
          </w:p>
          <w:p>
            <w:pPr>
              <w:jc w:val="left"/>
              <w:rPr>
                <w:rFonts w:ascii="宋体" w:hAnsi="宋体"/>
                <w:color w:val="auto"/>
              </w:rPr>
            </w:pPr>
          </w:p>
        </w:tc>
      </w:tr>
    </w:tbl>
    <w:p>
      <w:pPr>
        <w:outlineLvl w:val="1"/>
        <w:rPr>
          <w:rFonts w:hint="eastAsia" w:ascii="宋体" w:hAnsi="宋体"/>
          <w:b/>
          <w:color w:val="auto"/>
        </w:rPr>
      </w:pPr>
      <w:r>
        <w:rPr>
          <w:rFonts w:hint="eastAsia" w:ascii="宋体" w:hAnsi="宋体"/>
          <w:b/>
          <w:color w:val="auto"/>
        </w:rPr>
        <w:br w:type="page"/>
      </w:r>
    </w:p>
    <w:tbl>
      <w:tblPr>
        <w:tblStyle w:val="12"/>
        <w:tblW w:w="904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042" w:type="dxa"/>
            <w:vAlign w:val="center"/>
          </w:tcPr>
          <w:p>
            <w:pPr>
              <w:outlineLvl w:val="1"/>
              <w:rPr>
                <w:rFonts w:ascii="宋体" w:hAnsi="宋体"/>
                <w:color w:val="auto"/>
              </w:rPr>
            </w:pPr>
            <w:bookmarkStart w:id="41" w:name="_Toc15068"/>
            <w:bookmarkStart w:id="42" w:name="_Toc21711"/>
            <w:bookmarkStart w:id="43" w:name="_Toc11836"/>
            <w:r>
              <w:rPr>
                <w:rFonts w:hint="eastAsia" w:ascii="宋体" w:hAnsi="宋体"/>
                <w:b/>
                <w:color w:val="auto"/>
              </w:rPr>
              <w:t>3</w:t>
            </w:r>
            <w:r>
              <w:rPr>
                <w:rFonts w:hint="eastAsia" w:ascii="宋体" w:hAnsi="宋体"/>
                <w:b/>
                <w:color w:val="auto"/>
                <w:lang w:eastAsia="zh-CN"/>
              </w:rPr>
              <w:t>.</w:t>
            </w:r>
            <w:r>
              <w:rPr>
                <w:rFonts w:hint="eastAsia" w:ascii="宋体" w:hAnsi="宋体"/>
                <w:b/>
                <w:color w:val="auto"/>
              </w:rPr>
              <w:t>2</w:t>
            </w:r>
            <w:r>
              <w:rPr>
                <w:rFonts w:hint="eastAsia" w:ascii="宋体" w:hAnsi="宋体"/>
                <w:b/>
                <w:color w:val="auto"/>
                <w:lang w:val="en-US" w:eastAsia="zh-CN"/>
              </w:rPr>
              <w:t>报刊</w:t>
            </w:r>
            <w:bookmarkEnd w:id="41"/>
            <w:bookmarkEnd w:id="42"/>
            <w:bookmarkEnd w:id="43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19" w:hRule="atLeast"/>
          <w:jc w:val="center"/>
        </w:trPr>
        <w:tc>
          <w:tcPr>
            <w:tcW w:w="9042" w:type="dxa"/>
            <w:vAlign w:val="top"/>
          </w:tcPr>
          <w:p>
            <w:pPr>
              <w:jc w:val="left"/>
              <w:rPr>
                <w:rFonts w:hint="default" w:ascii="宋体" w:hAnsi="宋体" w:eastAsia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color w:val="auto"/>
                <w:lang w:val="en-US" w:eastAsia="zh-CN"/>
              </w:rPr>
              <w:t>在架</w:t>
            </w:r>
            <w:r>
              <w:rPr>
                <w:rFonts w:hint="eastAsia" w:ascii="宋体" w:hAnsi="宋体"/>
                <w:b w:val="0"/>
                <w:bCs/>
                <w:color w:val="auto"/>
              </w:rPr>
              <w:t>可供读者阅读</w:t>
            </w:r>
            <w:r>
              <w:rPr>
                <w:rFonts w:hint="eastAsia" w:ascii="宋体" w:hAnsi="宋体"/>
                <w:b w:val="0"/>
                <w:bCs/>
                <w:color w:val="auto"/>
                <w:lang w:val="en-US" w:eastAsia="zh-CN"/>
              </w:rPr>
              <w:t>纸质</w:t>
            </w:r>
            <w:r>
              <w:rPr>
                <w:rFonts w:hint="eastAsia" w:ascii="宋体" w:hAnsi="宋体"/>
                <w:b w:val="0"/>
                <w:bCs/>
                <w:color w:val="auto"/>
              </w:rPr>
              <w:t>报</w:t>
            </w:r>
            <w:r>
              <w:rPr>
                <w:rFonts w:hint="eastAsia" w:ascii="宋体" w:hAnsi="宋体"/>
                <w:b w:val="0"/>
                <w:bCs/>
                <w:color w:val="auto"/>
                <w:lang w:val="en-US" w:eastAsia="zh-CN"/>
              </w:rPr>
              <w:t>刊</w:t>
            </w:r>
            <w:r>
              <w:rPr>
                <w:rFonts w:hint="eastAsia" w:ascii="宋体" w:hAnsi="宋体"/>
                <w:b w:val="0"/>
                <w:bCs/>
                <w:color w:val="auto"/>
              </w:rPr>
              <w:t>种数</w:t>
            </w:r>
            <w:r>
              <w:rPr>
                <w:rFonts w:hint="eastAsia" w:ascii="宋体" w:hAnsi="宋体"/>
                <w:bCs/>
                <w:color w:val="auto"/>
                <w:sz w:val="21"/>
                <w:szCs w:val="21"/>
              </w:rPr>
              <w:t>（</w:t>
            </w:r>
            <w:r>
              <w:rPr>
                <w:rFonts w:hint="eastAsia" w:ascii="宋体" w:hAnsi="宋体"/>
                <w:bCs/>
                <w:color w:val="auto"/>
                <w:sz w:val="21"/>
                <w:szCs w:val="21"/>
                <w:lang w:val="en-US" w:eastAsia="zh-CN"/>
              </w:rPr>
              <w:t>发行日期</w:t>
            </w: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须为近两年</w:t>
            </w:r>
            <w:r>
              <w:rPr>
                <w:rFonts w:hint="eastAsia" w:ascii="宋体" w:hAnsi="宋体"/>
                <w:color w:val="auto"/>
                <w:sz w:val="21"/>
                <w:szCs w:val="21"/>
              </w:rPr>
              <w:t>）：</w:t>
            </w:r>
            <w:r>
              <w:rPr>
                <w:rFonts w:hint="eastAsia" w:ascii="宋体" w:hAnsi="宋体"/>
                <w:color w:val="auto"/>
                <w:sz w:val="21"/>
                <w:szCs w:val="21"/>
                <w:u w:val="single"/>
              </w:rPr>
              <w:t xml:space="preserve">      </w:t>
            </w:r>
            <w:r>
              <w:rPr>
                <w:rFonts w:hint="eastAsia" w:ascii="宋体" w:hAnsi="宋体"/>
                <w:color w:val="auto"/>
                <w:sz w:val="21"/>
                <w:szCs w:val="21"/>
                <w:u w:val="none"/>
                <w:lang w:val="en-US" w:eastAsia="zh-CN"/>
              </w:rPr>
              <w:t>种</w:t>
            </w:r>
            <w:r>
              <w:rPr>
                <w:rFonts w:hint="eastAsia" w:ascii="宋体" w:hAnsi="宋体"/>
                <w:color w:val="auto"/>
                <w:sz w:val="21"/>
                <w:szCs w:val="21"/>
                <w:u w:val="single"/>
                <w:lang w:val="en-US" w:eastAsia="zh-CN"/>
              </w:rPr>
              <w:t xml:space="preserve">     </w:t>
            </w:r>
            <w:r>
              <w:rPr>
                <w:rFonts w:hint="eastAsia" w:ascii="宋体" w:hAnsi="宋体"/>
                <w:color w:val="auto"/>
                <w:sz w:val="21"/>
                <w:szCs w:val="21"/>
                <w:u w:val="none"/>
                <w:lang w:val="en-US" w:eastAsia="zh-CN"/>
              </w:rPr>
              <w:t>期。</w:t>
            </w:r>
          </w:p>
          <w:p>
            <w:pPr>
              <w:jc w:val="left"/>
              <w:rPr>
                <w:rFonts w:ascii="宋体" w:hAnsi="宋体"/>
                <w:i/>
                <w:iCs/>
                <w:color w:val="auto"/>
              </w:rPr>
            </w:pPr>
          </w:p>
          <w:tbl>
            <w:tblPr>
              <w:tblStyle w:val="13"/>
              <w:tblpPr w:leftFromText="180" w:rightFromText="180" w:vertAnchor="text" w:horzAnchor="page" w:tblpXSpec="center" w:tblpY="56"/>
              <w:tblOverlap w:val="never"/>
              <w:tblW w:w="8804" w:type="dxa"/>
              <w:jc w:val="center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578"/>
              <w:gridCol w:w="2942"/>
              <w:gridCol w:w="2415"/>
              <w:gridCol w:w="1106"/>
              <w:gridCol w:w="1763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  <w:jc w:val="center"/>
              </w:trPr>
              <w:tc>
                <w:tcPr>
                  <w:tcW w:w="578" w:type="dxa"/>
                  <w:vAlign w:val="center"/>
                </w:tcPr>
                <w:p>
                  <w:pPr>
                    <w:spacing w:line="320" w:lineRule="exact"/>
                    <w:jc w:val="center"/>
                    <w:rPr>
                      <w:rFonts w:ascii="宋体" w:hAnsi="宋体"/>
                      <w:b/>
                      <w:bCs/>
                      <w:color w:val="auto"/>
                    </w:rPr>
                  </w:pPr>
                  <w:r>
                    <w:rPr>
                      <w:rFonts w:hint="eastAsia" w:ascii="宋体" w:hAnsi="宋体"/>
                      <w:b/>
                      <w:bCs/>
                      <w:color w:val="auto"/>
                    </w:rPr>
                    <w:t>序号</w:t>
                  </w:r>
                </w:p>
              </w:tc>
              <w:tc>
                <w:tcPr>
                  <w:tcW w:w="2942" w:type="dxa"/>
                  <w:vAlign w:val="center"/>
                </w:tcPr>
                <w:p>
                  <w:pPr>
                    <w:spacing w:line="320" w:lineRule="exact"/>
                    <w:jc w:val="center"/>
                    <w:rPr>
                      <w:rFonts w:ascii="宋体" w:hAnsi="宋体"/>
                      <w:b/>
                      <w:bCs/>
                      <w:color w:val="auto"/>
                    </w:rPr>
                  </w:pPr>
                  <w:r>
                    <w:rPr>
                      <w:rFonts w:hint="eastAsia" w:ascii="宋体" w:hAnsi="宋体"/>
                      <w:b/>
                      <w:bCs/>
                      <w:color w:val="auto"/>
                    </w:rPr>
                    <w:t>种类</w:t>
                  </w:r>
                  <w:r>
                    <w:rPr>
                      <w:rFonts w:hint="eastAsia" w:ascii="宋体" w:hAnsi="宋体" w:cs="宋体"/>
                      <w:color w:val="auto"/>
                      <w:szCs w:val="21"/>
                    </w:rPr>
                    <w:t>（ISSN）</w:t>
                  </w:r>
                </w:p>
              </w:tc>
              <w:tc>
                <w:tcPr>
                  <w:tcW w:w="2415" w:type="dxa"/>
                  <w:vAlign w:val="center"/>
                </w:tcPr>
                <w:p>
                  <w:pPr>
                    <w:spacing w:line="320" w:lineRule="exact"/>
                    <w:jc w:val="center"/>
                    <w:rPr>
                      <w:rFonts w:ascii="宋体" w:hAnsi="宋体"/>
                      <w:b/>
                      <w:bCs/>
                      <w:color w:val="auto"/>
                    </w:rPr>
                  </w:pPr>
                  <w:r>
                    <w:rPr>
                      <w:rFonts w:hint="eastAsia" w:ascii="宋体" w:hAnsi="宋体"/>
                      <w:b/>
                      <w:bCs/>
                      <w:color w:val="auto"/>
                      <w:lang w:val="en-US" w:eastAsia="zh-CN"/>
                    </w:rPr>
                    <w:t>报刊题</w:t>
                  </w:r>
                  <w:r>
                    <w:rPr>
                      <w:rFonts w:hint="eastAsia" w:ascii="宋体" w:hAnsi="宋体"/>
                      <w:b/>
                      <w:bCs/>
                      <w:color w:val="auto"/>
                    </w:rPr>
                    <w:t>名</w:t>
                  </w:r>
                </w:p>
              </w:tc>
              <w:tc>
                <w:tcPr>
                  <w:tcW w:w="1106" w:type="dxa"/>
                  <w:vAlign w:val="center"/>
                </w:tcPr>
                <w:p>
                  <w:pPr>
                    <w:spacing w:line="320" w:lineRule="exact"/>
                    <w:jc w:val="center"/>
                    <w:rPr>
                      <w:rFonts w:ascii="宋体" w:hAnsi="宋体"/>
                      <w:b/>
                      <w:bCs/>
                      <w:color w:val="auto"/>
                    </w:rPr>
                  </w:pPr>
                  <w:r>
                    <w:rPr>
                      <w:rFonts w:hint="eastAsia" w:ascii="宋体" w:hAnsi="宋体"/>
                      <w:b/>
                      <w:bCs/>
                      <w:color w:val="auto"/>
                    </w:rPr>
                    <w:t>数量（</w:t>
                  </w:r>
                  <w:r>
                    <w:rPr>
                      <w:rFonts w:hint="eastAsia" w:ascii="宋体" w:hAnsi="宋体"/>
                      <w:b/>
                      <w:bCs/>
                      <w:color w:val="auto"/>
                      <w:lang w:val="en-US" w:eastAsia="zh-CN"/>
                    </w:rPr>
                    <w:t>期</w:t>
                  </w:r>
                  <w:r>
                    <w:rPr>
                      <w:rFonts w:hint="eastAsia" w:ascii="宋体" w:hAnsi="宋体"/>
                      <w:b/>
                      <w:bCs/>
                      <w:color w:val="auto"/>
                    </w:rPr>
                    <w:t>）</w:t>
                  </w:r>
                </w:p>
              </w:tc>
              <w:tc>
                <w:tcPr>
                  <w:tcW w:w="1763" w:type="dxa"/>
                  <w:vAlign w:val="center"/>
                </w:tcPr>
                <w:p>
                  <w:pPr>
                    <w:spacing w:line="320" w:lineRule="exact"/>
                    <w:jc w:val="center"/>
                    <w:rPr>
                      <w:rFonts w:ascii="宋体" w:hAnsi="宋体"/>
                      <w:b/>
                      <w:bCs/>
                      <w:color w:val="auto"/>
                    </w:rPr>
                  </w:pPr>
                  <w:r>
                    <w:rPr>
                      <w:rFonts w:hint="eastAsia" w:ascii="宋体" w:hAnsi="宋体"/>
                      <w:b/>
                      <w:bCs/>
                      <w:color w:val="auto"/>
                    </w:rPr>
                    <w:t>备注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  <w:jc w:val="center"/>
              </w:trPr>
              <w:tc>
                <w:tcPr>
                  <w:tcW w:w="578" w:type="dxa"/>
                  <w:vAlign w:val="top"/>
                </w:tcPr>
                <w:p>
                  <w:pPr>
                    <w:spacing w:line="320" w:lineRule="exact"/>
                    <w:rPr>
                      <w:rFonts w:ascii="宋体" w:hAnsi="宋体"/>
                      <w:i/>
                      <w:iCs/>
                      <w:color w:val="auto"/>
                    </w:rPr>
                  </w:pPr>
                </w:p>
              </w:tc>
              <w:tc>
                <w:tcPr>
                  <w:tcW w:w="2942" w:type="dxa"/>
                  <w:vAlign w:val="top"/>
                </w:tcPr>
                <w:p>
                  <w:pPr>
                    <w:spacing w:line="320" w:lineRule="exact"/>
                    <w:rPr>
                      <w:rFonts w:ascii="宋体" w:hAnsi="宋体"/>
                      <w:i/>
                      <w:iCs/>
                      <w:color w:val="auto"/>
                    </w:rPr>
                  </w:pPr>
                </w:p>
              </w:tc>
              <w:tc>
                <w:tcPr>
                  <w:tcW w:w="2415" w:type="dxa"/>
                  <w:vAlign w:val="top"/>
                </w:tcPr>
                <w:p>
                  <w:pPr>
                    <w:spacing w:line="320" w:lineRule="exact"/>
                    <w:rPr>
                      <w:rFonts w:ascii="宋体" w:hAnsi="宋体"/>
                      <w:i/>
                      <w:iCs/>
                      <w:color w:val="auto"/>
                    </w:rPr>
                  </w:pPr>
                </w:p>
              </w:tc>
              <w:tc>
                <w:tcPr>
                  <w:tcW w:w="1106" w:type="dxa"/>
                  <w:vAlign w:val="top"/>
                </w:tcPr>
                <w:p>
                  <w:pPr>
                    <w:spacing w:line="320" w:lineRule="exact"/>
                    <w:rPr>
                      <w:rFonts w:ascii="宋体" w:hAnsi="宋体"/>
                      <w:i/>
                      <w:iCs/>
                      <w:color w:val="auto"/>
                    </w:rPr>
                  </w:pPr>
                </w:p>
              </w:tc>
              <w:tc>
                <w:tcPr>
                  <w:tcW w:w="1763" w:type="dxa"/>
                  <w:vAlign w:val="top"/>
                </w:tcPr>
                <w:p>
                  <w:pPr>
                    <w:spacing w:line="320" w:lineRule="exact"/>
                    <w:rPr>
                      <w:rFonts w:ascii="宋体" w:hAnsi="宋体"/>
                      <w:i/>
                      <w:iCs/>
                      <w:color w:val="auto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  <w:jc w:val="center"/>
              </w:trPr>
              <w:tc>
                <w:tcPr>
                  <w:tcW w:w="578" w:type="dxa"/>
                  <w:vAlign w:val="top"/>
                </w:tcPr>
                <w:p>
                  <w:pPr>
                    <w:spacing w:line="320" w:lineRule="exact"/>
                    <w:rPr>
                      <w:rFonts w:ascii="宋体" w:hAnsi="宋体"/>
                      <w:i/>
                      <w:iCs/>
                      <w:color w:val="auto"/>
                    </w:rPr>
                  </w:pPr>
                </w:p>
              </w:tc>
              <w:tc>
                <w:tcPr>
                  <w:tcW w:w="2942" w:type="dxa"/>
                  <w:vAlign w:val="top"/>
                </w:tcPr>
                <w:p>
                  <w:pPr>
                    <w:spacing w:line="320" w:lineRule="exact"/>
                    <w:rPr>
                      <w:rFonts w:ascii="宋体" w:hAnsi="宋体"/>
                      <w:i/>
                      <w:iCs/>
                      <w:color w:val="auto"/>
                    </w:rPr>
                  </w:pPr>
                </w:p>
              </w:tc>
              <w:tc>
                <w:tcPr>
                  <w:tcW w:w="2415" w:type="dxa"/>
                  <w:vAlign w:val="top"/>
                </w:tcPr>
                <w:p>
                  <w:pPr>
                    <w:spacing w:line="320" w:lineRule="exact"/>
                    <w:rPr>
                      <w:rFonts w:ascii="宋体" w:hAnsi="宋体"/>
                      <w:i/>
                      <w:iCs/>
                      <w:color w:val="auto"/>
                    </w:rPr>
                  </w:pPr>
                </w:p>
              </w:tc>
              <w:tc>
                <w:tcPr>
                  <w:tcW w:w="1106" w:type="dxa"/>
                  <w:vAlign w:val="top"/>
                </w:tcPr>
                <w:p>
                  <w:pPr>
                    <w:spacing w:line="320" w:lineRule="exact"/>
                    <w:rPr>
                      <w:rFonts w:ascii="宋体" w:hAnsi="宋体"/>
                      <w:i/>
                      <w:iCs/>
                      <w:color w:val="auto"/>
                    </w:rPr>
                  </w:pPr>
                </w:p>
              </w:tc>
              <w:tc>
                <w:tcPr>
                  <w:tcW w:w="1763" w:type="dxa"/>
                  <w:vAlign w:val="top"/>
                </w:tcPr>
                <w:p>
                  <w:pPr>
                    <w:spacing w:line="320" w:lineRule="exact"/>
                    <w:rPr>
                      <w:rFonts w:ascii="宋体" w:hAnsi="宋体"/>
                      <w:i/>
                      <w:iCs/>
                      <w:color w:val="auto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  <w:jc w:val="center"/>
              </w:trPr>
              <w:tc>
                <w:tcPr>
                  <w:tcW w:w="578" w:type="dxa"/>
                  <w:vAlign w:val="top"/>
                </w:tcPr>
                <w:p>
                  <w:pPr>
                    <w:spacing w:line="320" w:lineRule="exact"/>
                    <w:rPr>
                      <w:rFonts w:ascii="宋体" w:hAnsi="宋体"/>
                      <w:i/>
                      <w:iCs/>
                      <w:color w:val="auto"/>
                    </w:rPr>
                  </w:pPr>
                </w:p>
              </w:tc>
              <w:tc>
                <w:tcPr>
                  <w:tcW w:w="2942" w:type="dxa"/>
                  <w:vAlign w:val="top"/>
                </w:tcPr>
                <w:p>
                  <w:pPr>
                    <w:spacing w:line="320" w:lineRule="exact"/>
                    <w:rPr>
                      <w:rFonts w:ascii="宋体" w:hAnsi="宋体"/>
                      <w:i/>
                      <w:iCs/>
                      <w:color w:val="auto"/>
                    </w:rPr>
                  </w:pPr>
                </w:p>
              </w:tc>
              <w:tc>
                <w:tcPr>
                  <w:tcW w:w="2415" w:type="dxa"/>
                  <w:vAlign w:val="top"/>
                </w:tcPr>
                <w:p>
                  <w:pPr>
                    <w:spacing w:line="320" w:lineRule="exact"/>
                    <w:rPr>
                      <w:rFonts w:ascii="宋体" w:hAnsi="宋体"/>
                      <w:i/>
                      <w:iCs/>
                      <w:color w:val="auto"/>
                    </w:rPr>
                  </w:pPr>
                </w:p>
              </w:tc>
              <w:tc>
                <w:tcPr>
                  <w:tcW w:w="1106" w:type="dxa"/>
                  <w:vAlign w:val="top"/>
                </w:tcPr>
                <w:p>
                  <w:pPr>
                    <w:spacing w:line="320" w:lineRule="exact"/>
                    <w:rPr>
                      <w:rFonts w:ascii="宋体" w:hAnsi="宋体"/>
                      <w:i/>
                      <w:iCs/>
                      <w:color w:val="auto"/>
                    </w:rPr>
                  </w:pPr>
                </w:p>
              </w:tc>
              <w:tc>
                <w:tcPr>
                  <w:tcW w:w="1763" w:type="dxa"/>
                  <w:vAlign w:val="top"/>
                </w:tcPr>
                <w:p>
                  <w:pPr>
                    <w:spacing w:line="320" w:lineRule="exact"/>
                    <w:rPr>
                      <w:rFonts w:ascii="宋体" w:hAnsi="宋体"/>
                      <w:i/>
                      <w:iCs/>
                      <w:color w:val="auto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  <w:jc w:val="center"/>
              </w:trPr>
              <w:tc>
                <w:tcPr>
                  <w:tcW w:w="578" w:type="dxa"/>
                  <w:vAlign w:val="top"/>
                </w:tcPr>
                <w:p>
                  <w:pPr>
                    <w:spacing w:line="320" w:lineRule="exact"/>
                    <w:rPr>
                      <w:rFonts w:ascii="宋体" w:hAnsi="宋体"/>
                      <w:i/>
                      <w:iCs/>
                      <w:color w:val="auto"/>
                    </w:rPr>
                  </w:pPr>
                </w:p>
              </w:tc>
              <w:tc>
                <w:tcPr>
                  <w:tcW w:w="2942" w:type="dxa"/>
                  <w:vAlign w:val="top"/>
                </w:tcPr>
                <w:p>
                  <w:pPr>
                    <w:spacing w:line="320" w:lineRule="exact"/>
                    <w:rPr>
                      <w:rFonts w:ascii="宋体" w:hAnsi="宋体"/>
                      <w:i/>
                      <w:iCs/>
                      <w:color w:val="auto"/>
                    </w:rPr>
                  </w:pPr>
                </w:p>
              </w:tc>
              <w:tc>
                <w:tcPr>
                  <w:tcW w:w="2415" w:type="dxa"/>
                  <w:vAlign w:val="top"/>
                </w:tcPr>
                <w:p>
                  <w:pPr>
                    <w:spacing w:line="320" w:lineRule="exact"/>
                    <w:rPr>
                      <w:rFonts w:ascii="宋体" w:hAnsi="宋体"/>
                      <w:i/>
                      <w:iCs/>
                      <w:color w:val="auto"/>
                    </w:rPr>
                  </w:pPr>
                </w:p>
              </w:tc>
              <w:tc>
                <w:tcPr>
                  <w:tcW w:w="1106" w:type="dxa"/>
                  <w:vAlign w:val="top"/>
                </w:tcPr>
                <w:p>
                  <w:pPr>
                    <w:spacing w:line="320" w:lineRule="exact"/>
                    <w:rPr>
                      <w:rFonts w:ascii="宋体" w:hAnsi="宋体"/>
                      <w:i/>
                      <w:iCs/>
                      <w:color w:val="auto"/>
                    </w:rPr>
                  </w:pPr>
                </w:p>
              </w:tc>
              <w:tc>
                <w:tcPr>
                  <w:tcW w:w="1763" w:type="dxa"/>
                  <w:vAlign w:val="top"/>
                </w:tcPr>
                <w:p>
                  <w:pPr>
                    <w:spacing w:line="320" w:lineRule="exact"/>
                    <w:rPr>
                      <w:rFonts w:ascii="宋体" w:hAnsi="宋体"/>
                      <w:i/>
                      <w:iCs/>
                      <w:color w:val="auto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  <w:jc w:val="center"/>
              </w:trPr>
              <w:tc>
                <w:tcPr>
                  <w:tcW w:w="578" w:type="dxa"/>
                  <w:vAlign w:val="top"/>
                </w:tcPr>
                <w:p>
                  <w:pPr>
                    <w:spacing w:line="320" w:lineRule="exact"/>
                    <w:rPr>
                      <w:rFonts w:ascii="宋体" w:hAnsi="宋体"/>
                      <w:i/>
                      <w:iCs/>
                      <w:color w:val="auto"/>
                    </w:rPr>
                  </w:pPr>
                </w:p>
              </w:tc>
              <w:tc>
                <w:tcPr>
                  <w:tcW w:w="2942" w:type="dxa"/>
                  <w:vAlign w:val="top"/>
                </w:tcPr>
                <w:p>
                  <w:pPr>
                    <w:spacing w:line="320" w:lineRule="exact"/>
                    <w:rPr>
                      <w:rFonts w:ascii="宋体" w:hAnsi="宋体"/>
                      <w:i/>
                      <w:iCs/>
                      <w:color w:val="auto"/>
                    </w:rPr>
                  </w:pPr>
                </w:p>
              </w:tc>
              <w:tc>
                <w:tcPr>
                  <w:tcW w:w="2415" w:type="dxa"/>
                  <w:vAlign w:val="top"/>
                </w:tcPr>
                <w:p>
                  <w:pPr>
                    <w:spacing w:line="320" w:lineRule="exact"/>
                    <w:rPr>
                      <w:rFonts w:ascii="宋体" w:hAnsi="宋体"/>
                      <w:i/>
                      <w:iCs/>
                      <w:color w:val="auto"/>
                    </w:rPr>
                  </w:pPr>
                </w:p>
              </w:tc>
              <w:tc>
                <w:tcPr>
                  <w:tcW w:w="1106" w:type="dxa"/>
                  <w:vAlign w:val="top"/>
                </w:tcPr>
                <w:p>
                  <w:pPr>
                    <w:spacing w:line="320" w:lineRule="exact"/>
                    <w:rPr>
                      <w:rFonts w:ascii="宋体" w:hAnsi="宋体"/>
                      <w:i/>
                      <w:iCs/>
                      <w:color w:val="auto"/>
                    </w:rPr>
                  </w:pPr>
                </w:p>
              </w:tc>
              <w:tc>
                <w:tcPr>
                  <w:tcW w:w="1763" w:type="dxa"/>
                  <w:vAlign w:val="top"/>
                </w:tcPr>
                <w:p>
                  <w:pPr>
                    <w:spacing w:line="320" w:lineRule="exact"/>
                    <w:rPr>
                      <w:rFonts w:ascii="宋体" w:hAnsi="宋体"/>
                      <w:i/>
                      <w:iCs/>
                      <w:color w:val="auto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  <w:jc w:val="center"/>
              </w:trPr>
              <w:tc>
                <w:tcPr>
                  <w:tcW w:w="578" w:type="dxa"/>
                  <w:vAlign w:val="top"/>
                </w:tcPr>
                <w:p>
                  <w:pPr>
                    <w:spacing w:line="320" w:lineRule="exact"/>
                    <w:rPr>
                      <w:rFonts w:ascii="宋体" w:hAnsi="宋体"/>
                      <w:i/>
                      <w:iCs/>
                      <w:color w:val="auto"/>
                    </w:rPr>
                  </w:pPr>
                </w:p>
              </w:tc>
              <w:tc>
                <w:tcPr>
                  <w:tcW w:w="2942" w:type="dxa"/>
                  <w:vAlign w:val="top"/>
                </w:tcPr>
                <w:p>
                  <w:pPr>
                    <w:spacing w:line="320" w:lineRule="exact"/>
                    <w:rPr>
                      <w:rFonts w:ascii="宋体" w:hAnsi="宋体"/>
                      <w:i/>
                      <w:iCs/>
                      <w:color w:val="auto"/>
                    </w:rPr>
                  </w:pPr>
                </w:p>
              </w:tc>
              <w:tc>
                <w:tcPr>
                  <w:tcW w:w="2415" w:type="dxa"/>
                  <w:vAlign w:val="top"/>
                </w:tcPr>
                <w:p>
                  <w:pPr>
                    <w:spacing w:line="320" w:lineRule="exact"/>
                    <w:rPr>
                      <w:rFonts w:ascii="宋体" w:hAnsi="宋体"/>
                      <w:i/>
                      <w:iCs/>
                      <w:color w:val="auto"/>
                    </w:rPr>
                  </w:pPr>
                </w:p>
              </w:tc>
              <w:tc>
                <w:tcPr>
                  <w:tcW w:w="1106" w:type="dxa"/>
                  <w:vAlign w:val="top"/>
                </w:tcPr>
                <w:p>
                  <w:pPr>
                    <w:spacing w:line="320" w:lineRule="exact"/>
                    <w:rPr>
                      <w:rFonts w:ascii="宋体" w:hAnsi="宋体"/>
                      <w:i/>
                      <w:iCs/>
                      <w:color w:val="auto"/>
                    </w:rPr>
                  </w:pPr>
                </w:p>
              </w:tc>
              <w:tc>
                <w:tcPr>
                  <w:tcW w:w="1763" w:type="dxa"/>
                  <w:vAlign w:val="top"/>
                </w:tcPr>
                <w:p>
                  <w:pPr>
                    <w:spacing w:line="320" w:lineRule="exact"/>
                    <w:rPr>
                      <w:rFonts w:ascii="宋体" w:hAnsi="宋体"/>
                      <w:i/>
                      <w:iCs/>
                      <w:color w:val="auto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  <w:jc w:val="center"/>
              </w:trPr>
              <w:tc>
                <w:tcPr>
                  <w:tcW w:w="578" w:type="dxa"/>
                  <w:vAlign w:val="top"/>
                </w:tcPr>
                <w:p>
                  <w:pPr>
                    <w:spacing w:line="320" w:lineRule="exact"/>
                    <w:rPr>
                      <w:rFonts w:ascii="宋体" w:hAnsi="宋体"/>
                      <w:i/>
                      <w:iCs/>
                      <w:color w:val="auto"/>
                    </w:rPr>
                  </w:pPr>
                </w:p>
              </w:tc>
              <w:tc>
                <w:tcPr>
                  <w:tcW w:w="2942" w:type="dxa"/>
                  <w:vAlign w:val="top"/>
                </w:tcPr>
                <w:p>
                  <w:pPr>
                    <w:spacing w:line="320" w:lineRule="exact"/>
                    <w:rPr>
                      <w:rFonts w:ascii="宋体" w:hAnsi="宋体"/>
                      <w:i/>
                      <w:iCs/>
                      <w:color w:val="auto"/>
                    </w:rPr>
                  </w:pPr>
                </w:p>
              </w:tc>
              <w:tc>
                <w:tcPr>
                  <w:tcW w:w="2415" w:type="dxa"/>
                  <w:vAlign w:val="top"/>
                </w:tcPr>
                <w:p>
                  <w:pPr>
                    <w:spacing w:line="320" w:lineRule="exact"/>
                    <w:rPr>
                      <w:rFonts w:ascii="宋体" w:hAnsi="宋体"/>
                      <w:i/>
                      <w:iCs/>
                      <w:color w:val="auto"/>
                    </w:rPr>
                  </w:pPr>
                </w:p>
              </w:tc>
              <w:tc>
                <w:tcPr>
                  <w:tcW w:w="1106" w:type="dxa"/>
                  <w:vAlign w:val="top"/>
                </w:tcPr>
                <w:p>
                  <w:pPr>
                    <w:spacing w:line="320" w:lineRule="exact"/>
                    <w:rPr>
                      <w:rFonts w:ascii="宋体" w:hAnsi="宋体"/>
                      <w:i/>
                      <w:iCs/>
                      <w:color w:val="auto"/>
                    </w:rPr>
                  </w:pPr>
                </w:p>
              </w:tc>
              <w:tc>
                <w:tcPr>
                  <w:tcW w:w="1763" w:type="dxa"/>
                  <w:vAlign w:val="top"/>
                </w:tcPr>
                <w:p>
                  <w:pPr>
                    <w:spacing w:line="320" w:lineRule="exact"/>
                    <w:rPr>
                      <w:rFonts w:ascii="宋体" w:hAnsi="宋体"/>
                      <w:i/>
                      <w:iCs/>
                      <w:color w:val="auto"/>
                    </w:rPr>
                  </w:pPr>
                </w:p>
              </w:tc>
            </w:tr>
          </w:tbl>
          <w:p>
            <w:pPr>
              <w:jc w:val="left"/>
              <w:rPr>
                <w:rFonts w:ascii="宋体" w:hAnsi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（</w:t>
            </w: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请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填写以上表格</w:t>
            </w:r>
            <w:r>
              <w:rPr>
                <w:rFonts w:hint="eastAsia" w:ascii="宋体" w:hAnsi="宋体"/>
                <w:color w:val="auto"/>
              </w:rPr>
              <w:t>，可</w:t>
            </w:r>
            <w:r>
              <w:rPr>
                <w:rFonts w:ascii="宋体" w:hAnsi="宋体"/>
                <w:color w:val="auto"/>
              </w:rPr>
              <w:t>根据情况增减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行数；</w:t>
            </w:r>
            <w:r>
              <w:rPr>
                <w:rFonts w:hint="eastAsia" w:ascii="宋体" w:hAnsi="宋体" w:cs="宋体"/>
                <w:color w:val="auto"/>
                <w:szCs w:val="21"/>
              </w:rPr>
              <w:t>提供报刊订阅记录</w:t>
            </w: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原始凭证</w:t>
            </w:r>
            <w:r>
              <w:rPr>
                <w:rFonts w:hint="eastAsia" w:ascii="宋体" w:hAnsi="宋体" w:cs="宋体"/>
                <w:color w:val="auto"/>
                <w:szCs w:val="21"/>
              </w:rPr>
              <w:t>及上架照片1-2张</w:t>
            </w:r>
            <w:r>
              <w:rPr>
                <w:rFonts w:hint="eastAsia" w:ascii="宋体" w:hAnsi="宋体"/>
                <w:color w:val="auto"/>
                <w:lang w:eastAsia="zh-CN"/>
              </w:rPr>
              <w:t>，</w:t>
            </w:r>
            <w:r>
              <w:rPr>
                <w:rFonts w:hint="eastAsia" w:ascii="宋体" w:hAnsi="宋体"/>
                <w:color w:val="auto"/>
              </w:rPr>
              <w:t>粘贴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在此页</w:t>
            </w:r>
            <w:r>
              <w:rPr>
                <w:rFonts w:hint="eastAsia" w:ascii="宋体" w:hAnsi="宋体"/>
                <w:color w:val="auto"/>
              </w:rPr>
              <w:t>，一页不够可插页）</w:t>
            </w:r>
          </w:p>
        </w:tc>
      </w:tr>
    </w:tbl>
    <w:p>
      <w:pPr>
        <w:outlineLvl w:val="1"/>
        <w:rPr>
          <w:rFonts w:hint="eastAsia" w:ascii="宋体" w:hAnsi="宋体"/>
          <w:b/>
          <w:color w:val="auto"/>
        </w:rPr>
      </w:pPr>
      <w:r>
        <w:rPr>
          <w:rFonts w:hint="eastAsia" w:ascii="宋体" w:hAnsi="宋体"/>
          <w:b/>
          <w:color w:val="auto"/>
        </w:rPr>
        <w:br w:type="page"/>
      </w:r>
    </w:p>
    <w:tbl>
      <w:tblPr>
        <w:tblStyle w:val="12"/>
        <w:tblW w:w="904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042" w:type="dxa"/>
            <w:vAlign w:val="center"/>
          </w:tcPr>
          <w:p>
            <w:pPr>
              <w:outlineLvl w:val="1"/>
              <w:rPr>
                <w:rFonts w:hint="eastAsia" w:ascii="宋体" w:hAnsi="宋体" w:eastAsia="宋体"/>
                <w:b/>
                <w:color w:val="auto"/>
                <w:lang w:val="en-US" w:eastAsia="zh-CN"/>
              </w:rPr>
            </w:pPr>
            <w:bookmarkStart w:id="44" w:name="_Toc7939"/>
            <w:bookmarkStart w:id="45" w:name="_Toc4650"/>
            <w:bookmarkStart w:id="46" w:name="_Toc14931"/>
            <w:r>
              <w:rPr>
                <w:rFonts w:hint="eastAsia" w:ascii="宋体" w:hAnsi="宋体"/>
                <w:b/>
                <w:color w:val="auto"/>
              </w:rPr>
              <w:t>3</w:t>
            </w:r>
            <w:r>
              <w:rPr>
                <w:rFonts w:hint="eastAsia" w:ascii="宋体" w:hAnsi="宋体"/>
                <w:b/>
                <w:color w:val="auto"/>
                <w:lang w:val="en-US" w:eastAsia="zh-CN"/>
              </w:rPr>
              <w:t>.</w:t>
            </w:r>
            <w:r>
              <w:rPr>
                <w:rFonts w:hint="eastAsia" w:ascii="宋体" w:hAnsi="宋体"/>
                <w:b/>
                <w:color w:val="auto"/>
              </w:rPr>
              <w:t>3数字</w:t>
            </w:r>
            <w:r>
              <w:rPr>
                <w:rFonts w:hint="eastAsia" w:ascii="宋体" w:hAnsi="宋体"/>
                <w:b/>
                <w:color w:val="auto"/>
                <w:lang w:val="en-US" w:eastAsia="zh-CN"/>
              </w:rPr>
              <w:t>资源</w:t>
            </w:r>
            <w:bookmarkEnd w:id="44"/>
            <w:bookmarkEnd w:id="45"/>
            <w:bookmarkEnd w:id="46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19" w:hRule="atLeast"/>
          <w:jc w:val="center"/>
        </w:trPr>
        <w:tc>
          <w:tcPr>
            <w:tcW w:w="9042" w:type="dxa"/>
            <w:vAlign w:val="top"/>
          </w:tcPr>
          <w:p>
            <w:pPr>
              <w:jc w:val="left"/>
              <w:rPr>
                <w:rFonts w:hint="eastAsia" w:ascii="宋体" w:hAnsi="宋体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auto"/>
                <w:sz w:val="21"/>
                <w:szCs w:val="21"/>
                <w:lang w:val="en-US" w:eastAsia="zh-CN"/>
              </w:rPr>
              <w:t>（1）是否有获取和展示数字资源的专用设备：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是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 xml:space="preserve">   否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；</w:t>
            </w:r>
          </w:p>
          <w:p>
            <w:pPr>
              <w:jc w:val="left"/>
              <w:rPr>
                <w:rFonts w:hint="eastAsia" w:ascii="宋体" w:hAnsi="宋体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auto"/>
                <w:sz w:val="21"/>
                <w:szCs w:val="21"/>
                <w:lang w:val="en-US" w:eastAsia="zh-CN"/>
              </w:rPr>
              <w:t>（2）数字资源合计：</w:t>
            </w:r>
            <w:r>
              <w:rPr>
                <w:rFonts w:hint="eastAsia" w:ascii="宋体" w:hAnsi="宋体"/>
                <w:color w:val="auto"/>
                <w:sz w:val="21"/>
                <w:szCs w:val="21"/>
                <w:u w:val="single"/>
              </w:rPr>
              <w:t xml:space="preserve">     </w:t>
            </w:r>
            <w:r>
              <w:rPr>
                <w:rFonts w:hint="eastAsia" w:ascii="宋体" w:hAnsi="宋体"/>
                <w:color w:val="auto"/>
                <w:sz w:val="21"/>
                <w:szCs w:val="21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color w:val="auto"/>
                <w:sz w:val="21"/>
                <w:szCs w:val="21"/>
                <w:u w:val="none"/>
                <w:lang w:val="en-US" w:eastAsia="zh-CN"/>
              </w:rPr>
              <w:t>种；</w:t>
            </w:r>
          </w:p>
          <w:p>
            <w:pPr>
              <w:jc w:val="left"/>
              <w:rPr>
                <w:rFonts w:hint="eastAsia" w:ascii="宋体" w:hAnsi="宋体" w:cs="宋体"/>
                <w:color w:val="auto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Cs w:val="21"/>
                <w:highlight w:val="none"/>
                <w:u w:val="none"/>
                <w:lang w:val="en-US" w:eastAsia="zh-CN"/>
              </w:rPr>
              <w:t>（3）供读者使用的电子阅读设备名称：</w:t>
            </w:r>
            <w:r>
              <w:rPr>
                <w:rFonts w:hint="eastAsia" w:ascii="宋体" w:hAnsi="宋体" w:cs="宋体"/>
                <w:color w:val="auto"/>
                <w:szCs w:val="21"/>
                <w:highlight w:val="none"/>
                <w:u w:val="single"/>
                <w:lang w:val="en-US" w:eastAsia="zh-CN"/>
              </w:rPr>
              <w:t xml:space="preserve">          </w:t>
            </w:r>
            <w:r>
              <w:rPr>
                <w:rFonts w:hint="eastAsia" w:ascii="宋体" w:hAnsi="宋体" w:cs="宋体"/>
                <w:color w:val="auto"/>
                <w:szCs w:val="21"/>
                <w:highlight w:val="none"/>
                <w:u w:val="none"/>
                <w:lang w:val="en-US" w:eastAsia="zh-CN"/>
              </w:rPr>
              <w:t>，数量（台）：</w:t>
            </w:r>
            <w:r>
              <w:rPr>
                <w:rFonts w:hint="eastAsia" w:ascii="宋体" w:hAnsi="宋体" w:cs="宋体"/>
                <w:color w:val="auto"/>
                <w:szCs w:val="21"/>
                <w:highlight w:val="none"/>
                <w:u w:val="single"/>
                <w:lang w:val="en-US" w:eastAsia="zh-CN"/>
              </w:rPr>
              <w:t xml:space="preserve">       </w:t>
            </w:r>
            <w:r>
              <w:rPr>
                <w:rFonts w:hint="eastAsia" w:ascii="宋体" w:hAnsi="宋体" w:cs="宋体"/>
                <w:color w:val="auto"/>
                <w:szCs w:val="21"/>
                <w:highlight w:val="none"/>
                <w:u w:val="none"/>
                <w:lang w:val="en-US" w:eastAsia="zh-CN"/>
              </w:rPr>
              <w:t>；</w:t>
            </w:r>
          </w:p>
          <w:p>
            <w:pPr>
              <w:jc w:val="left"/>
              <w:rPr>
                <w:rFonts w:hint="default" w:ascii="宋体" w:hAnsi="宋体" w:cs="宋体"/>
                <w:color w:val="auto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Cs w:val="21"/>
                <w:highlight w:val="none"/>
                <w:u w:val="none"/>
                <w:lang w:val="en-US" w:eastAsia="zh-CN"/>
              </w:rPr>
              <w:t>（4）是否发挥了公共图书馆数字资源宣传推广平台作用</w:t>
            </w:r>
            <w:r>
              <w:rPr>
                <w:rFonts w:hint="eastAsia" w:ascii="宋体" w:hAnsi="宋体"/>
                <w:bCs/>
                <w:color w:val="auto"/>
                <w:sz w:val="21"/>
                <w:szCs w:val="21"/>
                <w:lang w:val="en-US" w:eastAsia="zh-CN"/>
              </w:rPr>
              <w:t>：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是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 xml:space="preserve">   否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 w:cs="宋体"/>
                <w:color w:val="auto"/>
                <w:szCs w:val="21"/>
                <w:highlight w:val="none"/>
                <w:u w:val="none"/>
                <w:lang w:val="en-US" w:eastAsia="zh-CN"/>
              </w:rPr>
              <w:t>。</w:t>
            </w:r>
          </w:p>
          <w:p>
            <w:pPr>
              <w:jc w:val="left"/>
              <w:rPr>
                <w:rFonts w:hint="eastAsia" w:ascii="宋体" w:hAnsi="宋体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  <w:tbl>
            <w:tblPr>
              <w:tblStyle w:val="12"/>
              <w:tblW w:w="8804" w:type="dxa"/>
              <w:jc w:val="center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681"/>
              <w:gridCol w:w="2839"/>
              <w:gridCol w:w="952"/>
              <w:gridCol w:w="1226"/>
              <w:gridCol w:w="2106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1681" w:type="dxa"/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color w:val="auto"/>
                    </w:rPr>
                  </w:pPr>
                  <w:r>
                    <w:rPr>
                      <w:rFonts w:hint="eastAsia" w:ascii="宋体" w:hAnsi="宋体"/>
                      <w:color w:val="auto"/>
                      <w:lang w:val="en-US" w:eastAsia="zh-CN"/>
                    </w:rPr>
                    <w:t>资源</w:t>
                  </w:r>
                  <w:r>
                    <w:rPr>
                      <w:rFonts w:hint="eastAsia" w:ascii="宋体" w:hAnsi="宋体"/>
                      <w:color w:val="auto"/>
                    </w:rPr>
                    <w:t>类型</w:t>
                  </w:r>
                </w:p>
              </w:tc>
              <w:tc>
                <w:tcPr>
                  <w:tcW w:w="2839" w:type="dxa"/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color w:val="auto"/>
                    </w:rPr>
                  </w:pPr>
                  <w:r>
                    <w:rPr>
                      <w:rFonts w:hint="eastAsia" w:ascii="宋体" w:hAnsi="宋体"/>
                      <w:color w:val="auto"/>
                    </w:rPr>
                    <w:t>名称</w:t>
                  </w:r>
                </w:p>
              </w:tc>
              <w:tc>
                <w:tcPr>
                  <w:tcW w:w="952" w:type="dxa"/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color w:val="auto"/>
                    </w:rPr>
                    <w:t>种数</w:t>
                  </w:r>
                </w:p>
              </w:tc>
              <w:tc>
                <w:tcPr>
                  <w:tcW w:w="1226" w:type="dxa"/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color w:val="auto"/>
                      <w:lang w:val="en-US" w:eastAsia="zh-CN"/>
                    </w:rPr>
                    <w:t>获取来源</w:t>
                  </w:r>
                </w:p>
              </w:tc>
              <w:tc>
                <w:tcPr>
                  <w:tcW w:w="2106" w:type="dxa"/>
                  <w:shd w:val="clear" w:color="auto" w:fill="auto"/>
                  <w:vAlign w:val="center"/>
                </w:tcPr>
                <w:p>
                  <w:pPr>
                    <w:tabs>
                      <w:tab w:val="left" w:pos="377"/>
                    </w:tabs>
                    <w:jc w:val="center"/>
                    <w:rPr>
                      <w:rFonts w:hint="eastAsia" w:ascii="宋体" w:hAnsi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color w:val="auto"/>
                      <w:lang w:val="en-US" w:eastAsia="zh-CN"/>
                    </w:rPr>
                    <w:t>服务设备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1681" w:type="dxa"/>
                  <w:vMerge w:val="restart"/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eastAsia" w:ascii="宋体" w:hAnsi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color w:val="auto"/>
                      <w:lang w:val="en-US" w:eastAsia="zh-CN"/>
                    </w:rPr>
                    <w:t>电子出版物</w:t>
                  </w:r>
                </w:p>
                <w:p>
                  <w:pPr>
                    <w:jc w:val="center"/>
                    <w:rPr>
                      <w:rFonts w:hint="eastAsia" w:ascii="宋体" w:hAnsi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color w:val="auto"/>
                      <w:lang w:val="en-US" w:eastAsia="zh-CN"/>
                    </w:rPr>
                    <w:t>（图书）</w:t>
                  </w:r>
                </w:p>
              </w:tc>
              <w:tc>
                <w:tcPr>
                  <w:tcW w:w="2839" w:type="dxa"/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952" w:type="dxa"/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1226" w:type="dxa"/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2106" w:type="dxa"/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color w:val="auto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1681" w:type="dxa"/>
                  <w:vMerge w:val="continue"/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2839" w:type="dxa"/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952" w:type="dxa"/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1226" w:type="dxa"/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2106" w:type="dxa"/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color w:val="auto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1681" w:type="dxa"/>
                  <w:vMerge w:val="continue"/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2839" w:type="dxa"/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952" w:type="dxa"/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1226" w:type="dxa"/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2106" w:type="dxa"/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color w:val="auto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1681" w:type="dxa"/>
                  <w:vMerge w:val="continue"/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2839" w:type="dxa"/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952" w:type="dxa"/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1226" w:type="dxa"/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2106" w:type="dxa"/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color w:val="auto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1681" w:type="dxa"/>
                  <w:vMerge w:val="restart"/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eastAsia" w:ascii="宋体" w:hAnsi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color w:val="auto"/>
                      <w:lang w:val="en-US" w:eastAsia="zh-CN"/>
                    </w:rPr>
                    <w:t>电子出版物</w:t>
                  </w:r>
                </w:p>
                <w:p>
                  <w:pPr>
                    <w:jc w:val="center"/>
                    <w:rPr>
                      <w:rFonts w:hint="eastAsia" w:ascii="宋体" w:hAnsi="宋体"/>
                      <w:color w:val="auto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color w:val="auto"/>
                      <w:lang w:val="en-US" w:eastAsia="zh-CN"/>
                    </w:rPr>
                    <w:t>（报刊）</w:t>
                  </w:r>
                </w:p>
              </w:tc>
              <w:tc>
                <w:tcPr>
                  <w:tcW w:w="2839" w:type="dxa"/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952" w:type="dxa"/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1226" w:type="dxa"/>
                  <w:shd w:val="clear" w:color="auto" w:fill="auto"/>
                  <w:vAlign w:val="center"/>
                </w:tcPr>
                <w:p>
                  <w:pPr>
                    <w:jc w:val="left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2106" w:type="dxa"/>
                  <w:shd w:val="clear" w:color="auto" w:fill="auto"/>
                  <w:vAlign w:val="center"/>
                </w:tcPr>
                <w:p>
                  <w:pPr>
                    <w:jc w:val="left"/>
                    <w:rPr>
                      <w:rFonts w:ascii="宋体" w:hAnsi="宋体"/>
                      <w:color w:val="auto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1681" w:type="dxa"/>
                  <w:vMerge w:val="continue"/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2839" w:type="dxa"/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952" w:type="dxa"/>
                  <w:shd w:val="clear" w:color="auto" w:fill="auto"/>
                  <w:vAlign w:val="center"/>
                </w:tcPr>
                <w:p>
                  <w:pPr>
                    <w:jc w:val="left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1226" w:type="dxa"/>
                  <w:shd w:val="clear" w:color="auto" w:fill="auto"/>
                  <w:vAlign w:val="center"/>
                </w:tcPr>
                <w:p>
                  <w:pPr>
                    <w:jc w:val="left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2106" w:type="dxa"/>
                  <w:shd w:val="clear" w:color="auto" w:fill="auto"/>
                  <w:vAlign w:val="center"/>
                </w:tcPr>
                <w:p>
                  <w:pPr>
                    <w:jc w:val="left"/>
                    <w:rPr>
                      <w:rFonts w:ascii="宋体" w:hAnsi="宋体"/>
                      <w:color w:val="auto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1681" w:type="dxa"/>
                  <w:vMerge w:val="continue"/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2839" w:type="dxa"/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952" w:type="dxa"/>
                  <w:shd w:val="clear" w:color="auto" w:fill="auto"/>
                  <w:vAlign w:val="center"/>
                </w:tcPr>
                <w:p>
                  <w:pPr>
                    <w:jc w:val="left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1226" w:type="dxa"/>
                  <w:shd w:val="clear" w:color="auto" w:fill="auto"/>
                  <w:vAlign w:val="center"/>
                </w:tcPr>
                <w:p>
                  <w:pPr>
                    <w:jc w:val="left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2106" w:type="dxa"/>
                  <w:shd w:val="clear" w:color="auto" w:fill="auto"/>
                  <w:vAlign w:val="center"/>
                </w:tcPr>
                <w:p>
                  <w:pPr>
                    <w:jc w:val="left"/>
                    <w:rPr>
                      <w:rFonts w:ascii="宋体" w:hAnsi="宋体"/>
                      <w:color w:val="auto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1681" w:type="dxa"/>
                  <w:vMerge w:val="continue"/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2839" w:type="dxa"/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952" w:type="dxa"/>
                  <w:shd w:val="clear" w:color="auto" w:fill="auto"/>
                  <w:vAlign w:val="center"/>
                </w:tcPr>
                <w:p>
                  <w:pPr>
                    <w:jc w:val="left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1226" w:type="dxa"/>
                  <w:shd w:val="clear" w:color="auto" w:fill="auto"/>
                  <w:vAlign w:val="center"/>
                </w:tcPr>
                <w:p>
                  <w:pPr>
                    <w:jc w:val="left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2106" w:type="dxa"/>
                  <w:shd w:val="clear" w:color="auto" w:fill="auto"/>
                  <w:vAlign w:val="center"/>
                </w:tcPr>
                <w:p>
                  <w:pPr>
                    <w:jc w:val="left"/>
                    <w:rPr>
                      <w:rFonts w:ascii="宋体" w:hAnsi="宋体"/>
                      <w:color w:val="auto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1681" w:type="dxa"/>
                  <w:vMerge w:val="restart"/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color w:val="auto"/>
                    </w:rPr>
                  </w:pPr>
                  <w:r>
                    <w:rPr>
                      <w:rFonts w:hint="eastAsia" w:ascii="宋体" w:hAnsi="宋体"/>
                      <w:color w:val="auto"/>
                    </w:rPr>
                    <w:t>数据库</w:t>
                  </w:r>
                </w:p>
              </w:tc>
              <w:tc>
                <w:tcPr>
                  <w:tcW w:w="2839" w:type="dxa"/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952" w:type="dxa"/>
                  <w:shd w:val="clear" w:color="auto" w:fill="auto"/>
                  <w:vAlign w:val="center"/>
                </w:tcPr>
                <w:p>
                  <w:pPr>
                    <w:jc w:val="left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1226" w:type="dxa"/>
                  <w:shd w:val="clear" w:color="auto" w:fill="auto"/>
                  <w:vAlign w:val="center"/>
                </w:tcPr>
                <w:p>
                  <w:pPr>
                    <w:jc w:val="left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2106" w:type="dxa"/>
                  <w:shd w:val="clear" w:color="auto" w:fill="auto"/>
                  <w:vAlign w:val="center"/>
                </w:tcPr>
                <w:p>
                  <w:pPr>
                    <w:jc w:val="left"/>
                    <w:rPr>
                      <w:rFonts w:ascii="宋体" w:hAnsi="宋体"/>
                      <w:color w:val="auto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1681" w:type="dxa"/>
                  <w:vMerge w:val="continue"/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2839" w:type="dxa"/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952" w:type="dxa"/>
                  <w:shd w:val="clear" w:color="auto" w:fill="auto"/>
                  <w:vAlign w:val="center"/>
                </w:tcPr>
                <w:p>
                  <w:pPr>
                    <w:jc w:val="left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1226" w:type="dxa"/>
                  <w:shd w:val="clear" w:color="auto" w:fill="auto"/>
                  <w:vAlign w:val="center"/>
                </w:tcPr>
                <w:p>
                  <w:pPr>
                    <w:jc w:val="left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2106" w:type="dxa"/>
                  <w:shd w:val="clear" w:color="auto" w:fill="auto"/>
                  <w:vAlign w:val="center"/>
                </w:tcPr>
                <w:p>
                  <w:pPr>
                    <w:jc w:val="left"/>
                    <w:rPr>
                      <w:rFonts w:ascii="宋体" w:hAnsi="宋体"/>
                      <w:color w:val="auto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1681" w:type="dxa"/>
                  <w:vMerge w:val="restart"/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hint="eastAsia" w:ascii="宋体" w:hAnsi="宋体"/>
                      <w:color w:val="auto"/>
                    </w:rPr>
                  </w:pPr>
                  <w:r>
                    <w:rPr>
                      <w:rFonts w:hint="eastAsia" w:ascii="宋体" w:hAnsi="宋体"/>
                      <w:color w:val="auto"/>
                    </w:rPr>
                    <w:t>其他</w:t>
                  </w:r>
                </w:p>
                <w:p>
                  <w:pPr>
                    <w:jc w:val="center"/>
                    <w:rPr>
                      <w:rFonts w:ascii="宋体" w:hAnsi="宋体"/>
                      <w:color w:val="auto"/>
                    </w:rPr>
                  </w:pPr>
                  <w:r>
                    <w:rPr>
                      <w:rFonts w:hint="eastAsia" w:ascii="宋体" w:hAnsi="宋体"/>
                      <w:color w:val="auto"/>
                    </w:rPr>
                    <w:t>（自建</w:t>
                  </w:r>
                  <w:r>
                    <w:rPr>
                      <w:rFonts w:hint="eastAsia" w:ascii="宋体" w:hAnsi="宋体"/>
                      <w:color w:val="auto"/>
                      <w:lang w:val="en-US" w:eastAsia="zh-CN"/>
                    </w:rPr>
                    <w:t>资源</w:t>
                  </w:r>
                  <w:r>
                    <w:rPr>
                      <w:rFonts w:hint="eastAsia" w:ascii="宋体" w:hAnsi="宋体"/>
                      <w:color w:val="auto"/>
                    </w:rPr>
                    <w:t>）</w:t>
                  </w:r>
                </w:p>
              </w:tc>
              <w:tc>
                <w:tcPr>
                  <w:tcW w:w="2839" w:type="dxa"/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952" w:type="dxa"/>
                  <w:shd w:val="clear" w:color="auto" w:fill="auto"/>
                  <w:vAlign w:val="center"/>
                </w:tcPr>
                <w:p>
                  <w:pPr>
                    <w:jc w:val="left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1226" w:type="dxa"/>
                  <w:shd w:val="clear" w:color="auto" w:fill="auto"/>
                  <w:vAlign w:val="center"/>
                </w:tcPr>
                <w:p>
                  <w:pPr>
                    <w:jc w:val="left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2106" w:type="dxa"/>
                  <w:shd w:val="clear" w:color="auto" w:fill="auto"/>
                  <w:vAlign w:val="center"/>
                </w:tcPr>
                <w:p>
                  <w:pPr>
                    <w:jc w:val="left"/>
                    <w:rPr>
                      <w:rFonts w:ascii="宋体" w:hAnsi="宋体"/>
                      <w:color w:val="auto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4" w:hRule="atLeast"/>
                <w:jc w:val="center"/>
              </w:trPr>
              <w:tc>
                <w:tcPr>
                  <w:tcW w:w="1681" w:type="dxa"/>
                  <w:vMerge w:val="continue"/>
                  <w:shd w:val="clear" w:color="auto" w:fill="auto"/>
                </w:tcPr>
                <w:p>
                  <w:pPr>
                    <w:jc w:val="center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2839" w:type="dxa"/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952" w:type="dxa"/>
                  <w:shd w:val="clear" w:color="auto" w:fill="auto"/>
                  <w:vAlign w:val="center"/>
                </w:tcPr>
                <w:p>
                  <w:pPr>
                    <w:jc w:val="left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1226" w:type="dxa"/>
                  <w:shd w:val="clear" w:color="auto" w:fill="auto"/>
                  <w:vAlign w:val="center"/>
                </w:tcPr>
                <w:p>
                  <w:pPr>
                    <w:jc w:val="left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2106" w:type="dxa"/>
                  <w:shd w:val="clear" w:color="auto" w:fill="auto"/>
                  <w:vAlign w:val="center"/>
                </w:tcPr>
                <w:p>
                  <w:pPr>
                    <w:jc w:val="left"/>
                    <w:rPr>
                      <w:rFonts w:ascii="宋体" w:hAnsi="宋体"/>
                      <w:color w:val="auto"/>
                    </w:rPr>
                  </w:pPr>
                </w:p>
              </w:tc>
            </w:tr>
          </w:tbl>
          <w:p>
            <w:pPr>
              <w:jc w:val="left"/>
              <w:rPr>
                <w:rFonts w:hint="eastAsia" w:ascii="宋体" w:hAnsi="宋体"/>
                <w:color w:val="auto"/>
              </w:rPr>
            </w:pPr>
            <w:r>
              <w:rPr>
                <w:rFonts w:hint="eastAsia" w:ascii="宋体" w:hAnsi="宋体"/>
                <w:color w:val="auto"/>
              </w:rPr>
              <w:t>（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请参照以上表格</w:t>
            </w:r>
            <w:r>
              <w:rPr>
                <w:rFonts w:hint="eastAsia" w:ascii="宋体" w:hAnsi="宋体" w:cs="宋体"/>
                <w:color w:val="auto"/>
                <w:szCs w:val="21"/>
              </w:rPr>
              <w:t>提供</w:t>
            </w: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数字资源情况</w:t>
            </w:r>
            <w:r>
              <w:rPr>
                <w:rFonts w:hint="eastAsia" w:ascii="宋体" w:hAnsi="宋体"/>
                <w:color w:val="auto"/>
                <w:lang w:eastAsia="zh-CN"/>
              </w:rPr>
              <w:t>，</w:t>
            </w:r>
            <w:r>
              <w:rPr>
                <w:rFonts w:hint="eastAsia" w:ascii="宋体" w:hAnsi="宋体"/>
                <w:b/>
                <w:bCs/>
                <w:color w:val="auto"/>
                <w:lang w:val="en-US" w:eastAsia="zh-CN"/>
              </w:rPr>
              <w:t>仅提交电子版，无须打印装订入申报书。</w:t>
            </w:r>
            <w:r>
              <w:rPr>
                <w:rFonts w:hint="eastAsia" w:ascii="宋体" w:hAnsi="宋体"/>
                <w:b w:val="0"/>
                <w:bCs w:val="0"/>
                <w:color w:val="auto"/>
                <w:lang w:val="en-US" w:eastAsia="zh-CN"/>
              </w:rPr>
              <w:t>请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附数字阅读区、电子阅读设备、宣传推广公共图书馆数字资源的相关照片</w:t>
            </w:r>
            <w:r>
              <w:rPr>
                <w:rFonts w:hint="eastAsia" w:ascii="宋体" w:hAnsi="宋体"/>
                <w:color w:val="auto"/>
              </w:rPr>
              <w:t>，一页不够可插页）</w:t>
            </w:r>
          </w:p>
          <w:p>
            <w:pPr>
              <w:jc w:val="left"/>
              <w:rPr>
                <w:rFonts w:hint="eastAsia" w:ascii="宋体" w:hAnsi="宋体"/>
                <w:color w:val="auto"/>
              </w:rPr>
            </w:pPr>
          </w:p>
          <w:p>
            <w:pPr>
              <w:jc w:val="left"/>
              <w:rPr>
                <w:rFonts w:hint="eastAsia" w:ascii="宋体" w:hAnsi="宋体"/>
                <w:color w:val="auto"/>
              </w:rPr>
            </w:pPr>
          </w:p>
        </w:tc>
      </w:tr>
    </w:tbl>
    <w:p>
      <w:pPr>
        <w:outlineLvl w:val="1"/>
        <w:rPr>
          <w:rFonts w:hint="eastAsia" w:ascii="宋体" w:hAnsi="宋体"/>
          <w:b/>
          <w:color w:val="auto"/>
        </w:rPr>
      </w:pPr>
      <w:r>
        <w:rPr>
          <w:rFonts w:hint="eastAsia" w:ascii="宋体" w:hAnsi="宋体"/>
          <w:b/>
          <w:color w:val="auto"/>
        </w:rPr>
        <w:br w:type="page"/>
      </w:r>
    </w:p>
    <w:tbl>
      <w:tblPr>
        <w:tblStyle w:val="12"/>
        <w:tblW w:w="904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042" w:type="dxa"/>
            <w:vAlign w:val="center"/>
          </w:tcPr>
          <w:p>
            <w:pPr>
              <w:outlineLvl w:val="1"/>
              <w:rPr>
                <w:rFonts w:ascii="宋体" w:hAnsi="宋体"/>
                <w:b/>
                <w:color w:val="auto"/>
              </w:rPr>
            </w:pPr>
            <w:bookmarkStart w:id="47" w:name="_Toc10788"/>
            <w:bookmarkStart w:id="48" w:name="_Toc28687"/>
            <w:bookmarkStart w:id="49" w:name="_Toc9112"/>
            <w:r>
              <w:rPr>
                <w:rFonts w:hint="eastAsia" w:ascii="宋体" w:hAnsi="宋体"/>
                <w:b/>
                <w:color w:val="auto"/>
              </w:rPr>
              <w:t>3</w:t>
            </w:r>
            <w:r>
              <w:rPr>
                <w:rFonts w:hint="eastAsia" w:ascii="宋体" w:hAnsi="宋体"/>
                <w:b/>
                <w:color w:val="auto"/>
                <w:lang w:eastAsia="zh-CN"/>
              </w:rPr>
              <w:t>.</w:t>
            </w:r>
            <w:r>
              <w:rPr>
                <w:rFonts w:hint="eastAsia" w:ascii="宋体" w:hAnsi="宋体"/>
                <w:b/>
                <w:color w:val="auto"/>
              </w:rPr>
              <w:t>4文献质量</w:t>
            </w:r>
            <w:bookmarkEnd w:id="47"/>
            <w:bookmarkEnd w:id="48"/>
            <w:bookmarkEnd w:id="49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19" w:hRule="atLeast"/>
          <w:jc w:val="center"/>
        </w:trPr>
        <w:tc>
          <w:tcPr>
            <w:tcW w:w="9042" w:type="dxa"/>
            <w:vAlign w:val="top"/>
          </w:tcPr>
          <w:p>
            <w:pPr>
              <w:numPr>
                <w:ilvl w:val="0"/>
                <w:numId w:val="0"/>
              </w:numPr>
              <w:ind w:leftChars="0"/>
              <w:jc w:val="left"/>
              <w:rPr>
                <w:rFonts w:hint="eastAsia" w:ascii="宋体" w:hAnsi="宋体" w:eastAsia="宋体"/>
                <w:color w:val="auto"/>
                <w:sz w:val="18"/>
                <w:u w:val="single"/>
                <w:lang w:eastAsia="zh-CN"/>
              </w:rPr>
            </w:pPr>
            <w:r>
              <w:rPr>
                <w:rFonts w:hint="eastAsia" w:ascii="宋体" w:hAnsi="宋体"/>
                <w:color w:val="auto"/>
                <w:lang w:eastAsia="zh-CN"/>
              </w:rPr>
              <w:t>（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1</w:t>
            </w:r>
            <w:r>
              <w:rPr>
                <w:rFonts w:hint="eastAsia" w:ascii="宋体" w:hAnsi="宋体"/>
                <w:color w:val="auto"/>
                <w:lang w:eastAsia="zh-CN"/>
              </w:rPr>
              <w:t>）</w:t>
            </w:r>
            <w:r>
              <w:rPr>
                <w:rFonts w:hint="eastAsia" w:ascii="宋体" w:hAnsi="宋体"/>
                <w:color w:val="auto"/>
              </w:rPr>
              <w:t>是否设立“习近平新时代中国特色社会主义思想主题出版物”专架专柜</w:t>
            </w:r>
            <w:r>
              <w:rPr>
                <w:rFonts w:hint="eastAsia" w:ascii="宋体" w:hAnsi="宋体"/>
                <w:color w:val="auto"/>
                <w:lang w:eastAsia="zh-CN"/>
              </w:rPr>
              <w:t>：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是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 xml:space="preserve">  否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；</w:t>
            </w:r>
          </w:p>
          <w:p>
            <w:pPr>
              <w:numPr>
                <w:ilvl w:val="0"/>
                <w:numId w:val="0"/>
              </w:numPr>
              <w:ind w:leftChars="0"/>
              <w:jc w:val="left"/>
              <w:rPr>
                <w:rFonts w:hint="eastAsia" w:ascii="宋体" w:hAnsi="宋体" w:eastAsia="宋体"/>
                <w:color w:val="auto"/>
                <w:lang w:eastAsia="zh-CN"/>
              </w:rPr>
            </w:pPr>
            <w:r>
              <w:rPr>
                <w:rFonts w:hint="eastAsia" w:ascii="宋体" w:hAnsi="宋体"/>
                <w:color w:val="auto"/>
                <w:lang w:eastAsia="zh-CN"/>
              </w:rPr>
              <w:t>（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2</w:t>
            </w:r>
            <w:r>
              <w:rPr>
                <w:rFonts w:hint="eastAsia" w:ascii="宋体" w:hAnsi="宋体"/>
                <w:color w:val="auto"/>
                <w:lang w:eastAsia="zh-CN"/>
              </w:rPr>
              <w:t>）</w:t>
            </w:r>
            <w:r>
              <w:rPr>
                <w:rFonts w:hint="eastAsia" w:ascii="宋体" w:hAnsi="宋体"/>
                <w:color w:val="auto"/>
              </w:rPr>
              <w:t>是否正式出版物</w:t>
            </w:r>
            <w:r>
              <w:rPr>
                <w:rFonts w:hint="eastAsia" w:ascii="宋体" w:hAnsi="宋体"/>
                <w:color w:val="auto"/>
                <w:lang w:eastAsia="zh-CN"/>
              </w:rPr>
              <w:t>：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是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 xml:space="preserve">   否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，出版物</w:t>
            </w:r>
            <w:r>
              <w:rPr>
                <w:rFonts w:hint="eastAsia" w:ascii="宋体" w:hAnsi="宋体"/>
                <w:color w:val="auto"/>
              </w:rPr>
              <w:t>内容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是否</w:t>
            </w:r>
            <w:r>
              <w:rPr>
                <w:rFonts w:hint="eastAsia" w:ascii="宋体" w:hAnsi="宋体"/>
                <w:color w:val="auto"/>
              </w:rPr>
              <w:t>积极向上</w:t>
            </w:r>
            <w:r>
              <w:rPr>
                <w:rFonts w:hint="eastAsia" w:ascii="宋体" w:hAnsi="宋体"/>
                <w:color w:val="auto"/>
                <w:lang w:eastAsia="zh-CN"/>
              </w:rPr>
              <w:t>：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是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 xml:space="preserve">   否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；</w:t>
            </w:r>
          </w:p>
          <w:p>
            <w:pPr>
              <w:numPr>
                <w:ilvl w:val="0"/>
                <w:numId w:val="0"/>
              </w:numPr>
              <w:ind w:leftChars="0"/>
              <w:jc w:val="left"/>
              <w:rPr>
                <w:rFonts w:hint="eastAsia" w:ascii="宋体" w:hAnsi="宋体" w:eastAsia="宋体"/>
                <w:color w:val="auto"/>
                <w:lang w:eastAsia="zh-CN"/>
              </w:rPr>
            </w:pPr>
            <w:r>
              <w:rPr>
                <w:rFonts w:hint="eastAsia" w:ascii="宋体" w:hAnsi="宋体"/>
                <w:color w:val="auto"/>
                <w:lang w:eastAsia="zh-CN"/>
              </w:rPr>
              <w:t>（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lang w:eastAsia="zh-CN"/>
              </w:rPr>
              <w:t>）</w:t>
            </w:r>
            <w:r>
              <w:rPr>
                <w:rFonts w:hint="eastAsia" w:ascii="宋体" w:hAnsi="宋体"/>
                <w:color w:val="auto"/>
              </w:rPr>
              <w:t>是否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设有好书或新书推荐榜单等优秀出版物推荐：是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 xml:space="preserve">   否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。</w:t>
            </w:r>
          </w:p>
          <w:p>
            <w:pPr>
              <w:jc w:val="left"/>
              <w:rPr>
                <w:rFonts w:hint="eastAsia" w:ascii="宋体" w:hAnsi="宋体" w:cs="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（</w:t>
            </w: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请</w:t>
            </w:r>
            <w:r>
              <w:rPr>
                <w:rFonts w:hint="eastAsia" w:ascii="宋体" w:hAnsi="宋体" w:cs="宋体"/>
                <w:color w:val="auto"/>
                <w:szCs w:val="21"/>
              </w:rPr>
              <w:t>提供</w:t>
            </w: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相关证明材料并附</w:t>
            </w:r>
            <w:r>
              <w:rPr>
                <w:rFonts w:hint="eastAsia" w:ascii="宋体" w:hAnsi="宋体" w:cs="宋体"/>
                <w:color w:val="auto"/>
                <w:szCs w:val="21"/>
              </w:rPr>
              <w:t>照片2-3张</w:t>
            </w:r>
            <w:r>
              <w:rPr>
                <w:rFonts w:hint="eastAsia" w:ascii="宋体" w:hAnsi="宋体" w:cs="宋体"/>
                <w:color w:val="auto"/>
                <w:szCs w:val="21"/>
                <w:lang w:eastAsia="zh-CN"/>
              </w:rPr>
              <w:t>，</w:t>
            </w:r>
            <w:r>
              <w:rPr>
                <w:rFonts w:hint="eastAsia" w:ascii="宋体" w:hAnsi="宋体"/>
                <w:color w:val="auto"/>
              </w:rPr>
              <w:t>一页不够可插页</w:t>
            </w:r>
            <w:r>
              <w:rPr>
                <w:rFonts w:hint="eastAsia" w:ascii="宋体" w:hAnsi="宋体" w:cs="宋体"/>
                <w:color w:val="auto"/>
                <w:szCs w:val="21"/>
              </w:rPr>
              <w:t>）</w:t>
            </w:r>
          </w:p>
          <w:p>
            <w:pPr>
              <w:jc w:val="left"/>
              <w:rPr>
                <w:rFonts w:ascii="宋体" w:hAnsi="宋体"/>
                <w:b/>
                <w:color w:val="auto"/>
              </w:rPr>
            </w:pPr>
          </w:p>
        </w:tc>
      </w:tr>
    </w:tbl>
    <w:p>
      <w:pPr>
        <w:outlineLvl w:val="1"/>
        <w:rPr>
          <w:rFonts w:hint="eastAsia" w:ascii="宋体" w:hAnsi="宋体"/>
          <w:b/>
          <w:color w:val="auto"/>
        </w:rPr>
      </w:pPr>
      <w:r>
        <w:rPr>
          <w:rFonts w:hint="eastAsia" w:ascii="宋体" w:hAnsi="宋体"/>
          <w:b/>
          <w:color w:val="auto"/>
        </w:rPr>
        <w:br w:type="page"/>
      </w:r>
    </w:p>
    <w:tbl>
      <w:tblPr>
        <w:tblStyle w:val="12"/>
        <w:tblW w:w="904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042" w:type="dxa"/>
            <w:vAlign w:val="center"/>
          </w:tcPr>
          <w:p>
            <w:pPr>
              <w:outlineLvl w:val="1"/>
              <w:rPr>
                <w:rFonts w:hint="eastAsia" w:ascii="宋体" w:hAnsi="宋体" w:eastAsia="宋体" w:cs="仿宋"/>
                <w:color w:val="auto"/>
                <w:lang w:val="en-US" w:eastAsia="zh-CN"/>
              </w:rPr>
            </w:pPr>
            <w:bookmarkStart w:id="50" w:name="_Toc2937"/>
            <w:bookmarkStart w:id="51" w:name="_Toc19787"/>
            <w:bookmarkStart w:id="52" w:name="_Toc4152"/>
            <w:r>
              <w:rPr>
                <w:rFonts w:hint="eastAsia" w:ascii="宋体" w:hAnsi="宋体"/>
                <w:b/>
                <w:color w:val="auto"/>
              </w:rPr>
              <w:t>3</w:t>
            </w:r>
            <w:r>
              <w:rPr>
                <w:rFonts w:hint="eastAsia" w:ascii="宋体" w:hAnsi="宋体"/>
                <w:b/>
                <w:color w:val="auto"/>
                <w:lang w:eastAsia="zh-CN"/>
              </w:rPr>
              <w:t>.</w:t>
            </w:r>
            <w:r>
              <w:rPr>
                <w:rFonts w:hint="eastAsia" w:ascii="宋体" w:hAnsi="宋体"/>
                <w:b/>
                <w:color w:val="auto"/>
              </w:rPr>
              <w:t>5更新图书</w:t>
            </w:r>
            <w:bookmarkEnd w:id="50"/>
            <w:bookmarkEnd w:id="51"/>
            <w:r>
              <w:rPr>
                <w:rFonts w:hint="eastAsia" w:ascii="宋体" w:hAnsi="宋体"/>
                <w:b/>
                <w:color w:val="auto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color w:val="auto"/>
                <w:lang w:val="en-US" w:eastAsia="zh-CN"/>
              </w:rPr>
              <w:t>新参评空间无需填写</w:t>
            </w:r>
            <w:r>
              <w:rPr>
                <w:rFonts w:hint="eastAsia" w:ascii="宋体" w:hAnsi="宋体"/>
                <w:b/>
                <w:color w:val="auto"/>
                <w:lang w:eastAsia="zh-CN"/>
              </w:rPr>
              <w:t>）</w:t>
            </w:r>
            <w:bookmarkEnd w:id="5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19" w:hRule="atLeast"/>
          <w:jc w:val="center"/>
        </w:trPr>
        <w:tc>
          <w:tcPr>
            <w:tcW w:w="9042" w:type="dxa"/>
            <w:vAlign w:val="top"/>
          </w:tcPr>
          <w:p>
            <w:pPr>
              <w:rPr>
                <w:rFonts w:hint="eastAsia" w:ascii="宋体" w:hAnsi="宋体" w:eastAsia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考核期内</w:t>
            </w:r>
            <w:r>
              <w:rPr>
                <w:rFonts w:hint="eastAsia" w:ascii="宋体" w:hAnsi="宋体"/>
                <w:color w:val="auto"/>
                <w:sz w:val="21"/>
                <w:szCs w:val="21"/>
              </w:rPr>
              <w:t>更新纸质图书数量</w:t>
            </w:r>
            <w:r>
              <w:rPr>
                <w:rFonts w:hint="eastAsia" w:ascii="宋体" w:hAnsi="宋体"/>
                <w:color w:val="auto"/>
                <w:sz w:val="21"/>
                <w:szCs w:val="21"/>
                <w:u w:val="single"/>
              </w:rPr>
              <w:t xml:space="preserve">      </w:t>
            </w:r>
            <w:r>
              <w:rPr>
                <w:rFonts w:hint="eastAsia" w:ascii="宋体" w:hAnsi="宋体"/>
                <w:color w:val="auto"/>
                <w:sz w:val="21"/>
                <w:szCs w:val="21"/>
                <w:u w:val="none"/>
                <w:lang w:val="en-US" w:eastAsia="zh-CN"/>
              </w:rPr>
              <w:t>种</w:t>
            </w:r>
            <w:r>
              <w:rPr>
                <w:rFonts w:hint="eastAsia" w:ascii="宋体" w:hAnsi="宋体"/>
                <w:color w:val="auto"/>
                <w:sz w:val="21"/>
                <w:szCs w:val="21"/>
                <w:u w:val="single"/>
              </w:rPr>
              <w:t xml:space="preserve">      </w:t>
            </w:r>
            <w:r>
              <w:rPr>
                <w:rFonts w:hint="eastAsia" w:ascii="宋体" w:hAnsi="宋体"/>
                <w:color w:val="auto"/>
                <w:sz w:val="21"/>
                <w:szCs w:val="21"/>
                <w:u w:val="none"/>
                <w:lang w:val="en-US" w:eastAsia="zh-CN"/>
              </w:rPr>
              <w:t>册</w:t>
            </w:r>
            <w:r>
              <w:rPr>
                <w:rFonts w:hint="eastAsia" w:ascii="宋体" w:hAnsi="宋体"/>
                <w:color w:val="auto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宋体" w:hAnsi="宋体"/>
                <w:color w:val="auto"/>
                <w:sz w:val="21"/>
                <w:szCs w:val="21"/>
              </w:rPr>
              <w:t>同比增长</w:t>
            </w:r>
            <w:r>
              <w:rPr>
                <w:rFonts w:hint="eastAsia" w:ascii="宋体" w:hAnsi="宋体"/>
                <w:color w:val="auto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按图书种类计算</w:t>
            </w:r>
            <w:r>
              <w:rPr>
                <w:rFonts w:hint="eastAsia" w:ascii="宋体" w:hAnsi="宋体"/>
                <w:color w:val="auto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宋体" w:hAnsi="宋体"/>
                <w:color w:val="auto"/>
                <w:sz w:val="21"/>
                <w:szCs w:val="21"/>
              </w:rPr>
              <w:t>：</w:t>
            </w:r>
            <w:r>
              <w:rPr>
                <w:rFonts w:hint="eastAsia" w:ascii="宋体" w:hAnsi="宋体"/>
                <w:color w:val="auto"/>
                <w:sz w:val="21"/>
                <w:szCs w:val="21"/>
                <w:u w:val="single"/>
              </w:rPr>
              <w:t xml:space="preserve">      </w:t>
            </w:r>
            <w:r>
              <w:rPr>
                <w:rFonts w:hint="eastAsia" w:ascii="宋体" w:hAnsi="宋体"/>
                <w:color w:val="auto"/>
                <w:sz w:val="21"/>
                <w:szCs w:val="21"/>
              </w:rPr>
              <w:t>%</w:t>
            </w:r>
            <w:r>
              <w:rPr>
                <w:rFonts w:hint="eastAsia" w:ascii="宋体" w:hAnsi="宋体"/>
                <w:color w:val="auto"/>
                <w:sz w:val="21"/>
                <w:szCs w:val="21"/>
                <w:lang w:eastAsia="zh-CN"/>
              </w:rPr>
              <w:t>。</w:t>
            </w:r>
          </w:p>
          <w:p>
            <w:pPr>
              <w:rPr>
                <w:rFonts w:hint="eastAsia" w:ascii="宋体" w:hAnsi="宋体"/>
                <w:color w:val="auto"/>
                <w:sz w:val="21"/>
                <w:szCs w:val="21"/>
              </w:rPr>
            </w:pPr>
          </w:p>
          <w:tbl>
            <w:tblPr>
              <w:tblStyle w:val="13"/>
              <w:tblW w:w="8803" w:type="dxa"/>
              <w:jc w:val="center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578"/>
              <w:gridCol w:w="2942"/>
              <w:gridCol w:w="2415"/>
              <w:gridCol w:w="1106"/>
              <w:gridCol w:w="1762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  <w:jc w:val="center"/>
              </w:trPr>
              <w:tc>
                <w:tcPr>
                  <w:tcW w:w="578" w:type="dxa"/>
                  <w:vAlign w:val="center"/>
                </w:tcPr>
                <w:p>
                  <w:pPr>
                    <w:spacing w:line="320" w:lineRule="exact"/>
                    <w:jc w:val="center"/>
                    <w:rPr>
                      <w:rFonts w:ascii="宋体" w:hAnsi="宋体"/>
                      <w:i/>
                      <w:iCs/>
                      <w:color w:val="auto"/>
                      <w:szCs w:val="21"/>
                      <w:vertAlign w:val="baseline"/>
                    </w:rPr>
                  </w:pPr>
                  <w:r>
                    <w:rPr>
                      <w:rFonts w:hint="eastAsia" w:ascii="宋体" w:hAnsi="宋体"/>
                      <w:b/>
                      <w:bCs/>
                      <w:color w:val="auto"/>
                    </w:rPr>
                    <w:t>序号</w:t>
                  </w:r>
                </w:p>
              </w:tc>
              <w:tc>
                <w:tcPr>
                  <w:tcW w:w="2942" w:type="dxa"/>
                  <w:vAlign w:val="center"/>
                </w:tcPr>
                <w:p>
                  <w:pPr>
                    <w:spacing w:line="320" w:lineRule="exact"/>
                    <w:jc w:val="center"/>
                    <w:rPr>
                      <w:rFonts w:ascii="宋体" w:hAnsi="宋体"/>
                      <w:i/>
                      <w:iCs/>
                      <w:color w:val="auto"/>
                      <w:szCs w:val="21"/>
                      <w:vertAlign w:val="baseline"/>
                    </w:rPr>
                  </w:pPr>
                  <w:r>
                    <w:rPr>
                      <w:rFonts w:hint="eastAsia" w:ascii="宋体" w:hAnsi="宋体"/>
                      <w:b/>
                      <w:bCs/>
                      <w:color w:val="auto"/>
                    </w:rPr>
                    <w:t>种类</w:t>
                  </w:r>
                  <w:r>
                    <w:rPr>
                      <w:rFonts w:hint="eastAsia" w:ascii="宋体" w:hAnsi="宋体" w:cs="宋体"/>
                      <w:color w:val="auto"/>
                      <w:szCs w:val="21"/>
                    </w:rPr>
                    <w:t>（ISBN）</w:t>
                  </w:r>
                </w:p>
              </w:tc>
              <w:tc>
                <w:tcPr>
                  <w:tcW w:w="2415" w:type="dxa"/>
                  <w:vAlign w:val="center"/>
                </w:tcPr>
                <w:p>
                  <w:pPr>
                    <w:spacing w:line="320" w:lineRule="exact"/>
                    <w:jc w:val="center"/>
                    <w:rPr>
                      <w:rFonts w:ascii="宋体" w:hAnsi="宋体"/>
                      <w:i/>
                      <w:iCs/>
                      <w:color w:val="auto"/>
                      <w:szCs w:val="21"/>
                      <w:vertAlign w:val="baseline"/>
                    </w:rPr>
                  </w:pPr>
                  <w:r>
                    <w:rPr>
                      <w:rFonts w:hint="eastAsia" w:ascii="宋体" w:hAnsi="宋体"/>
                      <w:b/>
                      <w:bCs/>
                      <w:color w:val="auto"/>
                      <w:lang w:val="en-US" w:eastAsia="zh-CN"/>
                    </w:rPr>
                    <w:t>题</w:t>
                  </w:r>
                  <w:r>
                    <w:rPr>
                      <w:rFonts w:hint="eastAsia" w:ascii="宋体" w:hAnsi="宋体"/>
                      <w:b/>
                      <w:bCs/>
                      <w:color w:val="auto"/>
                    </w:rPr>
                    <w:t>名</w:t>
                  </w:r>
                  <w:r>
                    <w:rPr>
                      <w:rFonts w:hint="eastAsia" w:ascii="宋体" w:hAnsi="宋体"/>
                      <w:b/>
                      <w:bCs/>
                      <w:color w:val="auto"/>
                      <w:lang w:eastAsia="zh-CN"/>
                    </w:rPr>
                    <w:t>（</w:t>
                  </w:r>
                  <w:r>
                    <w:rPr>
                      <w:rFonts w:hint="eastAsia" w:ascii="宋体" w:hAnsi="宋体"/>
                      <w:b/>
                      <w:bCs/>
                      <w:color w:val="auto"/>
                      <w:lang w:val="en-US" w:eastAsia="zh-CN"/>
                    </w:rPr>
                    <w:t>书名</w:t>
                  </w:r>
                  <w:r>
                    <w:rPr>
                      <w:rFonts w:hint="eastAsia" w:ascii="宋体" w:hAnsi="宋体"/>
                      <w:b/>
                      <w:bCs/>
                      <w:color w:val="auto"/>
                      <w:lang w:eastAsia="zh-CN"/>
                    </w:rPr>
                    <w:t>）</w:t>
                  </w:r>
                </w:p>
              </w:tc>
              <w:tc>
                <w:tcPr>
                  <w:tcW w:w="1106" w:type="dxa"/>
                  <w:vAlign w:val="center"/>
                </w:tcPr>
                <w:p>
                  <w:pPr>
                    <w:spacing w:line="320" w:lineRule="exact"/>
                    <w:jc w:val="center"/>
                    <w:rPr>
                      <w:rFonts w:ascii="宋体" w:hAnsi="宋体"/>
                      <w:i/>
                      <w:iCs/>
                      <w:color w:val="auto"/>
                      <w:szCs w:val="21"/>
                      <w:vertAlign w:val="baseline"/>
                    </w:rPr>
                  </w:pPr>
                  <w:r>
                    <w:rPr>
                      <w:rFonts w:hint="eastAsia" w:ascii="宋体" w:hAnsi="宋体"/>
                      <w:b/>
                      <w:bCs/>
                      <w:color w:val="auto"/>
                    </w:rPr>
                    <w:t>数量（册）</w:t>
                  </w:r>
                </w:p>
              </w:tc>
              <w:tc>
                <w:tcPr>
                  <w:tcW w:w="1762" w:type="dxa"/>
                  <w:vAlign w:val="center"/>
                </w:tcPr>
                <w:p>
                  <w:pPr>
                    <w:spacing w:line="320" w:lineRule="exact"/>
                    <w:jc w:val="center"/>
                    <w:rPr>
                      <w:rFonts w:ascii="宋体" w:hAnsi="宋体"/>
                      <w:i/>
                      <w:iCs/>
                      <w:color w:val="auto"/>
                      <w:szCs w:val="21"/>
                      <w:vertAlign w:val="baseline"/>
                    </w:rPr>
                  </w:pPr>
                  <w:r>
                    <w:rPr>
                      <w:rFonts w:hint="eastAsia" w:ascii="宋体" w:hAnsi="宋体"/>
                      <w:b/>
                      <w:bCs/>
                      <w:color w:val="auto"/>
                    </w:rPr>
                    <w:t>备注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  <w:jc w:val="center"/>
              </w:trPr>
              <w:tc>
                <w:tcPr>
                  <w:tcW w:w="578" w:type="dxa"/>
                  <w:vAlign w:val="top"/>
                </w:tcPr>
                <w:p>
                  <w:pPr>
                    <w:rPr>
                      <w:rFonts w:ascii="宋体" w:hAnsi="宋体"/>
                      <w:i/>
                      <w:iCs/>
                      <w:color w:val="auto"/>
                      <w:szCs w:val="21"/>
                      <w:vertAlign w:val="baseline"/>
                    </w:rPr>
                  </w:pPr>
                </w:p>
              </w:tc>
              <w:tc>
                <w:tcPr>
                  <w:tcW w:w="2942" w:type="dxa"/>
                  <w:vAlign w:val="top"/>
                </w:tcPr>
                <w:p>
                  <w:pPr>
                    <w:rPr>
                      <w:rFonts w:ascii="宋体" w:hAnsi="宋体"/>
                      <w:i/>
                      <w:iCs/>
                      <w:color w:val="auto"/>
                      <w:szCs w:val="21"/>
                      <w:vertAlign w:val="baseline"/>
                    </w:rPr>
                  </w:pPr>
                </w:p>
              </w:tc>
              <w:tc>
                <w:tcPr>
                  <w:tcW w:w="2415" w:type="dxa"/>
                  <w:vAlign w:val="top"/>
                </w:tcPr>
                <w:p>
                  <w:pPr>
                    <w:rPr>
                      <w:rFonts w:ascii="宋体" w:hAnsi="宋体"/>
                      <w:i/>
                      <w:iCs/>
                      <w:color w:val="auto"/>
                      <w:szCs w:val="21"/>
                      <w:vertAlign w:val="baseline"/>
                    </w:rPr>
                  </w:pPr>
                </w:p>
              </w:tc>
              <w:tc>
                <w:tcPr>
                  <w:tcW w:w="1106" w:type="dxa"/>
                  <w:vAlign w:val="top"/>
                </w:tcPr>
                <w:p>
                  <w:pPr>
                    <w:rPr>
                      <w:rFonts w:ascii="宋体" w:hAnsi="宋体"/>
                      <w:i/>
                      <w:iCs/>
                      <w:color w:val="auto"/>
                      <w:szCs w:val="21"/>
                      <w:vertAlign w:val="baseline"/>
                    </w:rPr>
                  </w:pPr>
                </w:p>
              </w:tc>
              <w:tc>
                <w:tcPr>
                  <w:tcW w:w="1762" w:type="dxa"/>
                  <w:vAlign w:val="top"/>
                </w:tcPr>
                <w:p>
                  <w:pPr>
                    <w:rPr>
                      <w:rFonts w:ascii="宋体" w:hAnsi="宋体"/>
                      <w:i/>
                      <w:iCs/>
                      <w:color w:val="auto"/>
                      <w:szCs w:val="21"/>
                      <w:vertAlign w:val="baseline"/>
                    </w:rPr>
                  </w:pPr>
                </w:p>
              </w:tc>
            </w:tr>
          </w:tbl>
          <w:p>
            <w:pPr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（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请按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上表格式做excel图书书目文件，按“种类（ISBN）”排列顺序。</w:t>
            </w:r>
            <w:r>
              <w:rPr>
                <w:rFonts w:hint="eastAsia" w:ascii="宋体" w:hAnsi="宋体"/>
                <w:b/>
                <w:bCs/>
                <w:color w:val="auto"/>
                <w:lang w:val="en-US" w:eastAsia="zh-CN"/>
              </w:rPr>
              <w:t>仅提交电子版，无须装订入申报书。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提供图书来源凭证，</w:t>
            </w:r>
            <w:r>
              <w:rPr>
                <w:rFonts w:hint="eastAsia" w:ascii="宋体" w:hAnsi="宋体"/>
                <w:color w:val="auto"/>
              </w:rPr>
              <w:t>一页不够可插页</w:t>
            </w:r>
            <w:r>
              <w:rPr>
                <w:rFonts w:hint="eastAsia" w:ascii="宋体" w:hAnsi="宋体"/>
                <w:color w:val="auto"/>
                <w:szCs w:val="21"/>
              </w:rPr>
              <w:t>）</w:t>
            </w:r>
          </w:p>
          <w:p>
            <w:pPr>
              <w:rPr>
                <w:rFonts w:ascii="宋体" w:hAnsi="宋体"/>
                <w:color w:val="auto"/>
                <w:szCs w:val="21"/>
              </w:rPr>
            </w:pPr>
          </w:p>
          <w:p>
            <w:pPr>
              <w:rPr>
                <w:rFonts w:ascii="宋体" w:hAnsi="宋体" w:cs="仿宋"/>
                <w:color w:val="auto"/>
              </w:rPr>
            </w:pPr>
          </w:p>
        </w:tc>
      </w:tr>
    </w:tbl>
    <w:p>
      <w:pPr>
        <w:outlineLvl w:val="1"/>
        <w:rPr>
          <w:rFonts w:hint="eastAsia" w:ascii="宋体" w:hAnsi="宋体"/>
          <w:b/>
          <w:color w:val="auto"/>
        </w:rPr>
      </w:pPr>
      <w:r>
        <w:rPr>
          <w:rFonts w:hint="eastAsia" w:ascii="宋体" w:hAnsi="宋体"/>
          <w:b/>
          <w:color w:val="auto"/>
        </w:rPr>
        <w:br w:type="page"/>
      </w:r>
    </w:p>
    <w:tbl>
      <w:tblPr>
        <w:tblStyle w:val="12"/>
        <w:tblW w:w="904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042" w:type="dxa"/>
            <w:vAlign w:val="center"/>
          </w:tcPr>
          <w:p>
            <w:pPr>
              <w:outlineLvl w:val="1"/>
              <w:rPr>
                <w:rFonts w:ascii="宋体" w:hAnsi="宋体"/>
                <w:b/>
                <w:color w:val="auto"/>
              </w:rPr>
            </w:pPr>
            <w:bookmarkStart w:id="53" w:name="_Toc8927"/>
            <w:bookmarkStart w:id="54" w:name="_Toc15746"/>
            <w:bookmarkStart w:id="55" w:name="_Toc18146"/>
            <w:r>
              <w:rPr>
                <w:rFonts w:hint="eastAsia" w:ascii="宋体" w:hAnsi="宋体"/>
                <w:b/>
                <w:color w:val="auto"/>
              </w:rPr>
              <w:t>3</w:t>
            </w:r>
            <w:r>
              <w:rPr>
                <w:rFonts w:hint="eastAsia" w:ascii="宋体" w:hAnsi="宋体"/>
                <w:b/>
                <w:color w:val="auto"/>
                <w:lang w:val="en-US" w:eastAsia="zh-CN"/>
              </w:rPr>
              <w:t>.</w:t>
            </w:r>
            <w:r>
              <w:rPr>
                <w:rFonts w:ascii="宋体" w:hAnsi="宋体"/>
                <w:b/>
                <w:color w:val="auto"/>
              </w:rPr>
              <w:t>6</w:t>
            </w:r>
            <w:r>
              <w:rPr>
                <w:rFonts w:hint="eastAsia" w:ascii="宋体" w:hAnsi="宋体"/>
                <w:b/>
                <w:color w:val="auto"/>
              </w:rPr>
              <w:t>藏书主题</w:t>
            </w:r>
            <w:bookmarkEnd w:id="53"/>
            <w:bookmarkEnd w:id="54"/>
            <w:bookmarkEnd w:id="55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19" w:hRule="atLeast"/>
          <w:jc w:val="center"/>
        </w:trPr>
        <w:tc>
          <w:tcPr>
            <w:tcW w:w="9042" w:type="dxa"/>
            <w:vAlign w:val="top"/>
          </w:tcPr>
          <w:p>
            <w:pPr>
              <w:jc w:val="left"/>
              <w:rPr>
                <w:rFonts w:hint="eastAsia" w:ascii="宋体" w:hAnsi="宋体"/>
                <w:color w:val="auto"/>
                <w:szCs w:val="21"/>
                <w:u w:val="singl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（1）是否具有藏书主题：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是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 xml:space="preserve">   否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szCs w:val="21"/>
                <w:u w:val="none"/>
                <w:lang w:val="en-US" w:eastAsia="zh-CN"/>
              </w:rPr>
              <w:t>，主题：</w:t>
            </w:r>
            <w:r>
              <w:rPr>
                <w:rFonts w:hint="eastAsia" w:ascii="宋体" w:hAnsi="宋体"/>
                <w:color w:val="auto"/>
                <w:szCs w:val="21"/>
                <w:u w:val="single"/>
                <w:lang w:val="en-US" w:eastAsia="zh-CN"/>
              </w:rPr>
              <w:t xml:space="preserve">                    </w:t>
            </w:r>
            <w:r>
              <w:rPr>
                <w:rFonts w:hint="eastAsia" w:ascii="宋体" w:hAnsi="宋体"/>
                <w:color w:val="auto"/>
                <w:szCs w:val="21"/>
                <w:u w:val="none"/>
                <w:lang w:val="en-US" w:eastAsia="zh-CN"/>
              </w:rPr>
              <w:t>；</w:t>
            </w:r>
          </w:p>
          <w:p>
            <w:pPr>
              <w:jc w:val="left"/>
              <w:rPr>
                <w:rFonts w:hint="eastAsia" w:ascii="宋体" w:hAnsi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（2）藏书主题是否有特色：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是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 xml:space="preserve">   否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。</w:t>
            </w:r>
          </w:p>
          <w:p>
            <w:pPr>
              <w:jc w:val="left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（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请以文字简要描述并附照片1-2张，</w:t>
            </w:r>
            <w:r>
              <w:rPr>
                <w:rFonts w:hint="eastAsia" w:ascii="宋体" w:hAnsi="宋体"/>
                <w:color w:val="auto"/>
              </w:rPr>
              <w:t>一页不够可插页</w:t>
            </w:r>
            <w:r>
              <w:rPr>
                <w:rFonts w:hint="eastAsia" w:ascii="宋体" w:hAnsi="宋体"/>
                <w:color w:val="auto"/>
                <w:szCs w:val="21"/>
              </w:rPr>
              <w:t>）</w:t>
            </w:r>
          </w:p>
          <w:p>
            <w:pPr>
              <w:jc w:val="left"/>
              <w:rPr>
                <w:rFonts w:ascii="宋体" w:hAnsi="宋体"/>
                <w:i/>
                <w:iCs/>
                <w:color w:val="auto"/>
                <w:szCs w:val="21"/>
              </w:rPr>
            </w:pPr>
          </w:p>
          <w:p>
            <w:pPr>
              <w:jc w:val="left"/>
              <w:rPr>
                <w:rFonts w:ascii="宋体" w:hAnsi="宋体"/>
                <w:b/>
                <w:color w:val="auto"/>
              </w:rPr>
            </w:pPr>
          </w:p>
        </w:tc>
      </w:tr>
    </w:tbl>
    <w:p>
      <w:pPr>
        <w:pStyle w:val="5"/>
        <w:spacing w:before="0" w:after="0" w:line="240" w:lineRule="auto"/>
        <w:rPr>
          <w:rFonts w:hint="eastAsia"/>
          <w:color w:val="auto"/>
        </w:rPr>
      </w:pPr>
      <w:r>
        <w:rPr>
          <w:rFonts w:hint="eastAsia"/>
          <w:color w:val="auto"/>
        </w:rPr>
        <w:br w:type="page"/>
      </w:r>
    </w:p>
    <w:p>
      <w:pPr>
        <w:pStyle w:val="5"/>
        <w:numPr>
          <w:ilvl w:val="0"/>
          <w:numId w:val="4"/>
        </w:numPr>
        <w:spacing w:before="0" w:after="0" w:line="240" w:lineRule="auto"/>
        <w:ind w:left="0" w:leftChars="0" w:firstLine="0" w:firstLineChars="0"/>
        <w:rPr>
          <w:color w:val="auto"/>
        </w:rPr>
      </w:pPr>
      <w:bookmarkStart w:id="56" w:name="_Toc17648"/>
      <w:bookmarkStart w:id="57" w:name="_Toc16508"/>
      <w:bookmarkStart w:id="58" w:name="_Toc30021"/>
      <w:r>
        <w:rPr>
          <w:rFonts w:hint="eastAsia"/>
          <w:color w:val="auto"/>
          <w:lang w:val="en-US" w:eastAsia="zh-CN"/>
        </w:rPr>
        <w:t>阅读</w:t>
      </w:r>
      <w:r>
        <w:rPr>
          <w:rFonts w:hint="eastAsia"/>
          <w:color w:val="auto"/>
        </w:rPr>
        <w:t>服务</w:t>
      </w:r>
      <w:bookmarkEnd w:id="56"/>
      <w:bookmarkEnd w:id="57"/>
      <w:bookmarkEnd w:id="58"/>
    </w:p>
    <w:tbl>
      <w:tblPr>
        <w:tblStyle w:val="12"/>
        <w:tblW w:w="9042" w:type="dxa"/>
        <w:jc w:val="center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042" w:type="dxa"/>
            <w:vAlign w:val="center"/>
          </w:tcPr>
          <w:p>
            <w:pPr>
              <w:outlineLvl w:val="1"/>
              <w:rPr>
                <w:rFonts w:ascii="宋体" w:hAnsi="宋体"/>
                <w:color w:val="auto"/>
              </w:rPr>
            </w:pPr>
            <w:bookmarkStart w:id="59" w:name="_Toc5792"/>
            <w:bookmarkStart w:id="60" w:name="_Toc316"/>
            <w:bookmarkStart w:id="61" w:name="_Toc5196"/>
            <w:r>
              <w:rPr>
                <w:rFonts w:hint="eastAsia" w:ascii="宋体" w:hAnsi="宋体"/>
                <w:b/>
                <w:color w:val="auto"/>
              </w:rPr>
              <w:t>4</w:t>
            </w:r>
            <w:r>
              <w:rPr>
                <w:rFonts w:hint="eastAsia" w:ascii="宋体" w:hAnsi="宋体"/>
                <w:b/>
                <w:color w:val="auto"/>
                <w:lang w:val="en-US" w:eastAsia="zh-CN"/>
              </w:rPr>
              <w:t>.</w:t>
            </w:r>
            <w:r>
              <w:rPr>
                <w:rFonts w:hint="eastAsia" w:ascii="宋体" w:hAnsi="宋体"/>
                <w:b/>
                <w:color w:val="auto"/>
              </w:rPr>
              <w:t>1开放时间</w:t>
            </w:r>
            <w:bookmarkEnd w:id="59"/>
            <w:bookmarkEnd w:id="60"/>
            <w:bookmarkEnd w:id="6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3" w:hRule="atLeast"/>
          <w:jc w:val="center"/>
        </w:trPr>
        <w:tc>
          <w:tcPr>
            <w:tcW w:w="9042" w:type="dxa"/>
            <w:vAlign w:val="top"/>
          </w:tcPr>
          <w:p>
            <w:pPr>
              <w:numPr>
                <w:ilvl w:val="0"/>
                <w:numId w:val="6"/>
              </w:numPr>
              <w:spacing w:line="300" w:lineRule="exact"/>
              <w:jc w:val="both"/>
              <w:rPr>
                <w:rFonts w:hint="eastAsia" w:ascii="宋体" w:hAnsi="宋体"/>
                <w:color w:val="000000" w:themeColor="text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开放时间：</w:t>
            </w:r>
            <w:r>
              <w:rPr>
                <w:rFonts w:hint="eastAsia" w:ascii="宋体" w:hAnsi="宋体"/>
                <w:color w:val="000000" w:themeColor="text1"/>
                <w:szCs w:val="21"/>
                <w:u w:val="singl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</w:t>
            </w:r>
            <w:r>
              <w:rPr>
                <w:rFonts w:hint="eastAsia" w:ascii="宋体" w:hAnsi="宋体"/>
                <w:color w:val="000000" w:themeColor="text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numPr>
                <w:ilvl w:val="0"/>
                <w:numId w:val="6"/>
              </w:numPr>
              <w:spacing w:line="300" w:lineRule="exact"/>
              <w:jc w:val="both"/>
              <w:rPr>
                <w:rFonts w:hint="default" w:ascii="宋体" w:hAnsi="宋体" w:eastAsia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每周开放时间，以小时计算：</w:t>
            </w:r>
            <w:r>
              <w:rPr>
                <w:rFonts w:hint="eastAsia" w:ascii="宋体" w:hAnsi="宋体"/>
                <w:color w:val="000000" w:themeColor="text1"/>
                <w:sz w:val="21"/>
                <w:szCs w:val="21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    </w:t>
            </w:r>
            <w:r>
              <w:rPr>
                <w:rFonts w:hint="eastAsia" w:ascii="宋体" w:hAnsi="宋体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小时/周；</w:t>
            </w:r>
          </w:p>
          <w:p>
            <w:pPr>
              <w:pStyle w:val="2"/>
              <w:rPr>
                <w:rFonts w:hint="default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宋体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（3）节假日期间是否关闭，关闭</w:t>
            </w:r>
            <w:r>
              <w:rPr>
                <w:rFonts w:hint="eastAsia" w:ascii="宋体" w:hAnsi="宋体"/>
                <w:color w:val="000000" w:themeColor="text1"/>
                <w:sz w:val="21"/>
                <w:szCs w:val="21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hint="eastAsia" w:hAnsi="宋体"/>
                <w:color w:val="000000" w:themeColor="text1"/>
                <w:sz w:val="21"/>
                <w:szCs w:val="21"/>
                <w:u w:val="singl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宋体" w:hAnsi="宋体"/>
                <w:color w:val="000000" w:themeColor="text1"/>
                <w:sz w:val="21"/>
                <w:szCs w:val="21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hAnsi="宋体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天。</w:t>
            </w:r>
          </w:p>
          <w:p>
            <w:pPr>
              <w:spacing w:line="300" w:lineRule="exact"/>
              <w:jc w:val="both"/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(</w:t>
            </w: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请提供开放时间公</w:t>
            </w:r>
            <w:r>
              <w:rPr>
                <w:rFonts w:hint="eastAsia" w:ascii="宋体" w:hAnsi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示</w:t>
            </w: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牌照片)</w:t>
            </w:r>
          </w:p>
          <w:p>
            <w:pPr>
              <w:spacing w:line="300" w:lineRule="exact"/>
              <w:jc w:val="both"/>
              <w:rPr>
                <w:rFonts w:hint="eastAsia" w:ascii="宋体" w:hAnsi="宋体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042" w:type="dxa"/>
            <w:vAlign w:val="center"/>
          </w:tcPr>
          <w:p>
            <w:pPr>
              <w:outlineLvl w:val="1"/>
              <w:rPr>
                <w:rFonts w:ascii="宋体" w:hAnsi="宋体"/>
                <w:color w:val="auto"/>
              </w:rPr>
            </w:pPr>
            <w:bookmarkStart w:id="62" w:name="_Toc26583"/>
            <w:bookmarkStart w:id="63" w:name="_Toc21568"/>
            <w:bookmarkStart w:id="64" w:name="_Toc5298"/>
            <w:r>
              <w:rPr>
                <w:rFonts w:hint="eastAsia" w:ascii="宋体" w:hAnsi="宋体"/>
                <w:b/>
                <w:color w:val="auto"/>
              </w:rPr>
              <w:t>4</w:t>
            </w:r>
            <w:r>
              <w:rPr>
                <w:rFonts w:hint="eastAsia" w:ascii="宋体" w:hAnsi="宋体"/>
                <w:b/>
                <w:color w:val="auto"/>
                <w:lang w:val="en-US" w:eastAsia="zh-CN"/>
              </w:rPr>
              <w:t>.</w:t>
            </w:r>
            <w:r>
              <w:rPr>
                <w:rFonts w:hint="eastAsia" w:ascii="宋体" w:hAnsi="宋体"/>
                <w:b/>
                <w:color w:val="auto"/>
              </w:rPr>
              <w:t>2</w:t>
            </w:r>
            <w:bookmarkEnd w:id="62"/>
            <w:bookmarkEnd w:id="63"/>
            <w:r>
              <w:rPr>
                <w:rFonts w:hint="eastAsia" w:ascii="宋体" w:hAnsi="宋体"/>
                <w:b/>
                <w:color w:val="auto"/>
              </w:rPr>
              <w:t>总流通</w:t>
            </w:r>
            <w:bookmarkEnd w:id="64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6" w:hRule="atLeast"/>
          <w:jc w:val="center"/>
        </w:trPr>
        <w:tc>
          <w:tcPr>
            <w:tcW w:w="9042" w:type="dxa"/>
            <w:vAlign w:val="top"/>
          </w:tcPr>
          <w:p>
            <w:pPr>
              <w:spacing w:line="300" w:lineRule="exact"/>
              <w:jc w:val="left"/>
              <w:rPr>
                <w:rFonts w:hint="eastAsia" w:ascii="宋体" w:hAnsi="宋体" w:eastAsia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公共阅读空间考核期内总流通人次</w:t>
            </w:r>
            <w:r>
              <w:rPr>
                <w:rFonts w:hint="eastAsia" w:ascii="宋体" w:hAnsi="宋体"/>
                <w:color w:val="auto"/>
                <w:sz w:val="21"/>
                <w:szCs w:val="21"/>
              </w:rPr>
              <w:t>：</w:t>
            </w:r>
            <w:r>
              <w:rPr>
                <w:rFonts w:hint="eastAsia" w:ascii="宋体" w:hAnsi="宋体"/>
                <w:color w:val="auto"/>
                <w:sz w:val="21"/>
                <w:szCs w:val="21"/>
                <w:u w:val="single"/>
              </w:rPr>
              <w:t xml:space="preserve">      </w:t>
            </w:r>
            <w:r>
              <w:rPr>
                <w:rFonts w:hint="eastAsia" w:ascii="宋体" w:hAnsi="宋体"/>
                <w:color w:val="auto"/>
                <w:sz w:val="21"/>
                <w:szCs w:val="21"/>
                <w:u w:val="none"/>
                <w:lang w:val="en-US" w:eastAsia="zh-CN"/>
              </w:rPr>
              <w:t>人次。</w:t>
            </w:r>
          </w:p>
          <w:p>
            <w:pPr>
              <w:spacing w:line="300" w:lineRule="exact"/>
              <w:jc w:val="left"/>
              <w:rPr>
                <w:rFonts w:ascii="宋体" w:hAnsi="宋体"/>
                <w:color w:val="auto"/>
                <w:szCs w:val="21"/>
              </w:rPr>
            </w:pPr>
            <w:r>
              <w:rPr>
                <w:rFonts w:ascii="宋体" w:hAnsi="宋体"/>
                <w:color w:val="auto"/>
                <w:szCs w:val="21"/>
              </w:rPr>
              <w:t>(</w:t>
            </w:r>
            <w:r>
              <w:rPr>
                <w:rFonts w:hint="eastAsia" w:ascii="宋体" w:hAnsi="宋体"/>
                <w:color w:val="auto"/>
                <w:szCs w:val="21"/>
              </w:rPr>
              <w:t>提供统计证明，如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计数器列表或</w:t>
            </w:r>
            <w:r>
              <w:rPr>
                <w:rFonts w:hint="eastAsia" w:ascii="宋体" w:hAnsi="宋体"/>
                <w:color w:val="auto"/>
                <w:szCs w:val="21"/>
              </w:rPr>
              <w:t>截图、到访登记表等</w:t>
            </w:r>
            <w:r>
              <w:rPr>
                <w:rFonts w:hint="eastAsia" w:ascii="宋体" w:hAnsi="宋体"/>
                <w:color w:val="auto"/>
                <w:szCs w:val="21"/>
                <w:lang w:eastAsia="zh-CN"/>
              </w:rPr>
              <w:t>，</w:t>
            </w:r>
            <w:r>
              <w:rPr>
                <w:rFonts w:hint="eastAsia" w:ascii="宋体" w:hAnsi="宋体"/>
                <w:color w:val="auto"/>
              </w:rPr>
              <w:t>一页不够可插页</w:t>
            </w:r>
            <w:r>
              <w:rPr>
                <w:rFonts w:hint="eastAsia" w:ascii="宋体" w:hAnsi="宋体"/>
                <w:color w:val="auto"/>
                <w:szCs w:val="21"/>
              </w:rPr>
              <w:t>)</w:t>
            </w:r>
          </w:p>
          <w:p>
            <w:pPr>
              <w:spacing w:line="320" w:lineRule="exact"/>
              <w:jc w:val="left"/>
              <w:rPr>
                <w:rFonts w:ascii="宋体" w:hAnsi="宋体"/>
                <w:color w:val="auto"/>
              </w:rPr>
            </w:pPr>
          </w:p>
        </w:tc>
      </w:tr>
    </w:tbl>
    <w:p>
      <w:pPr>
        <w:outlineLvl w:val="1"/>
        <w:rPr>
          <w:rFonts w:hint="eastAsia" w:ascii="宋体" w:hAnsi="宋体"/>
          <w:b/>
          <w:color w:val="auto"/>
        </w:rPr>
      </w:pPr>
      <w:r>
        <w:rPr>
          <w:rFonts w:hint="eastAsia" w:ascii="宋体" w:hAnsi="宋体"/>
          <w:b/>
          <w:color w:val="auto"/>
        </w:rPr>
        <w:br w:type="page"/>
      </w:r>
    </w:p>
    <w:tbl>
      <w:tblPr>
        <w:tblStyle w:val="12"/>
        <w:tblW w:w="9042" w:type="dxa"/>
        <w:jc w:val="center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042" w:type="dxa"/>
            <w:vAlign w:val="center"/>
          </w:tcPr>
          <w:p>
            <w:pPr>
              <w:outlineLvl w:val="1"/>
              <w:rPr>
                <w:rFonts w:ascii="宋体" w:hAnsi="宋体"/>
                <w:color w:val="auto"/>
              </w:rPr>
            </w:pPr>
            <w:bookmarkStart w:id="65" w:name="_Toc409"/>
            <w:bookmarkStart w:id="66" w:name="_Toc6028"/>
            <w:bookmarkStart w:id="67" w:name="_Toc10685"/>
            <w:r>
              <w:rPr>
                <w:rFonts w:hint="eastAsia" w:ascii="宋体" w:hAnsi="宋体"/>
                <w:b/>
                <w:color w:val="auto"/>
              </w:rPr>
              <w:t>4</w:t>
            </w:r>
            <w:r>
              <w:rPr>
                <w:rFonts w:hint="eastAsia" w:ascii="宋体" w:hAnsi="宋体"/>
                <w:b/>
                <w:color w:val="auto"/>
                <w:lang w:eastAsia="zh-CN"/>
              </w:rPr>
              <w:t>.</w:t>
            </w:r>
            <w:r>
              <w:rPr>
                <w:rFonts w:hint="eastAsia" w:ascii="宋体" w:hAnsi="宋体"/>
                <w:b/>
                <w:color w:val="auto"/>
              </w:rPr>
              <w:t>3线上阅读</w:t>
            </w:r>
            <w:bookmarkEnd w:id="65"/>
            <w:bookmarkEnd w:id="66"/>
            <w:bookmarkEnd w:id="67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19" w:hRule="atLeast"/>
          <w:jc w:val="center"/>
        </w:trPr>
        <w:tc>
          <w:tcPr>
            <w:tcW w:w="9042" w:type="dxa"/>
            <w:vAlign w:val="top"/>
          </w:tcPr>
          <w:p>
            <w:pPr>
              <w:spacing w:line="300" w:lineRule="exact"/>
              <w:jc w:val="left"/>
              <w:rPr>
                <w:rFonts w:hint="default" w:ascii="宋体" w:hAnsi="宋体" w:eastAsia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</w:rPr>
              <w:t>线上阅读：</w:t>
            </w:r>
            <w:r>
              <w:rPr>
                <w:rFonts w:hint="eastAsia" w:ascii="宋体" w:hAnsi="宋体"/>
                <w:color w:val="auto"/>
                <w:sz w:val="21"/>
                <w:szCs w:val="21"/>
                <w:u w:val="single"/>
              </w:rPr>
              <w:t xml:space="preserve">      </w:t>
            </w:r>
            <w:r>
              <w:rPr>
                <w:rFonts w:hint="eastAsia" w:ascii="宋体" w:hAnsi="宋体"/>
                <w:color w:val="auto"/>
                <w:sz w:val="21"/>
                <w:szCs w:val="21"/>
              </w:rPr>
              <w:t>人次</w:t>
            </w:r>
            <w:r>
              <w:rPr>
                <w:rFonts w:hint="eastAsia" w:ascii="宋体" w:hAnsi="宋体"/>
                <w:color w:val="auto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包括线上举办的各类阅读活动所涉及的参与读者数量的统计</w:t>
            </w:r>
            <w:r>
              <w:rPr>
                <w:rFonts w:hint="eastAsia" w:ascii="宋体" w:hAnsi="宋体"/>
                <w:color w:val="auto"/>
                <w:sz w:val="21"/>
                <w:szCs w:val="21"/>
                <w:lang w:eastAsia="zh-CN"/>
              </w:rPr>
              <w:t>）</w:t>
            </w:r>
          </w:p>
          <w:tbl>
            <w:tblPr>
              <w:tblStyle w:val="12"/>
              <w:tblpPr w:leftFromText="180" w:rightFromText="180" w:vertAnchor="page" w:horzAnchor="page" w:tblpX="204" w:tblpY="592"/>
              <w:tblOverlap w:val="never"/>
              <w:tblW w:w="8804" w:type="dxa"/>
              <w:jc w:val="center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01"/>
              <w:gridCol w:w="3798"/>
              <w:gridCol w:w="1344"/>
              <w:gridCol w:w="1519"/>
              <w:gridCol w:w="1542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601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jc w:val="center"/>
                    <w:rPr>
                      <w:rFonts w:ascii="宋体" w:hAnsi="宋体"/>
                      <w:b/>
                      <w:bCs/>
                      <w:color w:val="auto"/>
                    </w:rPr>
                  </w:pPr>
                  <w:r>
                    <w:rPr>
                      <w:rFonts w:hint="eastAsia" w:ascii="宋体" w:hAnsi="宋体"/>
                      <w:b/>
                      <w:bCs/>
                      <w:color w:val="auto"/>
                    </w:rPr>
                    <w:t>序号</w:t>
                  </w:r>
                </w:p>
              </w:tc>
              <w:tc>
                <w:tcPr>
                  <w:tcW w:w="3798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jc w:val="center"/>
                    <w:rPr>
                      <w:rFonts w:ascii="宋体" w:hAnsi="宋体"/>
                      <w:b/>
                      <w:bCs/>
                      <w:color w:val="auto"/>
                    </w:rPr>
                  </w:pPr>
                  <w:r>
                    <w:rPr>
                      <w:rFonts w:hint="eastAsia" w:ascii="宋体" w:hAnsi="宋体"/>
                      <w:b/>
                      <w:bCs/>
                      <w:color w:val="auto"/>
                    </w:rPr>
                    <w:t>名称</w:t>
                  </w:r>
                </w:p>
              </w:tc>
              <w:tc>
                <w:tcPr>
                  <w:tcW w:w="1344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jc w:val="center"/>
                    <w:rPr>
                      <w:rFonts w:ascii="宋体" w:hAnsi="宋体"/>
                      <w:b/>
                      <w:bCs/>
                      <w:color w:val="auto"/>
                    </w:rPr>
                  </w:pPr>
                  <w:r>
                    <w:rPr>
                      <w:rFonts w:hint="eastAsia" w:ascii="宋体" w:hAnsi="宋体"/>
                      <w:b/>
                      <w:bCs/>
                      <w:color w:val="auto"/>
                    </w:rPr>
                    <w:t>时间</w:t>
                  </w:r>
                </w:p>
              </w:tc>
              <w:tc>
                <w:tcPr>
                  <w:tcW w:w="1519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jc w:val="center"/>
                    <w:rPr>
                      <w:rFonts w:ascii="宋体" w:hAnsi="宋体"/>
                      <w:b/>
                      <w:bCs/>
                      <w:color w:val="auto"/>
                    </w:rPr>
                  </w:pPr>
                  <w:r>
                    <w:rPr>
                      <w:rFonts w:hint="eastAsia" w:ascii="宋体" w:hAnsi="宋体"/>
                      <w:b/>
                      <w:bCs/>
                      <w:color w:val="auto"/>
                    </w:rPr>
                    <w:t>举办平台</w:t>
                  </w:r>
                </w:p>
              </w:tc>
              <w:tc>
                <w:tcPr>
                  <w:tcW w:w="1542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jc w:val="center"/>
                    <w:rPr>
                      <w:rFonts w:hint="eastAsia" w:ascii="宋体" w:hAnsi="宋体" w:eastAsia="宋体"/>
                      <w:b/>
                      <w:bCs/>
                      <w:color w:val="auto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b/>
                      <w:bCs/>
                      <w:color w:val="auto"/>
                    </w:rPr>
                    <w:t>参加人</w:t>
                  </w:r>
                  <w:r>
                    <w:rPr>
                      <w:rFonts w:hint="eastAsia" w:ascii="宋体" w:hAnsi="宋体"/>
                      <w:b/>
                      <w:bCs/>
                      <w:color w:val="auto"/>
                      <w:lang w:val="en-US" w:eastAsia="zh-CN"/>
                    </w:rPr>
                    <w:t>次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601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jc w:val="center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3798" w:type="dxa"/>
                  <w:shd w:val="clear" w:color="auto" w:fill="auto"/>
                  <w:vAlign w:val="center"/>
                </w:tcPr>
                <w:p>
                  <w:pPr>
                    <w:widowControl/>
                    <w:jc w:val="both"/>
                    <w:textAlignment w:val="center"/>
                    <w:rPr>
                      <w:rFonts w:ascii="宋体" w:hAnsi="宋体" w:cs="宋体"/>
                      <w:color w:val="auto"/>
                      <w:sz w:val="22"/>
                    </w:rPr>
                  </w:pPr>
                </w:p>
              </w:tc>
              <w:tc>
                <w:tcPr>
                  <w:tcW w:w="1344" w:type="dxa"/>
                  <w:shd w:val="clear" w:color="auto" w:fill="auto"/>
                  <w:vAlign w:val="center"/>
                </w:tcPr>
                <w:p>
                  <w:pPr>
                    <w:widowControl/>
                    <w:jc w:val="both"/>
                    <w:textAlignment w:val="center"/>
                    <w:rPr>
                      <w:rFonts w:ascii="宋体" w:hAnsi="宋体" w:cs="宋体"/>
                      <w:color w:val="auto"/>
                      <w:sz w:val="22"/>
                    </w:rPr>
                  </w:pPr>
                </w:p>
              </w:tc>
              <w:tc>
                <w:tcPr>
                  <w:tcW w:w="1519" w:type="dxa"/>
                  <w:shd w:val="clear" w:color="auto" w:fill="auto"/>
                  <w:vAlign w:val="center"/>
                </w:tcPr>
                <w:p>
                  <w:pPr>
                    <w:widowControl/>
                    <w:jc w:val="both"/>
                    <w:textAlignment w:val="center"/>
                    <w:rPr>
                      <w:rFonts w:ascii="宋体" w:hAnsi="宋体" w:cs="宋体"/>
                      <w:color w:val="auto"/>
                      <w:sz w:val="22"/>
                    </w:rPr>
                  </w:pPr>
                </w:p>
              </w:tc>
              <w:tc>
                <w:tcPr>
                  <w:tcW w:w="1542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jc w:val="both"/>
                    <w:rPr>
                      <w:rFonts w:ascii="宋体" w:hAnsi="宋体"/>
                      <w:color w:val="auto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38" w:hRule="atLeast"/>
                <w:jc w:val="center"/>
              </w:trPr>
              <w:tc>
                <w:tcPr>
                  <w:tcW w:w="601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jc w:val="center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3798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jc w:val="both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1344" w:type="dxa"/>
                  <w:shd w:val="clear" w:color="auto" w:fill="auto"/>
                  <w:vAlign w:val="center"/>
                </w:tcPr>
                <w:p>
                  <w:pPr>
                    <w:widowControl/>
                    <w:jc w:val="both"/>
                    <w:textAlignment w:val="center"/>
                    <w:rPr>
                      <w:rFonts w:ascii="宋体" w:hAnsi="宋体" w:cs="宋体"/>
                      <w:color w:val="auto"/>
                      <w:sz w:val="22"/>
                    </w:rPr>
                  </w:pPr>
                </w:p>
              </w:tc>
              <w:tc>
                <w:tcPr>
                  <w:tcW w:w="1519" w:type="dxa"/>
                  <w:shd w:val="clear" w:color="auto" w:fill="auto"/>
                  <w:vAlign w:val="center"/>
                </w:tcPr>
                <w:p>
                  <w:pPr>
                    <w:widowControl/>
                    <w:jc w:val="both"/>
                    <w:textAlignment w:val="center"/>
                    <w:rPr>
                      <w:rFonts w:ascii="宋体" w:hAnsi="宋体" w:cs="宋体"/>
                      <w:color w:val="auto"/>
                      <w:sz w:val="22"/>
                    </w:rPr>
                  </w:pPr>
                </w:p>
              </w:tc>
              <w:tc>
                <w:tcPr>
                  <w:tcW w:w="1542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jc w:val="both"/>
                    <w:rPr>
                      <w:rFonts w:ascii="宋体" w:hAnsi="宋体"/>
                      <w:color w:val="auto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38" w:hRule="atLeast"/>
                <w:jc w:val="center"/>
              </w:trPr>
              <w:tc>
                <w:tcPr>
                  <w:tcW w:w="601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jc w:val="center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3798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jc w:val="both"/>
                    <w:rPr>
                      <w:rFonts w:ascii="宋体" w:hAnsi="宋体" w:cs="宋体"/>
                      <w:color w:val="auto"/>
                      <w:kern w:val="0"/>
                      <w:sz w:val="22"/>
                      <w:lang w:bidi="ar"/>
                    </w:rPr>
                  </w:pPr>
                </w:p>
              </w:tc>
              <w:tc>
                <w:tcPr>
                  <w:tcW w:w="1344" w:type="dxa"/>
                  <w:shd w:val="clear" w:color="auto" w:fill="auto"/>
                  <w:vAlign w:val="center"/>
                </w:tcPr>
                <w:p>
                  <w:pPr>
                    <w:widowControl/>
                    <w:jc w:val="both"/>
                    <w:textAlignment w:val="center"/>
                    <w:rPr>
                      <w:rFonts w:ascii="宋体" w:hAnsi="宋体" w:cs="宋体"/>
                      <w:color w:val="auto"/>
                      <w:kern w:val="0"/>
                      <w:sz w:val="22"/>
                      <w:lang w:bidi="ar"/>
                    </w:rPr>
                  </w:pPr>
                </w:p>
              </w:tc>
              <w:tc>
                <w:tcPr>
                  <w:tcW w:w="1519" w:type="dxa"/>
                  <w:shd w:val="clear" w:color="auto" w:fill="auto"/>
                  <w:vAlign w:val="center"/>
                </w:tcPr>
                <w:p>
                  <w:pPr>
                    <w:widowControl/>
                    <w:jc w:val="both"/>
                    <w:textAlignment w:val="center"/>
                    <w:rPr>
                      <w:rFonts w:ascii="宋体" w:hAnsi="宋体" w:cs="宋体"/>
                      <w:color w:val="auto"/>
                      <w:kern w:val="0"/>
                      <w:sz w:val="22"/>
                      <w:lang w:bidi="ar"/>
                    </w:rPr>
                  </w:pPr>
                </w:p>
              </w:tc>
              <w:tc>
                <w:tcPr>
                  <w:tcW w:w="1542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jc w:val="both"/>
                    <w:rPr>
                      <w:rFonts w:ascii="宋体" w:hAnsi="宋体"/>
                      <w:color w:val="auto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38" w:hRule="atLeast"/>
                <w:jc w:val="center"/>
              </w:trPr>
              <w:tc>
                <w:tcPr>
                  <w:tcW w:w="601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jc w:val="center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3798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jc w:val="both"/>
                    <w:rPr>
                      <w:rFonts w:ascii="宋体" w:hAnsi="宋体" w:cs="宋体"/>
                      <w:color w:val="auto"/>
                      <w:kern w:val="0"/>
                      <w:sz w:val="22"/>
                      <w:lang w:bidi="ar"/>
                    </w:rPr>
                  </w:pPr>
                </w:p>
              </w:tc>
              <w:tc>
                <w:tcPr>
                  <w:tcW w:w="1344" w:type="dxa"/>
                  <w:shd w:val="clear" w:color="auto" w:fill="auto"/>
                  <w:vAlign w:val="center"/>
                </w:tcPr>
                <w:p>
                  <w:pPr>
                    <w:widowControl/>
                    <w:jc w:val="both"/>
                    <w:textAlignment w:val="center"/>
                    <w:rPr>
                      <w:rFonts w:ascii="宋体" w:hAnsi="宋体" w:cs="宋体"/>
                      <w:color w:val="auto"/>
                      <w:kern w:val="0"/>
                      <w:sz w:val="22"/>
                      <w:lang w:bidi="ar"/>
                    </w:rPr>
                  </w:pPr>
                </w:p>
              </w:tc>
              <w:tc>
                <w:tcPr>
                  <w:tcW w:w="1519" w:type="dxa"/>
                  <w:shd w:val="clear" w:color="auto" w:fill="auto"/>
                  <w:vAlign w:val="center"/>
                </w:tcPr>
                <w:p>
                  <w:pPr>
                    <w:widowControl/>
                    <w:jc w:val="both"/>
                    <w:textAlignment w:val="center"/>
                    <w:rPr>
                      <w:rFonts w:ascii="宋体" w:hAnsi="宋体" w:cs="宋体"/>
                      <w:color w:val="auto"/>
                      <w:kern w:val="0"/>
                      <w:sz w:val="22"/>
                      <w:lang w:bidi="ar"/>
                    </w:rPr>
                  </w:pPr>
                </w:p>
              </w:tc>
              <w:tc>
                <w:tcPr>
                  <w:tcW w:w="1542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jc w:val="both"/>
                    <w:rPr>
                      <w:rFonts w:ascii="宋体" w:hAnsi="宋体"/>
                      <w:color w:val="auto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38" w:hRule="atLeast"/>
                <w:jc w:val="center"/>
              </w:trPr>
              <w:tc>
                <w:tcPr>
                  <w:tcW w:w="601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jc w:val="center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3798" w:type="dxa"/>
                  <w:shd w:val="clear" w:color="auto" w:fill="auto"/>
                  <w:vAlign w:val="center"/>
                </w:tcPr>
                <w:p>
                  <w:pPr>
                    <w:widowControl/>
                    <w:jc w:val="both"/>
                    <w:textAlignment w:val="center"/>
                    <w:rPr>
                      <w:rFonts w:ascii="宋体" w:hAnsi="宋体" w:cs="宋体"/>
                      <w:color w:val="auto"/>
                      <w:sz w:val="22"/>
                    </w:rPr>
                  </w:pPr>
                </w:p>
              </w:tc>
              <w:tc>
                <w:tcPr>
                  <w:tcW w:w="1344" w:type="dxa"/>
                  <w:shd w:val="clear" w:color="auto" w:fill="auto"/>
                  <w:vAlign w:val="center"/>
                </w:tcPr>
                <w:p>
                  <w:pPr>
                    <w:widowControl/>
                    <w:jc w:val="both"/>
                    <w:textAlignment w:val="center"/>
                    <w:rPr>
                      <w:rFonts w:ascii="宋体" w:hAnsi="宋体" w:cs="宋体"/>
                      <w:color w:val="auto"/>
                      <w:kern w:val="0"/>
                      <w:sz w:val="22"/>
                      <w:lang w:bidi="ar"/>
                    </w:rPr>
                  </w:pPr>
                </w:p>
              </w:tc>
              <w:tc>
                <w:tcPr>
                  <w:tcW w:w="1519" w:type="dxa"/>
                  <w:shd w:val="clear" w:color="auto" w:fill="auto"/>
                  <w:vAlign w:val="center"/>
                </w:tcPr>
                <w:p>
                  <w:pPr>
                    <w:widowControl/>
                    <w:jc w:val="both"/>
                    <w:textAlignment w:val="center"/>
                    <w:rPr>
                      <w:rFonts w:ascii="宋体" w:hAnsi="宋体" w:cs="宋体"/>
                      <w:color w:val="auto"/>
                      <w:kern w:val="0"/>
                      <w:sz w:val="22"/>
                      <w:lang w:bidi="ar"/>
                    </w:rPr>
                  </w:pPr>
                </w:p>
              </w:tc>
              <w:tc>
                <w:tcPr>
                  <w:tcW w:w="1542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jc w:val="both"/>
                    <w:rPr>
                      <w:rFonts w:ascii="宋体" w:hAnsi="宋体"/>
                      <w:color w:val="auto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38" w:hRule="atLeast"/>
                <w:jc w:val="center"/>
              </w:trPr>
              <w:tc>
                <w:tcPr>
                  <w:tcW w:w="601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jc w:val="center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3798" w:type="dxa"/>
                  <w:shd w:val="clear" w:color="auto" w:fill="auto"/>
                  <w:vAlign w:val="center"/>
                </w:tcPr>
                <w:p>
                  <w:pPr>
                    <w:widowControl/>
                    <w:jc w:val="both"/>
                    <w:textAlignment w:val="center"/>
                    <w:rPr>
                      <w:rFonts w:ascii="宋体" w:hAnsi="宋体" w:cs="宋体"/>
                      <w:color w:val="auto"/>
                      <w:sz w:val="22"/>
                    </w:rPr>
                  </w:pPr>
                </w:p>
              </w:tc>
              <w:tc>
                <w:tcPr>
                  <w:tcW w:w="1344" w:type="dxa"/>
                  <w:shd w:val="clear" w:color="auto" w:fill="auto"/>
                  <w:vAlign w:val="center"/>
                </w:tcPr>
                <w:p>
                  <w:pPr>
                    <w:widowControl/>
                    <w:jc w:val="both"/>
                    <w:textAlignment w:val="center"/>
                    <w:rPr>
                      <w:rFonts w:ascii="宋体" w:hAnsi="宋体" w:cs="宋体"/>
                      <w:color w:val="auto"/>
                      <w:kern w:val="0"/>
                      <w:sz w:val="22"/>
                      <w:lang w:bidi="ar"/>
                    </w:rPr>
                  </w:pPr>
                </w:p>
              </w:tc>
              <w:tc>
                <w:tcPr>
                  <w:tcW w:w="1519" w:type="dxa"/>
                  <w:shd w:val="clear" w:color="auto" w:fill="auto"/>
                  <w:vAlign w:val="center"/>
                </w:tcPr>
                <w:p>
                  <w:pPr>
                    <w:widowControl/>
                    <w:jc w:val="both"/>
                    <w:textAlignment w:val="center"/>
                    <w:rPr>
                      <w:rFonts w:ascii="宋体" w:hAnsi="宋体" w:cs="宋体"/>
                      <w:color w:val="auto"/>
                      <w:kern w:val="0"/>
                      <w:sz w:val="22"/>
                      <w:lang w:bidi="ar"/>
                    </w:rPr>
                  </w:pPr>
                </w:p>
              </w:tc>
              <w:tc>
                <w:tcPr>
                  <w:tcW w:w="1542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jc w:val="both"/>
                    <w:rPr>
                      <w:rFonts w:ascii="宋体" w:hAnsi="宋体"/>
                      <w:color w:val="auto"/>
                    </w:rPr>
                  </w:pPr>
                </w:p>
              </w:tc>
            </w:tr>
          </w:tbl>
          <w:p>
            <w:pPr>
              <w:spacing w:line="300" w:lineRule="exact"/>
              <w:rPr>
                <w:rFonts w:ascii="宋体" w:hAnsi="宋体"/>
                <w:color w:val="auto"/>
                <w:szCs w:val="21"/>
              </w:rPr>
            </w:pPr>
          </w:p>
          <w:p>
            <w:pPr>
              <w:spacing w:line="320" w:lineRule="exact"/>
              <w:ind w:left="0" w:leftChars="0" w:firstLine="0" w:firstLineChars="0"/>
              <w:jc w:val="left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ascii="宋体" w:hAnsi="宋体"/>
                <w:color w:val="auto"/>
                <w:szCs w:val="21"/>
              </w:rPr>
              <w:t>(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请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填写以上表格，</w:t>
            </w:r>
            <w:r>
              <w:rPr>
                <w:rFonts w:hint="eastAsia" w:ascii="宋体" w:hAnsi="宋体"/>
                <w:color w:val="auto"/>
              </w:rPr>
              <w:t>可</w:t>
            </w:r>
            <w:r>
              <w:rPr>
                <w:rFonts w:ascii="宋体" w:hAnsi="宋体"/>
                <w:color w:val="auto"/>
              </w:rPr>
              <w:t>根据情况增减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行数；</w:t>
            </w: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提供线上阅读统计证明，如系统截图、照片</w:t>
            </w:r>
            <w:r>
              <w:rPr>
                <w:rFonts w:hint="eastAsia" w:ascii="宋体" w:hAnsi="宋体"/>
                <w:color w:val="auto"/>
                <w:szCs w:val="21"/>
              </w:rPr>
              <w:t>等</w:t>
            </w:r>
            <w:r>
              <w:rPr>
                <w:rFonts w:hint="eastAsia" w:ascii="宋体" w:hAnsi="宋体"/>
                <w:color w:val="auto"/>
                <w:szCs w:val="21"/>
                <w:lang w:eastAsia="zh-CN"/>
              </w:rPr>
              <w:t>，</w:t>
            </w:r>
            <w:r>
              <w:rPr>
                <w:rFonts w:hint="eastAsia" w:ascii="宋体" w:hAnsi="宋体"/>
                <w:color w:val="auto"/>
              </w:rPr>
              <w:t>一页不够可插页</w:t>
            </w:r>
            <w:r>
              <w:rPr>
                <w:rFonts w:hint="eastAsia" w:ascii="宋体" w:hAnsi="宋体"/>
                <w:color w:val="auto"/>
                <w:szCs w:val="21"/>
              </w:rPr>
              <w:t>)</w:t>
            </w:r>
          </w:p>
          <w:p>
            <w:pPr>
              <w:spacing w:line="300" w:lineRule="exact"/>
              <w:rPr>
                <w:rFonts w:ascii="宋体" w:hAnsi="宋体"/>
                <w:color w:val="auto"/>
              </w:rPr>
            </w:pPr>
          </w:p>
        </w:tc>
      </w:tr>
    </w:tbl>
    <w:p>
      <w:pPr>
        <w:outlineLvl w:val="1"/>
        <w:rPr>
          <w:rFonts w:hint="eastAsia" w:ascii="宋体" w:hAnsi="宋体"/>
          <w:b/>
          <w:color w:val="auto"/>
        </w:rPr>
      </w:pPr>
      <w:r>
        <w:rPr>
          <w:rFonts w:hint="eastAsia" w:ascii="宋体" w:hAnsi="宋体"/>
          <w:b/>
          <w:color w:val="auto"/>
        </w:rPr>
        <w:br w:type="page"/>
      </w:r>
    </w:p>
    <w:tbl>
      <w:tblPr>
        <w:tblStyle w:val="12"/>
        <w:tblW w:w="9042" w:type="dxa"/>
        <w:jc w:val="center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042" w:type="dxa"/>
            <w:vAlign w:val="center"/>
          </w:tcPr>
          <w:p>
            <w:pPr>
              <w:outlineLvl w:val="1"/>
              <w:rPr>
                <w:rFonts w:ascii="宋体" w:hAnsi="宋体"/>
                <w:color w:val="auto"/>
              </w:rPr>
            </w:pPr>
            <w:bookmarkStart w:id="68" w:name="_Toc5071"/>
            <w:bookmarkStart w:id="69" w:name="_Toc23510"/>
            <w:bookmarkStart w:id="70" w:name="_Toc31698"/>
            <w:r>
              <w:rPr>
                <w:rFonts w:hint="eastAsia" w:ascii="宋体" w:hAnsi="宋体"/>
                <w:b/>
                <w:color w:val="auto"/>
              </w:rPr>
              <w:t>4</w:t>
            </w:r>
            <w:r>
              <w:rPr>
                <w:rFonts w:hint="eastAsia" w:ascii="宋体" w:hAnsi="宋体"/>
                <w:b/>
                <w:color w:val="auto"/>
                <w:lang w:eastAsia="zh-CN"/>
              </w:rPr>
              <w:t>.</w:t>
            </w:r>
            <w:r>
              <w:rPr>
                <w:rFonts w:hint="eastAsia" w:ascii="宋体" w:hAnsi="宋体"/>
                <w:b/>
                <w:color w:val="auto"/>
              </w:rPr>
              <w:t>4阅读活动</w:t>
            </w:r>
            <w:bookmarkEnd w:id="68"/>
            <w:bookmarkEnd w:id="69"/>
            <w:bookmarkEnd w:id="7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13419" w:hRule="atLeast"/>
          <w:jc w:val="center"/>
        </w:trPr>
        <w:tc>
          <w:tcPr>
            <w:tcW w:w="9042" w:type="dxa"/>
            <w:vAlign w:val="top"/>
          </w:tcPr>
          <w:p>
            <w:pPr>
              <w:spacing w:line="300" w:lineRule="exact"/>
              <w:jc w:val="left"/>
              <w:rPr>
                <w:rFonts w:hint="eastAsia" w:ascii="宋体" w:hAnsi="宋体" w:eastAsia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</w:rPr>
              <w:t>阅读活动：</w:t>
            </w:r>
            <w:r>
              <w:rPr>
                <w:rFonts w:hint="eastAsia" w:ascii="宋体" w:hAnsi="宋体"/>
                <w:color w:val="auto"/>
                <w:sz w:val="21"/>
                <w:szCs w:val="21"/>
                <w:u w:val="single"/>
              </w:rPr>
              <w:t xml:space="preserve">      </w:t>
            </w:r>
            <w:r>
              <w:rPr>
                <w:rFonts w:hint="eastAsia" w:ascii="宋体" w:hAnsi="宋体"/>
                <w:color w:val="auto"/>
                <w:sz w:val="21"/>
                <w:szCs w:val="21"/>
              </w:rPr>
              <w:t>次/年</w:t>
            </w:r>
            <w:r>
              <w:rPr>
                <w:rFonts w:hint="eastAsia" w:ascii="宋体" w:hAnsi="宋体"/>
                <w:color w:val="auto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color w:val="auto"/>
                <w:szCs w:val="21"/>
              </w:rPr>
              <w:t>线上、线下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开展的</w:t>
            </w:r>
            <w:r>
              <w:rPr>
                <w:rFonts w:hint="eastAsia" w:ascii="宋体" w:hAnsi="宋体"/>
                <w:color w:val="auto"/>
                <w:szCs w:val="21"/>
              </w:rPr>
              <w:t>免费讲座、培训、展览、故事会、读书会、真人图书馆、知识体验活动等</w:t>
            </w:r>
            <w:r>
              <w:rPr>
                <w:rFonts w:hint="eastAsia" w:ascii="宋体" w:hAnsi="宋体"/>
                <w:color w:val="auto"/>
                <w:szCs w:val="21"/>
                <w:lang w:eastAsia="zh-CN"/>
              </w:rPr>
              <w:t>，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每场活动不少于20人，按照《西城区公共阅读空间举办活动管理办法》报备、组织和总结的活动）</w:t>
            </w:r>
          </w:p>
          <w:p>
            <w:pPr>
              <w:spacing w:line="300" w:lineRule="exact"/>
              <w:jc w:val="left"/>
              <w:rPr>
                <w:rFonts w:hint="eastAsia" w:ascii="宋体" w:hAnsi="宋体" w:eastAsia="宋体"/>
                <w:color w:val="auto"/>
                <w:sz w:val="18"/>
                <w:lang w:eastAsia="zh-CN"/>
              </w:rPr>
            </w:pPr>
          </w:p>
          <w:tbl>
            <w:tblPr>
              <w:tblStyle w:val="12"/>
              <w:tblpPr w:leftFromText="180" w:rightFromText="180" w:vertAnchor="page" w:horzAnchor="page" w:tblpXSpec="center" w:tblpY="1078"/>
              <w:tblOverlap w:val="never"/>
              <w:tblW w:w="8804" w:type="dxa"/>
              <w:jc w:val="center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02"/>
              <w:gridCol w:w="2074"/>
              <w:gridCol w:w="1078"/>
              <w:gridCol w:w="1253"/>
              <w:gridCol w:w="1192"/>
              <w:gridCol w:w="1451"/>
              <w:gridCol w:w="1154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  <w:jc w:val="center"/>
              </w:trPr>
              <w:tc>
                <w:tcPr>
                  <w:tcW w:w="602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jc w:val="center"/>
                    <w:rPr>
                      <w:rFonts w:ascii="宋体" w:hAnsi="宋体"/>
                      <w:b/>
                      <w:bCs/>
                      <w:color w:val="auto"/>
                    </w:rPr>
                  </w:pPr>
                  <w:r>
                    <w:rPr>
                      <w:rFonts w:hint="eastAsia" w:ascii="宋体" w:hAnsi="宋体"/>
                      <w:b/>
                      <w:bCs/>
                      <w:color w:val="auto"/>
                    </w:rPr>
                    <w:t>序号</w:t>
                  </w:r>
                </w:p>
              </w:tc>
              <w:tc>
                <w:tcPr>
                  <w:tcW w:w="2074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jc w:val="center"/>
                    <w:rPr>
                      <w:rFonts w:hint="eastAsia" w:ascii="宋体" w:hAnsi="宋体" w:eastAsia="宋体"/>
                      <w:b/>
                      <w:bCs/>
                      <w:color w:val="auto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b/>
                      <w:bCs/>
                      <w:color w:val="auto"/>
                    </w:rPr>
                    <w:t>活动</w:t>
                  </w:r>
                  <w:r>
                    <w:rPr>
                      <w:rFonts w:hint="eastAsia" w:ascii="宋体" w:hAnsi="宋体"/>
                      <w:b/>
                      <w:bCs/>
                      <w:color w:val="auto"/>
                      <w:lang w:val="en-US" w:eastAsia="zh-CN"/>
                    </w:rPr>
                    <w:t>主题</w:t>
                  </w:r>
                </w:p>
              </w:tc>
              <w:tc>
                <w:tcPr>
                  <w:tcW w:w="1078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jc w:val="center"/>
                    <w:rPr>
                      <w:rFonts w:hint="eastAsia" w:ascii="宋体" w:hAnsi="宋体" w:eastAsia="宋体"/>
                      <w:b/>
                      <w:bCs/>
                      <w:color w:val="auto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b/>
                      <w:bCs/>
                      <w:color w:val="auto"/>
                      <w:lang w:val="en-US" w:eastAsia="zh-CN"/>
                    </w:rPr>
                    <w:t>时间</w:t>
                  </w:r>
                </w:p>
              </w:tc>
              <w:tc>
                <w:tcPr>
                  <w:tcW w:w="1253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jc w:val="center"/>
                    <w:rPr>
                      <w:rFonts w:hint="eastAsia" w:ascii="宋体" w:hAnsi="宋体" w:eastAsia="宋体"/>
                      <w:b/>
                      <w:bCs/>
                      <w:color w:val="auto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b/>
                      <w:bCs/>
                      <w:color w:val="auto"/>
                      <w:lang w:val="en-US" w:eastAsia="zh-CN"/>
                    </w:rPr>
                    <w:t>地点</w:t>
                  </w:r>
                </w:p>
              </w:tc>
              <w:tc>
                <w:tcPr>
                  <w:tcW w:w="1192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jc w:val="center"/>
                    <w:rPr>
                      <w:rFonts w:hint="eastAsia" w:ascii="宋体" w:hAnsi="宋体" w:eastAsia="宋体"/>
                      <w:b/>
                      <w:bCs/>
                      <w:color w:val="auto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b/>
                      <w:bCs/>
                      <w:color w:val="auto"/>
                      <w:lang w:val="en-US" w:eastAsia="zh-CN"/>
                    </w:rPr>
                    <w:t>活动类型</w:t>
                  </w:r>
                </w:p>
              </w:tc>
              <w:tc>
                <w:tcPr>
                  <w:tcW w:w="1451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jc w:val="center"/>
                    <w:rPr>
                      <w:rFonts w:ascii="宋体" w:hAnsi="宋体"/>
                      <w:b/>
                      <w:bCs/>
                      <w:color w:val="auto"/>
                    </w:rPr>
                  </w:pPr>
                  <w:r>
                    <w:rPr>
                      <w:rFonts w:hint="eastAsia" w:ascii="宋体" w:hAnsi="宋体"/>
                      <w:b/>
                      <w:bCs/>
                      <w:color w:val="auto"/>
                      <w:lang w:val="en-US" w:eastAsia="zh-CN"/>
                    </w:rPr>
                    <w:t>线上/线下</w:t>
                  </w:r>
                </w:p>
              </w:tc>
              <w:tc>
                <w:tcPr>
                  <w:tcW w:w="1154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jc w:val="center"/>
                    <w:rPr>
                      <w:rFonts w:ascii="宋体" w:hAnsi="宋体"/>
                      <w:b/>
                      <w:bCs/>
                      <w:color w:val="auto"/>
                    </w:rPr>
                  </w:pPr>
                  <w:r>
                    <w:rPr>
                      <w:rFonts w:hint="eastAsia" w:ascii="宋体" w:hAnsi="宋体"/>
                      <w:b/>
                      <w:bCs/>
                      <w:color w:val="auto"/>
                    </w:rPr>
                    <w:t>参加人数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  <w:jc w:val="center"/>
              </w:trPr>
              <w:tc>
                <w:tcPr>
                  <w:tcW w:w="602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jc w:val="center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2074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1078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1253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1192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1451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1154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rPr>
                      <w:rFonts w:ascii="宋体" w:hAnsi="宋体"/>
                      <w:color w:val="auto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4" w:hRule="atLeast"/>
                <w:jc w:val="center"/>
              </w:trPr>
              <w:tc>
                <w:tcPr>
                  <w:tcW w:w="602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jc w:val="center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2074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1078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1253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1192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1451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1154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rPr>
                      <w:rFonts w:ascii="宋体" w:hAnsi="宋体"/>
                      <w:color w:val="auto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  <w:jc w:val="center"/>
              </w:trPr>
              <w:tc>
                <w:tcPr>
                  <w:tcW w:w="602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jc w:val="center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2074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1078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1253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1192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1451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1154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rPr>
                      <w:rFonts w:ascii="宋体" w:hAnsi="宋体"/>
                      <w:color w:val="auto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  <w:jc w:val="center"/>
              </w:trPr>
              <w:tc>
                <w:tcPr>
                  <w:tcW w:w="602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jc w:val="center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2074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1078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1253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1192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1451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1154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rPr>
                      <w:rFonts w:ascii="宋体" w:hAnsi="宋体"/>
                      <w:color w:val="auto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  <w:jc w:val="center"/>
              </w:trPr>
              <w:tc>
                <w:tcPr>
                  <w:tcW w:w="602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jc w:val="center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2074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1078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1253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1192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1451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1154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rPr>
                      <w:rFonts w:ascii="宋体" w:hAnsi="宋体"/>
                      <w:color w:val="auto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  <w:jc w:val="center"/>
              </w:trPr>
              <w:tc>
                <w:tcPr>
                  <w:tcW w:w="602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jc w:val="center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2074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1078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1253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1192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1451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rPr>
                      <w:rFonts w:ascii="宋体" w:hAnsi="宋体"/>
                      <w:color w:val="auto"/>
                    </w:rPr>
                  </w:pPr>
                </w:p>
              </w:tc>
              <w:tc>
                <w:tcPr>
                  <w:tcW w:w="1154" w:type="dxa"/>
                  <w:shd w:val="clear" w:color="auto" w:fill="auto"/>
                  <w:vAlign w:val="center"/>
                </w:tcPr>
                <w:p>
                  <w:pPr>
                    <w:spacing w:line="300" w:lineRule="exact"/>
                    <w:rPr>
                      <w:rFonts w:ascii="宋体" w:hAnsi="宋体"/>
                      <w:color w:val="auto"/>
                    </w:rPr>
                  </w:pPr>
                </w:p>
              </w:tc>
            </w:tr>
          </w:tbl>
          <w:p>
            <w:pPr>
              <w:spacing w:line="300" w:lineRule="exact"/>
              <w:jc w:val="left"/>
              <w:rPr>
                <w:rFonts w:hint="eastAsia" w:ascii="宋体" w:hAnsi="宋体"/>
                <w:color w:val="auto"/>
                <w:lang w:eastAsia="zh-CN"/>
              </w:rPr>
            </w:pPr>
            <w:r>
              <w:rPr>
                <w:rFonts w:hint="eastAsia" w:ascii="宋体" w:hAnsi="宋体"/>
                <w:color w:val="auto"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填写以上表格，</w:t>
            </w:r>
            <w:r>
              <w:rPr>
                <w:rFonts w:hint="eastAsia" w:ascii="宋体" w:hAnsi="宋体"/>
                <w:color w:val="auto"/>
              </w:rPr>
              <w:t>可</w:t>
            </w:r>
            <w:r>
              <w:rPr>
                <w:rFonts w:ascii="宋体" w:hAnsi="宋体"/>
                <w:color w:val="auto"/>
              </w:rPr>
              <w:t>根据情况增减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行数；</w:t>
            </w:r>
            <w:r>
              <w:rPr>
                <w:rFonts w:hint="eastAsia" w:ascii="宋体" w:hAnsi="宋体"/>
                <w:color w:val="auto"/>
                <w:szCs w:val="21"/>
              </w:rPr>
              <w:t>提供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活动的</w:t>
            </w:r>
            <w:r>
              <w:rPr>
                <w:rFonts w:hint="eastAsia" w:ascii="宋体" w:hAnsi="宋体"/>
                <w:b/>
                <w:bCs/>
                <w:color w:val="auto"/>
                <w:szCs w:val="21"/>
                <w:lang w:val="en-US" w:eastAsia="zh-CN"/>
              </w:rPr>
              <w:t>电子版档案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，包括：</w:t>
            </w:r>
            <w:r>
              <w:rPr>
                <w:rFonts w:hint="eastAsia" w:ascii="宋体" w:hAnsi="宋体"/>
                <w:color w:val="auto"/>
                <w:szCs w:val="21"/>
              </w:rPr>
              <w:t>签到表、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活动</w:t>
            </w:r>
            <w:r>
              <w:rPr>
                <w:rFonts w:hint="eastAsia" w:ascii="宋体" w:hAnsi="宋体"/>
                <w:color w:val="auto"/>
                <w:szCs w:val="21"/>
              </w:rPr>
              <w:t>照片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和视频</w:t>
            </w:r>
            <w:r>
              <w:rPr>
                <w:rFonts w:hint="eastAsia" w:ascii="宋体" w:hAnsi="宋体"/>
                <w:color w:val="auto"/>
                <w:szCs w:val="21"/>
              </w:rPr>
              <w:t>、文字记录、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媒体</w:t>
            </w:r>
            <w:r>
              <w:rPr>
                <w:rFonts w:hint="eastAsia" w:ascii="宋体" w:hAnsi="宋体"/>
                <w:color w:val="auto"/>
                <w:szCs w:val="21"/>
              </w:rPr>
              <w:t>宣传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等照片或</w:t>
            </w:r>
            <w:r>
              <w:rPr>
                <w:rFonts w:hint="eastAsia" w:ascii="宋体" w:hAnsi="宋体"/>
                <w:color w:val="auto"/>
                <w:szCs w:val="21"/>
              </w:rPr>
              <w:t>截图等支撑材料</w:t>
            </w:r>
            <w:r>
              <w:rPr>
                <w:rFonts w:hint="eastAsia" w:ascii="宋体" w:hAnsi="宋体"/>
                <w:color w:val="auto"/>
                <w:szCs w:val="21"/>
                <w:lang w:eastAsia="zh-CN"/>
              </w:rPr>
              <w:t>，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并附</w:t>
            </w:r>
            <w:r>
              <w:rPr>
                <w:rFonts w:hint="eastAsia" w:ascii="宋体" w:hAnsi="宋体"/>
                <w:b/>
                <w:color w:val="auto"/>
                <w:lang w:val="en-US" w:eastAsia="zh-CN"/>
              </w:rPr>
              <w:t>活动精选照片3张，</w:t>
            </w:r>
            <w:r>
              <w:rPr>
                <w:rFonts w:hint="eastAsia" w:ascii="宋体" w:hAnsi="宋体"/>
                <w:color w:val="auto"/>
              </w:rPr>
              <w:t>一页不够可插页</w:t>
            </w:r>
            <w:r>
              <w:rPr>
                <w:rFonts w:hint="eastAsia" w:ascii="宋体" w:hAnsi="宋体"/>
                <w:color w:val="auto"/>
                <w:lang w:eastAsia="zh-CN"/>
              </w:rPr>
              <w:t>）</w:t>
            </w:r>
          </w:p>
          <w:p>
            <w:pPr>
              <w:spacing w:line="300" w:lineRule="exact"/>
              <w:jc w:val="left"/>
              <w:rPr>
                <w:rFonts w:ascii="宋体" w:hAnsi="宋体"/>
                <w:color w:val="auto"/>
              </w:rPr>
            </w:pPr>
          </w:p>
        </w:tc>
      </w:tr>
    </w:tbl>
    <w:p>
      <w:pPr>
        <w:outlineLvl w:val="1"/>
        <w:rPr>
          <w:rFonts w:hint="eastAsia" w:ascii="宋体" w:hAnsi="宋体"/>
          <w:b/>
          <w:color w:val="auto"/>
        </w:rPr>
      </w:pPr>
      <w:r>
        <w:rPr>
          <w:rFonts w:hint="eastAsia" w:ascii="宋体" w:hAnsi="宋体"/>
          <w:b/>
          <w:color w:val="auto"/>
        </w:rPr>
        <w:br w:type="page"/>
      </w:r>
    </w:p>
    <w:tbl>
      <w:tblPr>
        <w:tblStyle w:val="12"/>
        <w:tblW w:w="9042" w:type="dxa"/>
        <w:jc w:val="center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042" w:type="dxa"/>
            <w:vAlign w:val="center"/>
          </w:tcPr>
          <w:p>
            <w:pPr>
              <w:outlineLvl w:val="1"/>
              <w:rPr>
                <w:rFonts w:ascii="宋体" w:hAnsi="宋体"/>
                <w:color w:val="auto"/>
              </w:rPr>
            </w:pPr>
            <w:bookmarkStart w:id="71" w:name="_Toc7294"/>
            <w:bookmarkStart w:id="72" w:name="_Toc9751"/>
            <w:bookmarkStart w:id="73" w:name="_Toc5643"/>
            <w:r>
              <w:rPr>
                <w:rFonts w:hint="eastAsia" w:ascii="宋体" w:hAnsi="宋体"/>
                <w:b/>
                <w:color w:val="auto"/>
              </w:rPr>
              <w:t>4</w:t>
            </w:r>
            <w:r>
              <w:rPr>
                <w:rFonts w:hint="eastAsia" w:ascii="宋体" w:hAnsi="宋体"/>
                <w:b/>
                <w:color w:val="auto"/>
                <w:lang w:eastAsia="zh-CN"/>
              </w:rPr>
              <w:t>.</w:t>
            </w:r>
            <w:r>
              <w:rPr>
                <w:rFonts w:hint="eastAsia" w:ascii="宋体" w:hAnsi="宋体"/>
                <w:b/>
                <w:color w:val="auto"/>
              </w:rPr>
              <w:t>5社区粘合度及延伸服务</w:t>
            </w:r>
            <w:bookmarkEnd w:id="71"/>
            <w:bookmarkEnd w:id="72"/>
            <w:bookmarkEnd w:id="73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19" w:hRule="atLeast"/>
          <w:jc w:val="center"/>
        </w:trPr>
        <w:tc>
          <w:tcPr>
            <w:tcW w:w="9042" w:type="dxa"/>
            <w:vAlign w:val="top"/>
          </w:tcPr>
          <w:p>
            <w:pPr>
              <w:spacing w:line="300" w:lineRule="exact"/>
              <w:jc w:val="both"/>
              <w:rPr>
                <w:rFonts w:hint="eastAsia" w:ascii="宋体" w:hAnsi="宋体" w:eastAsia="宋体" w:cs="宋体"/>
                <w:color w:val="auto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（1）是否有公众号、视频号：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是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 xml:space="preserve">   否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szCs w:val="21"/>
                <w:u w:val="none"/>
                <w:lang w:val="en-US" w:eastAsia="zh-CN"/>
              </w:rPr>
              <w:t>，</w:t>
            </w: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粉丝数量：</w:t>
            </w:r>
            <w:r>
              <w:rPr>
                <w:rFonts w:hint="eastAsia" w:ascii="宋体" w:hAnsi="宋体"/>
                <w:color w:val="auto"/>
                <w:sz w:val="18"/>
                <w:u w:val="single"/>
              </w:rPr>
              <w:t xml:space="preserve">      </w:t>
            </w: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个，</w:t>
            </w:r>
            <w:r>
              <w:rPr>
                <w:rFonts w:hint="eastAsia" w:ascii="宋体" w:hAnsi="宋体" w:cs="宋体"/>
                <w:color w:val="auto"/>
                <w:szCs w:val="21"/>
              </w:rPr>
              <w:t>年推送阅读类文章：</w:t>
            </w:r>
            <w:r>
              <w:rPr>
                <w:rFonts w:hint="eastAsia" w:ascii="宋体" w:hAnsi="宋体"/>
                <w:color w:val="auto"/>
                <w:sz w:val="18"/>
                <w:u w:val="single"/>
              </w:rPr>
              <w:t xml:space="preserve">         </w:t>
            </w:r>
            <w:r>
              <w:rPr>
                <w:rFonts w:hint="eastAsia" w:ascii="宋体" w:hAnsi="宋体" w:cs="宋体"/>
                <w:color w:val="auto"/>
                <w:szCs w:val="21"/>
              </w:rPr>
              <w:t>篇</w:t>
            </w:r>
            <w:r>
              <w:rPr>
                <w:rFonts w:hint="eastAsia" w:ascii="宋体" w:hAnsi="宋体" w:cs="宋体"/>
                <w:color w:val="auto"/>
                <w:szCs w:val="21"/>
                <w:lang w:eastAsia="zh-CN"/>
              </w:rPr>
              <w:t>；</w:t>
            </w:r>
          </w:p>
          <w:p>
            <w:pPr>
              <w:spacing w:line="300" w:lineRule="exact"/>
              <w:jc w:val="both"/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（2）</w:t>
            </w: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服务读者的微信群</w:t>
            </w:r>
            <w:r>
              <w:rPr>
                <w:rFonts w:hint="eastAsia" w:ascii="宋体" w:hAnsi="宋体"/>
                <w:color w:val="auto"/>
                <w:sz w:val="18"/>
                <w:u w:val="single"/>
              </w:rPr>
              <w:t xml:space="preserve">      </w:t>
            </w:r>
            <w:r>
              <w:rPr>
                <w:rFonts w:hint="eastAsia" w:ascii="宋体" w:hAnsi="宋体" w:cs="宋体"/>
                <w:color w:val="auto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个，群成员合计</w:t>
            </w:r>
            <w:r>
              <w:rPr>
                <w:rFonts w:hint="eastAsia" w:ascii="宋体" w:hAnsi="宋体"/>
                <w:color w:val="auto"/>
                <w:sz w:val="18"/>
                <w:u w:val="single"/>
              </w:rPr>
              <w:t xml:space="preserve">      </w:t>
            </w:r>
            <w:r>
              <w:rPr>
                <w:rFonts w:hint="eastAsia" w:ascii="宋体" w:hAnsi="宋体" w:cs="宋体"/>
                <w:color w:val="auto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人</w:t>
            </w:r>
            <w:r>
              <w:rPr>
                <w:rFonts w:hint="eastAsia" w:ascii="宋体" w:hAnsi="宋体" w:cs="宋体"/>
                <w:color w:val="auto"/>
                <w:szCs w:val="21"/>
              </w:rPr>
              <w:t>；</w:t>
            </w:r>
          </w:p>
          <w:p>
            <w:pPr>
              <w:spacing w:line="300" w:lineRule="exact"/>
              <w:jc w:val="both"/>
              <w:rPr>
                <w:rFonts w:hint="eastAsia" w:ascii="宋体" w:hAnsi="宋体"/>
                <w:color w:val="auto"/>
                <w:sz w:val="18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color w:val="auto"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cs="宋体"/>
                <w:color w:val="auto"/>
                <w:szCs w:val="21"/>
                <w:lang w:eastAsia="zh-CN"/>
              </w:rPr>
              <w:t>）</w:t>
            </w: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是否为周边</w:t>
            </w:r>
            <w:r>
              <w:rPr>
                <w:rFonts w:hint="eastAsia" w:ascii="宋体" w:hAnsi="宋体" w:cs="宋体"/>
                <w:color w:val="auto"/>
                <w:szCs w:val="21"/>
              </w:rPr>
              <w:t>社区或单位</w:t>
            </w: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提供阅读服务</w:t>
            </w:r>
            <w:r>
              <w:rPr>
                <w:rFonts w:hint="eastAsia" w:ascii="宋体" w:hAnsi="宋体" w:cs="宋体"/>
                <w:color w:val="auto"/>
                <w:szCs w:val="21"/>
              </w:rPr>
              <w:t>：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是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 xml:space="preserve">   否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sz w:val="18"/>
                <w:u w:val="none"/>
                <w:lang w:eastAsia="zh-CN"/>
              </w:rPr>
              <w:t>；</w:t>
            </w:r>
          </w:p>
          <w:p>
            <w:pPr>
              <w:spacing w:line="300" w:lineRule="exact"/>
              <w:jc w:val="both"/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4</w:t>
            </w:r>
            <w:r>
              <w:rPr>
                <w:rFonts w:hint="eastAsia" w:ascii="宋体" w:hAnsi="宋体" w:cs="宋体"/>
                <w:color w:val="auto"/>
                <w:szCs w:val="21"/>
                <w:lang w:eastAsia="zh-CN"/>
              </w:rPr>
              <w:t>）</w:t>
            </w: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考核期内是否发生12345投诉</w:t>
            </w:r>
            <w:r>
              <w:rPr>
                <w:rFonts w:hint="eastAsia" w:ascii="宋体" w:hAnsi="宋体" w:cs="宋体"/>
                <w:color w:val="auto"/>
                <w:szCs w:val="21"/>
              </w:rPr>
              <w:t>：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是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 xml:space="preserve">   否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 w:cs="宋体"/>
                <w:color w:val="auto"/>
                <w:szCs w:val="21"/>
                <w:lang w:eastAsia="zh-CN"/>
              </w:rPr>
              <w:t>，</w:t>
            </w: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投诉是否有不良影响：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是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 xml:space="preserve">   否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。</w:t>
            </w:r>
          </w:p>
          <w:p>
            <w:pPr>
              <w:spacing w:line="300" w:lineRule="exact"/>
              <w:jc w:val="both"/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（提供</w:t>
            </w: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公众号等自媒体推送列表、微信群信息页面截图、</w:t>
            </w:r>
            <w:r>
              <w:rPr>
                <w:rFonts w:hint="eastAsia" w:ascii="宋体" w:hAnsi="宋体" w:cs="宋体"/>
                <w:color w:val="auto"/>
                <w:szCs w:val="21"/>
              </w:rPr>
              <w:t>后台</w:t>
            </w: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关注人数等信息</w:t>
            </w:r>
            <w:r>
              <w:rPr>
                <w:rFonts w:hint="eastAsia" w:ascii="宋体" w:hAnsi="宋体" w:cs="宋体"/>
                <w:color w:val="auto"/>
                <w:szCs w:val="21"/>
              </w:rPr>
              <w:t>截图或照片</w:t>
            </w:r>
            <w:r>
              <w:rPr>
                <w:rFonts w:hint="eastAsia" w:ascii="宋体" w:hAnsi="宋体" w:cs="宋体"/>
                <w:color w:val="auto"/>
                <w:szCs w:val="21"/>
                <w:lang w:eastAsia="zh-CN"/>
              </w:rPr>
              <w:t>、</w:t>
            </w:r>
            <w:r>
              <w:rPr>
                <w:rFonts w:hint="eastAsia" w:ascii="宋体" w:hAnsi="宋体" w:cs="宋体"/>
                <w:color w:val="auto"/>
                <w:szCs w:val="21"/>
              </w:rPr>
              <w:t>协议</w:t>
            </w: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扫描件或其他证明材料，粘贴</w:t>
            </w:r>
            <w:r>
              <w:rPr>
                <w:rFonts w:hint="eastAsia" w:ascii="宋体" w:hAnsi="宋体"/>
                <w:color w:val="auto"/>
              </w:rPr>
              <w:t>在此页，一页不够可插页</w:t>
            </w:r>
            <w:r>
              <w:rPr>
                <w:rFonts w:hint="eastAsia" w:ascii="宋体" w:hAnsi="宋体" w:cs="宋体"/>
                <w:color w:val="auto"/>
                <w:szCs w:val="21"/>
              </w:rPr>
              <w:t>）</w:t>
            </w:r>
          </w:p>
          <w:p>
            <w:pPr>
              <w:spacing w:line="300" w:lineRule="exact"/>
              <w:jc w:val="both"/>
              <w:rPr>
                <w:rFonts w:ascii="宋体" w:hAnsi="宋体"/>
                <w:i/>
                <w:iCs/>
                <w:color w:val="auto"/>
                <w:szCs w:val="21"/>
              </w:rPr>
            </w:pPr>
          </w:p>
        </w:tc>
      </w:tr>
    </w:tbl>
    <w:p>
      <w:pPr>
        <w:outlineLvl w:val="1"/>
        <w:rPr>
          <w:rFonts w:hint="eastAsia" w:ascii="宋体" w:hAnsi="宋体"/>
          <w:b/>
          <w:color w:val="auto"/>
        </w:rPr>
      </w:pPr>
      <w:r>
        <w:rPr>
          <w:rFonts w:hint="eastAsia" w:ascii="宋体" w:hAnsi="宋体"/>
          <w:b/>
          <w:color w:val="auto"/>
        </w:rPr>
        <w:br w:type="page"/>
      </w:r>
    </w:p>
    <w:tbl>
      <w:tblPr>
        <w:tblStyle w:val="12"/>
        <w:tblW w:w="9042" w:type="dxa"/>
        <w:jc w:val="center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042" w:type="dxa"/>
            <w:vAlign w:val="center"/>
          </w:tcPr>
          <w:p>
            <w:pPr>
              <w:outlineLvl w:val="1"/>
              <w:rPr>
                <w:rFonts w:hint="eastAsia" w:ascii="宋体" w:hAnsi="宋体" w:eastAsia="宋体"/>
                <w:i/>
                <w:iCs/>
                <w:color w:val="auto"/>
                <w:szCs w:val="21"/>
                <w:lang w:val="en-US" w:eastAsia="zh-CN"/>
              </w:rPr>
            </w:pPr>
            <w:bookmarkStart w:id="74" w:name="_Toc18786"/>
            <w:bookmarkStart w:id="75" w:name="_Toc6898"/>
            <w:bookmarkStart w:id="76" w:name="_Toc3443"/>
            <w:r>
              <w:rPr>
                <w:rFonts w:hint="eastAsia" w:ascii="宋体" w:hAnsi="宋体"/>
                <w:b/>
                <w:color w:val="auto"/>
              </w:rPr>
              <w:t>4</w:t>
            </w:r>
            <w:r>
              <w:rPr>
                <w:rFonts w:hint="eastAsia" w:ascii="宋体" w:hAnsi="宋体"/>
                <w:b/>
                <w:color w:val="auto"/>
                <w:lang w:eastAsia="zh-CN"/>
              </w:rPr>
              <w:t>.</w:t>
            </w:r>
            <w:r>
              <w:rPr>
                <w:rFonts w:hint="eastAsia" w:ascii="宋体" w:hAnsi="宋体"/>
                <w:b/>
                <w:color w:val="auto"/>
              </w:rPr>
              <w:t>6</w:t>
            </w:r>
            <w:r>
              <w:rPr>
                <w:rFonts w:hint="eastAsia" w:ascii="宋体" w:hAnsi="宋体"/>
                <w:b/>
                <w:color w:val="auto"/>
                <w:lang w:val="en-US" w:eastAsia="zh-CN"/>
              </w:rPr>
              <w:t>品牌特色</w:t>
            </w:r>
            <w:bookmarkEnd w:id="74"/>
            <w:bookmarkEnd w:id="75"/>
            <w:bookmarkEnd w:id="76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19" w:hRule="atLeast"/>
          <w:jc w:val="center"/>
        </w:trPr>
        <w:tc>
          <w:tcPr>
            <w:tcW w:w="9042" w:type="dxa"/>
            <w:vAlign w:val="top"/>
          </w:tcPr>
          <w:p>
            <w:pPr>
              <w:numPr>
                <w:ilvl w:val="0"/>
                <w:numId w:val="7"/>
              </w:numPr>
              <w:rPr>
                <w:rFonts w:hint="eastAsia" w:ascii="宋体" w:hAnsi="宋体" w:cs="宋体"/>
                <w:color w:val="auto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lang w:val="en-US" w:eastAsia="zh-CN"/>
              </w:rPr>
              <w:t>阅读活动是否有主题：是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 xml:space="preserve">   否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，活动主题</w:t>
            </w:r>
            <w:r>
              <w:rPr>
                <w:rFonts w:hint="eastAsia" w:ascii="宋体" w:hAnsi="宋体"/>
                <w:color w:val="auto"/>
              </w:rPr>
              <w:t>：</w:t>
            </w:r>
            <w:r>
              <w:rPr>
                <w:rFonts w:hint="eastAsia" w:ascii="宋体" w:hAnsi="宋体" w:cs="宋体"/>
                <w:color w:val="auto"/>
                <w:szCs w:val="21"/>
                <w:u w:val="single"/>
                <w:lang w:val="en-US" w:eastAsia="zh-CN"/>
              </w:rPr>
              <w:t xml:space="preserve">                       </w:t>
            </w:r>
            <w:r>
              <w:rPr>
                <w:rFonts w:hint="eastAsia" w:ascii="宋体" w:hAnsi="宋体" w:cs="宋体"/>
                <w:color w:val="auto"/>
                <w:szCs w:val="21"/>
                <w:u w:val="none"/>
                <w:lang w:val="en-US" w:eastAsia="zh-CN"/>
              </w:rPr>
              <w:t xml:space="preserve"> ；</w:t>
            </w:r>
          </w:p>
          <w:p>
            <w:pPr>
              <w:numPr>
                <w:ilvl w:val="0"/>
                <w:numId w:val="7"/>
              </w:numPr>
              <w:rPr>
                <w:rFonts w:hint="eastAsia" w:ascii="宋体" w:hAnsi="宋体"/>
                <w:bCs/>
                <w:color w:val="auto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auto"/>
                <w:lang w:val="en-US" w:eastAsia="zh-CN"/>
              </w:rPr>
              <w:t>是否开展过市、区级主题阅读活动：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是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 xml:space="preserve">   否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，</w:t>
            </w:r>
            <w:r>
              <w:rPr>
                <w:rFonts w:hint="eastAsia" w:ascii="宋体" w:hAnsi="宋体"/>
                <w:bCs/>
                <w:color w:val="auto"/>
                <w:lang w:val="en-US" w:eastAsia="zh-CN"/>
              </w:rPr>
              <w:t>活动名称：</w:t>
            </w:r>
            <w:r>
              <w:rPr>
                <w:rFonts w:hint="eastAsia" w:ascii="宋体" w:hAnsi="宋体"/>
                <w:bCs/>
                <w:color w:val="auto"/>
                <w:u w:val="single"/>
                <w:lang w:val="en-US" w:eastAsia="zh-CN"/>
              </w:rPr>
              <w:t xml:space="preserve">  </w:t>
            </w:r>
            <w:r>
              <w:rPr>
                <w:rFonts w:hint="eastAsia" w:ascii="宋体" w:hAnsi="宋体" w:cs="宋体"/>
                <w:color w:val="auto"/>
                <w:szCs w:val="21"/>
                <w:u w:val="single"/>
                <w:lang w:val="en-US" w:eastAsia="zh-CN"/>
              </w:rPr>
              <w:t xml:space="preserve">       </w:t>
            </w:r>
            <w:r>
              <w:rPr>
                <w:rFonts w:hint="eastAsia" w:ascii="宋体" w:hAnsi="宋体"/>
                <w:bCs/>
                <w:color w:val="auto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bCs/>
                <w:color w:val="auto"/>
                <w:lang w:val="en-US" w:eastAsia="zh-CN"/>
              </w:rPr>
              <w:t xml:space="preserve">。 </w:t>
            </w:r>
          </w:p>
          <w:p>
            <w:pPr>
              <w:jc w:val="left"/>
              <w:rPr>
                <w:rFonts w:hint="eastAsia" w:ascii="宋体" w:hAnsi="宋体"/>
                <w:bCs/>
                <w:color w:val="auto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auto"/>
                <w:lang w:val="en-US" w:eastAsia="zh-CN"/>
              </w:rPr>
              <w:t>（请提供活动简介，以及活动开展和报道照片或截图等证明材料，</w:t>
            </w:r>
            <w:r>
              <w:rPr>
                <w:rFonts w:hint="eastAsia" w:ascii="宋体" w:hAnsi="宋体"/>
                <w:color w:val="auto"/>
              </w:rPr>
              <w:t>一页不够可插页</w:t>
            </w:r>
            <w:r>
              <w:rPr>
                <w:rFonts w:hint="eastAsia" w:ascii="宋体" w:hAnsi="宋体"/>
                <w:bCs/>
                <w:color w:val="auto"/>
                <w:lang w:val="en-US" w:eastAsia="zh-CN"/>
              </w:rPr>
              <w:t>）</w:t>
            </w:r>
          </w:p>
          <w:p>
            <w:pPr>
              <w:jc w:val="left"/>
              <w:rPr>
                <w:rFonts w:hint="eastAsia" w:ascii="宋体" w:hAnsi="宋体"/>
                <w:bCs/>
                <w:color w:val="auto"/>
                <w:lang w:val="en-US" w:eastAsia="zh-CN"/>
              </w:rPr>
            </w:pPr>
          </w:p>
          <w:p>
            <w:pPr>
              <w:jc w:val="left"/>
              <w:rPr>
                <w:rFonts w:ascii="宋体" w:hAnsi="宋体"/>
                <w:bCs/>
                <w:color w:val="auto"/>
              </w:rPr>
            </w:pPr>
          </w:p>
          <w:p>
            <w:pPr>
              <w:jc w:val="left"/>
              <w:rPr>
                <w:rFonts w:ascii="宋体" w:hAnsi="宋体"/>
                <w:bCs/>
                <w:color w:val="auto"/>
              </w:rPr>
            </w:pPr>
          </w:p>
          <w:p>
            <w:pPr>
              <w:jc w:val="left"/>
              <w:rPr>
                <w:rFonts w:ascii="宋体" w:hAnsi="宋体"/>
                <w:bCs/>
                <w:color w:val="auto"/>
              </w:rPr>
            </w:pPr>
          </w:p>
          <w:p>
            <w:pPr>
              <w:jc w:val="left"/>
              <w:rPr>
                <w:rFonts w:ascii="宋体" w:hAnsi="宋体"/>
                <w:bCs/>
                <w:color w:val="auto"/>
              </w:rPr>
            </w:pPr>
          </w:p>
          <w:p>
            <w:pPr>
              <w:jc w:val="center"/>
              <w:rPr>
                <w:rFonts w:ascii="宋体" w:hAnsi="宋体"/>
                <w:bCs/>
                <w:color w:val="auto"/>
              </w:rPr>
            </w:pPr>
          </w:p>
          <w:p>
            <w:pPr>
              <w:jc w:val="left"/>
              <w:rPr>
                <w:rFonts w:ascii="宋体" w:hAnsi="宋体"/>
                <w:bCs/>
                <w:color w:val="auto"/>
              </w:rPr>
            </w:pPr>
          </w:p>
          <w:p>
            <w:pPr>
              <w:jc w:val="left"/>
              <w:rPr>
                <w:rFonts w:ascii="宋体" w:hAnsi="宋体"/>
                <w:bCs/>
                <w:color w:val="auto"/>
              </w:rPr>
            </w:pPr>
          </w:p>
          <w:p>
            <w:pPr>
              <w:jc w:val="left"/>
              <w:rPr>
                <w:rFonts w:ascii="宋体" w:hAnsi="宋体"/>
                <w:bCs/>
                <w:color w:val="auto"/>
              </w:rPr>
            </w:pPr>
          </w:p>
          <w:p>
            <w:pPr>
              <w:spacing w:line="300" w:lineRule="exact"/>
              <w:jc w:val="left"/>
              <w:rPr>
                <w:rFonts w:ascii="宋体" w:hAnsi="宋体"/>
                <w:color w:val="auto"/>
              </w:rPr>
            </w:pPr>
          </w:p>
        </w:tc>
      </w:tr>
    </w:tbl>
    <w:p>
      <w:pPr>
        <w:spacing w:line="300" w:lineRule="exact"/>
        <w:jc w:val="both"/>
        <w:rPr>
          <w:rFonts w:hint="eastAsia" w:ascii="宋体" w:hAnsi="宋体"/>
          <w:b/>
          <w:bCs/>
          <w:color w:val="auto"/>
          <w:lang w:val="en-US" w:eastAsia="zh-CN"/>
        </w:rPr>
      </w:pPr>
      <w:r>
        <w:rPr>
          <w:rFonts w:hint="eastAsia" w:ascii="宋体" w:hAnsi="宋体"/>
          <w:b/>
          <w:bCs/>
          <w:color w:val="auto"/>
          <w:lang w:val="en-US" w:eastAsia="zh-CN"/>
        </w:rPr>
        <w:br w:type="page"/>
      </w:r>
    </w:p>
    <w:tbl>
      <w:tblPr>
        <w:tblStyle w:val="12"/>
        <w:tblW w:w="9042" w:type="dxa"/>
        <w:jc w:val="center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042" w:type="dxa"/>
            <w:vAlign w:val="center"/>
          </w:tcPr>
          <w:p>
            <w:pPr>
              <w:spacing w:line="300" w:lineRule="exact"/>
              <w:jc w:val="both"/>
              <w:outlineLvl w:val="1"/>
              <w:rPr>
                <w:rFonts w:hint="eastAsia" w:ascii="宋体" w:hAnsi="宋体" w:eastAsia="宋体"/>
                <w:color w:val="auto"/>
                <w:lang w:val="en-US" w:eastAsia="zh-CN"/>
              </w:rPr>
            </w:pPr>
            <w:bookmarkStart w:id="77" w:name="_Toc20267"/>
            <w:r>
              <w:rPr>
                <w:rFonts w:hint="eastAsia" w:ascii="宋体" w:hAnsi="宋体"/>
                <w:b/>
                <w:bCs/>
                <w:color w:val="auto"/>
                <w:lang w:val="en-US" w:eastAsia="zh-CN"/>
              </w:rPr>
              <w:t>4.7</w:t>
            </w:r>
            <w:r>
              <w:rPr>
                <w:rFonts w:hint="eastAsia" w:ascii="宋体" w:hAnsi="宋体"/>
                <w:b/>
                <w:color w:val="auto"/>
              </w:rPr>
              <w:t>创新服务及特殊群体服务</w:t>
            </w:r>
            <w:bookmarkEnd w:id="77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19" w:hRule="atLeast"/>
          <w:jc w:val="center"/>
        </w:trPr>
        <w:tc>
          <w:tcPr>
            <w:tcW w:w="9042" w:type="dxa"/>
            <w:vAlign w:val="top"/>
          </w:tcPr>
          <w:p>
            <w:pPr>
              <w:numPr>
                <w:ilvl w:val="0"/>
                <w:numId w:val="8"/>
              </w:numPr>
              <w:spacing w:line="300" w:lineRule="exact"/>
              <w:jc w:val="left"/>
              <w:rPr>
                <w:rFonts w:hint="eastAsia" w:ascii="宋体" w:hAnsi="宋体" w:cs="宋体"/>
                <w:color w:val="auto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是否有提升空间品质的创新服务内容和方式：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是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 xml:space="preserve">   否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；</w:t>
            </w:r>
          </w:p>
          <w:p>
            <w:pPr>
              <w:numPr>
                <w:ilvl w:val="0"/>
                <w:numId w:val="8"/>
              </w:numPr>
              <w:spacing w:line="300" w:lineRule="exact"/>
              <w:jc w:val="left"/>
              <w:rPr>
                <w:rFonts w:hint="eastAsia" w:ascii="宋体" w:hAnsi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是否有拓展空间服务内容的新资源：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是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 xml:space="preserve">   否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；</w:t>
            </w:r>
          </w:p>
          <w:p>
            <w:pPr>
              <w:spacing w:line="300" w:lineRule="exact"/>
              <w:jc w:val="left"/>
              <w:rPr>
                <w:rFonts w:hint="eastAsia" w:ascii="宋体" w:hAnsi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（3）是否面向特殊群体提供阅读文化服务：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是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 xml:space="preserve">   否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。</w:t>
            </w:r>
          </w:p>
          <w:p>
            <w:pPr>
              <w:jc w:val="left"/>
              <w:rPr>
                <w:rFonts w:hint="eastAsia" w:ascii="宋体" w:hAnsi="宋体"/>
                <w:bCs/>
                <w:color w:val="auto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auto"/>
                <w:lang w:val="en-US" w:eastAsia="zh-CN"/>
              </w:rPr>
              <w:t>（请简要文字描述，并附证明材料）</w:t>
            </w:r>
          </w:p>
          <w:p>
            <w:pPr>
              <w:spacing w:line="300" w:lineRule="exact"/>
              <w:jc w:val="left"/>
              <w:rPr>
                <w:rFonts w:hint="eastAsia" w:ascii="宋体" w:hAnsi="宋体"/>
                <w:color w:val="auto"/>
                <w:szCs w:val="21"/>
                <w:lang w:val="en-US" w:eastAsia="zh-CN"/>
              </w:rPr>
            </w:pPr>
          </w:p>
          <w:p>
            <w:pPr>
              <w:spacing w:line="300" w:lineRule="exact"/>
              <w:jc w:val="left"/>
              <w:rPr>
                <w:rFonts w:ascii="宋体" w:hAnsi="宋体"/>
                <w:color w:val="auto"/>
              </w:rPr>
            </w:pPr>
          </w:p>
        </w:tc>
      </w:tr>
    </w:tbl>
    <w:p>
      <w:pPr>
        <w:pStyle w:val="5"/>
        <w:spacing w:before="0" w:after="0" w:line="240" w:lineRule="auto"/>
        <w:rPr>
          <w:rFonts w:hint="eastAsia"/>
          <w:color w:val="auto"/>
        </w:rPr>
      </w:pPr>
      <w:r>
        <w:rPr>
          <w:rFonts w:hint="eastAsia"/>
          <w:color w:val="auto"/>
        </w:rPr>
        <w:br w:type="page"/>
      </w:r>
    </w:p>
    <w:p>
      <w:pPr>
        <w:pStyle w:val="5"/>
        <w:numPr>
          <w:ilvl w:val="0"/>
          <w:numId w:val="4"/>
        </w:numPr>
        <w:spacing w:before="0" w:after="0" w:line="240" w:lineRule="auto"/>
        <w:ind w:left="0" w:leftChars="0" w:firstLine="0" w:firstLineChars="0"/>
        <w:rPr>
          <w:color w:val="auto"/>
        </w:rPr>
      </w:pPr>
      <w:bookmarkStart w:id="78" w:name="_Toc25439"/>
      <w:bookmarkStart w:id="79" w:name="_Toc19795"/>
      <w:bookmarkStart w:id="80" w:name="_Toc20981"/>
      <w:r>
        <w:rPr>
          <w:rFonts w:hint="eastAsia"/>
          <w:color w:val="auto"/>
        </w:rPr>
        <w:t>业务管理</w:t>
      </w:r>
      <w:bookmarkEnd w:id="78"/>
      <w:bookmarkEnd w:id="79"/>
      <w:bookmarkEnd w:id="80"/>
    </w:p>
    <w:tbl>
      <w:tblPr>
        <w:tblStyle w:val="12"/>
        <w:tblW w:w="9042" w:type="dxa"/>
        <w:jc w:val="center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042" w:type="dxa"/>
            <w:vAlign w:val="center"/>
          </w:tcPr>
          <w:p>
            <w:pPr>
              <w:outlineLvl w:val="1"/>
              <w:rPr>
                <w:rFonts w:ascii="宋体" w:hAnsi="宋体"/>
                <w:b/>
                <w:color w:val="auto"/>
              </w:rPr>
            </w:pPr>
            <w:bookmarkStart w:id="81" w:name="_Toc21789"/>
            <w:bookmarkStart w:id="82" w:name="_Toc20269"/>
            <w:bookmarkStart w:id="83" w:name="_Toc6018"/>
            <w:r>
              <w:rPr>
                <w:rFonts w:hint="eastAsia" w:ascii="宋体" w:hAnsi="宋体"/>
                <w:b/>
                <w:color w:val="auto"/>
              </w:rPr>
              <w:t>5</w:t>
            </w:r>
            <w:r>
              <w:rPr>
                <w:rFonts w:hint="eastAsia" w:ascii="宋体" w:hAnsi="宋体"/>
                <w:b/>
                <w:color w:val="auto"/>
                <w:lang w:val="en-US" w:eastAsia="zh-CN"/>
              </w:rPr>
              <w:t>.</w:t>
            </w:r>
            <w:r>
              <w:rPr>
                <w:rFonts w:hint="eastAsia" w:ascii="宋体" w:hAnsi="宋体"/>
                <w:b/>
                <w:color w:val="auto"/>
              </w:rPr>
              <w:t>1图书分类</w:t>
            </w:r>
            <w:bookmarkEnd w:id="81"/>
            <w:bookmarkEnd w:id="82"/>
            <w:bookmarkEnd w:id="83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56" w:hRule="atLeast"/>
          <w:jc w:val="center"/>
        </w:trPr>
        <w:tc>
          <w:tcPr>
            <w:tcW w:w="9042" w:type="dxa"/>
            <w:vAlign w:val="top"/>
          </w:tcPr>
          <w:p>
            <w:pPr>
              <w:numPr>
                <w:ilvl w:val="0"/>
                <w:numId w:val="9"/>
              </w:numPr>
              <w:spacing w:line="300" w:lineRule="exact"/>
              <w:jc w:val="left"/>
              <w:rPr>
                <w:rFonts w:hint="eastAsia" w:ascii="宋体" w:hAnsi="宋体"/>
                <w:color w:val="auto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在架可供阅读的书籍是否有分类：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是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 xml:space="preserve">   否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；</w:t>
            </w:r>
          </w:p>
          <w:p>
            <w:pPr>
              <w:numPr>
                <w:ilvl w:val="0"/>
                <w:numId w:val="9"/>
              </w:numPr>
              <w:spacing w:line="300" w:lineRule="exact"/>
              <w:jc w:val="left"/>
              <w:rPr>
                <w:rFonts w:hint="eastAsia" w:ascii="宋体" w:hAnsi="宋体"/>
                <w:color w:val="auto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在架可供阅读的书籍是否有目录，便于查找：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是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 xml:space="preserve">   否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。</w:t>
            </w:r>
          </w:p>
          <w:p>
            <w:pPr>
              <w:spacing w:line="300" w:lineRule="exact"/>
              <w:jc w:val="left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（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请</w:t>
            </w:r>
            <w:r>
              <w:rPr>
                <w:rFonts w:hint="eastAsia" w:ascii="宋体" w:hAnsi="宋体"/>
                <w:color w:val="auto"/>
                <w:szCs w:val="21"/>
              </w:rPr>
              <w:t>提供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图书</w:t>
            </w:r>
            <w:r>
              <w:rPr>
                <w:rFonts w:hint="eastAsia" w:ascii="宋体" w:hAnsi="宋体"/>
                <w:color w:val="auto"/>
                <w:szCs w:val="21"/>
              </w:rPr>
              <w:t>分类说明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及相关证明材料</w:t>
            </w:r>
            <w:r>
              <w:rPr>
                <w:rFonts w:hint="eastAsia" w:ascii="宋体" w:hAnsi="宋体"/>
                <w:color w:val="auto"/>
                <w:szCs w:val="21"/>
                <w:lang w:eastAsia="zh-CN"/>
              </w:rPr>
              <w:t>，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附空间内可供读者查询图书分类的</w:t>
            </w:r>
            <w:r>
              <w:rPr>
                <w:rFonts w:hint="eastAsia" w:ascii="宋体" w:hAnsi="宋体"/>
                <w:color w:val="auto"/>
                <w:szCs w:val="21"/>
              </w:rPr>
              <w:t>照片2-4张）</w:t>
            </w:r>
          </w:p>
          <w:p>
            <w:pPr>
              <w:jc w:val="left"/>
              <w:rPr>
                <w:rFonts w:ascii="宋体" w:hAnsi="宋体"/>
                <w:bCs/>
                <w:color w:val="auto"/>
              </w:rPr>
            </w:pPr>
          </w:p>
        </w:tc>
      </w:tr>
    </w:tbl>
    <w:p>
      <w:pPr>
        <w:outlineLvl w:val="1"/>
        <w:rPr>
          <w:rFonts w:hint="eastAsia" w:ascii="宋体" w:hAnsi="宋体"/>
          <w:b/>
          <w:color w:val="auto"/>
        </w:rPr>
      </w:pPr>
      <w:r>
        <w:rPr>
          <w:rFonts w:hint="eastAsia" w:ascii="宋体" w:hAnsi="宋体"/>
          <w:b/>
          <w:color w:val="auto"/>
        </w:rPr>
        <w:br w:type="page"/>
      </w:r>
    </w:p>
    <w:tbl>
      <w:tblPr>
        <w:tblStyle w:val="12"/>
        <w:tblW w:w="9042" w:type="dxa"/>
        <w:jc w:val="center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042" w:type="dxa"/>
            <w:vAlign w:val="center"/>
          </w:tcPr>
          <w:p>
            <w:pPr>
              <w:outlineLvl w:val="1"/>
              <w:rPr>
                <w:rFonts w:ascii="宋体" w:hAnsi="宋体"/>
                <w:b/>
                <w:color w:val="auto"/>
              </w:rPr>
            </w:pPr>
            <w:bookmarkStart w:id="84" w:name="_Toc19254"/>
            <w:bookmarkStart w:id="85" w:name="_Toc20848"/>
            <w:bookmarkStart w:id="86" w:name="_Toc22598"/>
            <w:r>
              <w:rPr>
                <w:rFonts w:hint="eastAsia" w:ascii="宋体" w:hAnsi="宋体"/>
                <w:b/>
                <w:color w:val="auto"/>
              </w:rPr>
              <w:t>5</w:t>
            </w:r>
            <w:r>
              <w:rPr>
                <w:rFonts w:hint="eastAsia" w:ascii="宋体" w:hAnsi="宋体"/>
                <w:b/>
                <w:color w:val="auto"/>
                <w:lang w:eastAsia="zh-CN"/>
              </w:rPr>
              <w:t>.</w:t>
            </w:r>
            <w:r>
              <w:rPr>
                <w:rFonts w:hint="eastAsia" w:ascii="宋体" w:hAnsi="宋体"/>
                <w:b/>
                <w:color w:val="auto"/>
              </w:rPr>
              <w:t>2财务管理</w:t>
            </w:r>
            <w:bookmarkEnd w:id="84"/>
            <w:bookmarkEnd w:id="85"/>
            <w:bookmarkEnd w:id="86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19" w:hRule="atLeast"/>
          <w:jc w:val="center"/>
        </w:trPr>
        <w:tc>
          <w:tcPr>
            <w:tcW w:w="9042" w:type="dxa"/>
            <w:vAlign w:val="top"/>
          </w:tcPr>
          <w:p>
            <w:pPr>
              <w:numPr>
                <w:ilvl w:val="0"/>
                <w:numId w:val="10"/>
              </w:numPr>
              <w:jc w:val="left"/>
              <w:rPr>
                <w:rFonts w:hint="eastAsia" w:ascii="宋体" w:hAnsi="宋体"/>
                <w:color w:val="auto"/>
                <w:lang w:eastAsia="zh-CN"/>
              </w:rPr>
            </w:pPr>
            <w:r>
              <w:rPr>
                <w:rFonts w:hint="eastAsia" w:ascii="宋体" w:hAnsi="宋体"/>
                <w:color w:val="auto"/>
                <w:lang w:val="en-US" w:eastAsia="zh-CN"/>
              </w:rPr>
              <w:t>是否有</w:t>
            </w:r>
            <w:r>
              <w:rPr>
                <w:rFonts w:hint="eastAsia" w:ascii="宋体" w:hAnsi="宋体"/>
                <w:color w:val="auto"/>
              </w:rPr>
              <w:t>财务制度</w:t>
            </w:r>
            <w:r>
              <w:rPr>
                <w:rFonts w:hint="eastAsia" w:ascii="宋体" w:hAnsi="宋体"/>
                <w:color w:val="auto"/>
                <w:lang w:eastAsia="zh-CN"/>
              </w:rPr>
              <w:t>：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是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 xml:space="preserve">   否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lang w:eastAsia="zh-CN"/>
              </w:rPr>
              <w:t>；</w:t>
            </w:r>
          </w:p>
          <w:p>
            <w:pPr>
              <w:numPr>
                <w:ilvl w:val="0"/>
                <w:numId w:val="10"/>
              </w:numPr>
              <w:jc w:val="left"/>
              <w:rPr>
                <w:rFonts w:hint="eastAsia" w:ascii="宋体" w:hAnsi="宋体"/>
                <w:color w:val="auto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lang w:val="en-US" w:eastAsia="zh-CN"/>
              </w:rPr>
              <w:t>是否按照规定开设银行账户、规范运行财务各项制度：是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 xml:space="preserve">   否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。</w:t>
            </w:r>
          </w:p>
          <w:p>
            <w:pPr>
              <w:jc w:val="left"/>
              <w:rPr>
                <w:rFonts w:hint="eastAsia" w:ascii="宋体" w:hAnsi="宋体" w:eastAsia="宋体"/>
                <w:color w:val="auto"/>
                <w:lang w:eastAsia="zh-CN"/>
              </w:rPr>
            </w:pPr>
            <w:r>
              <w:rPr>
                <w:rFonts w:hint="eastAsia" w:ascii="宋体" w:hAnsi="宋体"/>
                <w:color w:val="auto"/>
                <w:lang w:eastAsia="zh-CN"/>
              </w:rPr>
              <w:t>（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请提供证明材料并加盖公章，</w:t>
            </w:r>
            <w:r>
              <w:rPr>
                <w:rFonts w:hint="eastAsia" w:ascii="宋体" w:hAnsi="宋体"/>
                <w:color w:val="auto"/>
              </w:rPr>
              <w:t>一页不够可插页</w:t>
            </w:r>
            <w:r>
              <w:rPr>
                <w:rFonts w:hint="eastAsia" w:ascii="宋体" w:hAnsi="宋体"/>
                <w:color w:val="auto"/>
                <w:lang w:eastAsia="zh-CN"/>
              </w:rPr>
              <w:t>）</w:t>
            </w:r>
          </w:p>
        </w:tc>
      </w:tr>
    </w:tbl>
    <w:p>
      <w:pPr>
        <w:outlineLvl w:val="1"/>
        <w:rPr>
          <w:rFonts w:hint="eastAsia" w:ascii="宋体" w:hAnsi="宋体"/>
          <w:b/>
          <w:color w:val="auto"/>
        </w:rPr>
      </w:pPr>
      <w:r>
        <w:rPr>
          <w:rFonts w:hint="eastAsia" w:ascii="宋体" w:hAnsi="宋体"/>
          <w:b/>
          <w:color w:val="auto"/>
        </w:rPr>
        <w:br w:type="page"/>
      </w:r>
    </w:p>
    <w:tbl>
      <w:tblPr>
        <w:tblStyle w:val="12"/>
        <w:tblW w:w="9042" w:type="dxa"/>
        <w:jc w:val="center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042" w:type="dxa"/>
            <w:vAlign w:val="center"/>
          </w:tcPr>
          <w:p>
            <w:pPr>
              <w:outlineLvl w:val="1"/>
              <w:rPr>
                <w:rFonts w:ascii="宋体" w:hAnsi="宋体"/>
                <w:color w:val="auto"/>
              </w:rPr>
            </w:pPr>
            <w:bookmarkStart w:id="87" w:name="_Toc26340"/>
            <w:bookmarkStart w:id="88" w:name="_Toc27867"/>
            <w:bookmarkStart w:id="89" w:name="_Toc11439"/>
            <w:r>
              <w:rPr>
                <w:rFonts w:hint="eastAsia" w:ascii="宋体" w:hAnsi="宋体"/>
                <w:b/>
                <w:color w:val="auto"/>
              </w:rPr>
              <w:t>5</w:t>
            </w:r>
            <w:r>
              <w:rPr>
                <w:rFonts w:hint="eastAsia" w:ascii="宋体" w:hAnsi="宋体"/>
                <w:b/>
                <w:color w:val="auto"/>
                <w:lang w:eastAsia="zh-CN"/>
              </w:rPr>
              <w:t>.</w:t>
            </w:r>
            <w:r>
              <w:rPr>
                <w:rFonts w:hint="eastAsia" w:ascii="宋体" w:hAnsi="宋体"/>
                <w:b/>
                <w:color w:val="auto"/>
              </w:rPr>
              <w:t>3档案材料</w:t>
            </w:r>
            <w:bookmarkEnd w:id="87"/>
            <w:bookmarkEnd w:id="88"/>
            <w:bookmarkEnd w:id="89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19" w:hRule="atLeast"/>
          <w:jc w:val="center"/>
        </w:trPr>
        <w:tc>
          <w:tcPr>
            <w:tcW w:w="9042" w:type="dxa"/>
            <w:vAlign w:val="top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宋体" w:hAnsi="宋体"/>
                <w:color w:val="auto"/>
                <w:lang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（1）公共阅读空间活动档案是否健全：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是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 xml:space="preserve">   否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lang w:eastAsia="zh-CN"/>
              </w:rPr>
              <w:t>；</w:t>
            </w:r>
          </w:p>
          <w:p>
            <w:pPr>
              <w:jc w:val="left"/>
              <w:rPr>
                <w:rFonts w:ascii="宋体" w:hAnsi="宋体"/>
                <w:bCs/>
                <w:color w:val="auto"/>
                <w:sz w:val="21"/>
                <w:szCs w:val="21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/>
                <w:color w:val="auto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宋体" w:hAnsi="宋体"/>
                <w:color w:val="auto"/>
                <w:sz w:val="21"/>
                <w:szCs w:val="21"/>
              </w:rPr>
              <w:t>档案材料是否全面、系统、分类装订保管</w:t>
            </w:r>
            <w:r>
              <w:rPr>
                <w:rFonts w:hint="eastAsia" w:ascii="宋体" w:hAnsi="宋体"/>
                <w:color w:val="auto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宋体" w:hAnsi="宋体"/>
                <w:color w:val="auto"/>
                <w:sz w:val="21"/>
                <w:szCs w:val="21"/>
              </w:rPr>
              <w:t>各类制度是否健全</w:t>
            </w:r>
            <w:r>
              <w:rPr>
                <w:rFonts w:hint="eastAsia" w:ascii="宋体" w:hAnsi="宋体"/>
                <w:color w:val="auto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是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 xml:space="preserve">   否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sz w:val="21"/>
                <w:szCs w:val="21"/>
              </w:rPr>
              <w:t>。</w:t>
            </w:r>
          </w:p>
          <w:p>
            <w:pPr>
              <w:jc w:val="left"/>
              <w:rPr>
                <w:rFonts w:ascii="宋体" w:hAnsi="宋体"/>
                <w:color w:val="auto"/>
                <w:sz w:val="18"/>
              </w:rPr>
            </w:pPr>
            <w:r>
              <w:rPr>
                <w:rFonts w:hint="eastAsia" w:ascii="宋体" w:hAnsi="宋体"/>
                <w:bCs/>
                <w:color w:val="auto"/>
              </w:rPr>
              <w:t>（</w:t>
            </w:r>
            <w:r>
              <w:rPr>
                <w:rFonts w:hint="eastAsia" w:ascii="宋体" w:hAnsi="宋体"/>
                <w:bCs/>
                <w:color w:val="auto"/>
                <w:lang w:val="en-US" w:eastAsia="zh-CN"/>
              </w:rPr>
              <w:t>请</w:t>
            </w:r>
            <w:r>
              <w:rPr>
                <w:rFonts w:hint="eastAsia" w:ascii="宋体" w:hAnsi="宋体"/>
                <w:bCs/>
                <w:color w:val="auto"/>
              </w:rPr>
              <w:t>提供相关</w:t>
            </w:r>
            <w:r>
              <w:rPr>
                <w:rFonts w:hint="eastAsia" w:ascii="宋体" w:hAnsi="宋体"/>
                <w:bCs/>
                <w:color w:val="auto"/>
                <w:lang w:val="en-US" w:eastAsia="zh-CN"/>
              </w:rPr>
              <w:t>证明材料并加盖公章，</w:t>
            </w:r>
            <w:r>
              <w:rPr>
                <w:rFonts w:hint="eastAsia" w:ascii="宋体" w:hAnsi="宋体"/>
                <w:color w:val="auto"/>
              </w:rPr>
              <w:t>一页不够可插页</w:t>
            </w:r>
            <w:r>
              <w:rPr>
                <w:rFonts w:hint="eastAsia" w:ascii="宋体" w:hAnsi="宋体"/>
                <w:bCs/>
                <w:color w:val="auto"/>
              </w:rPr>
              <w:t>）</w:t>
            </w:r>
          </w:p>
          <w:p>
            <w:pPr>
              <w:jc w:val="left"/>
              <w:rPr>
                <w:rFonts w:ascii="宋体" w:hAnsi="宋体"/>
                <w:color w:val="auto"/>
              </w:rPr>
            </w:pPr>
          </w:p>
        </w:tc>
      </w:tr>
    </w:tbl>
    <w:p>
      <w:pPr>
        <w:outlineLvl w:val="1"/>
        <w:rPr>
          <w:rFonts w:hint="eastAsia" w:ascii="宋体" w:hAnsi="宋体"/>
          <w:b/>
          <w:color w:val="auto"/>
        </w:rPr>
      </w:pPr>
      <w:r>
        <w:rPr>
          <w:rFonts w:hint="eastAsia" w:ascii="宋体" w:hAnsi="宋体"/>
          <w:b/>
          <w:color w:val="auto"/>
        </w:rPr>
        <w:br w:type="page"/>
      </w:r>
    </w:p>
    <w:tbl>
      <w:tblPr>
        <w:tblStyle w:val="12"/>
        <w:tblW w:w="9042" w:type="dxa"/>
        <w:jc w:val="center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042" w:type="dxa"/>
            <w:vAlign w:val="center"/>
          </w:tcPr>
          <w:p>
            <w:pPr>
              <w:outlineLvl w:val="1"/>
              <w:rPr>
                <w:rFonts w:ascii="宋体" w:hAnsi="宋体"/>
                <w:color w:val="auto"/>
              </w:rPr>
            </w:pPr>
            <w:bookmarkStart w:id="90" w:name="_Toc30398"/>
            <w:bookmarkStart w:id="91" w:name="_Toc18718"/>
            <w:bookmarkStart w:id="92" w:name="_Toc3002"/>
            <w:r>
              <w:rPr>
                <w:rFonts w:hint="eastAsia" w:ascii="宋体" w:hAnsi="宋体"/>
                <w:b/>
                <w:color w:val="auto"/>
              </w:rPr>
              <w:t>5</w:t>
            </w:r>
            <w:r>
              <w:rPr>
                <w:rFonts w:hint="eastAsia" w:ascii="宋体" w:hAnsi="宋体"/>
                <w:b/>
                <w:color w:val="auto"/>
                <w:lang w:val="en-US" w:eastAsia="zh-CN"/>
              </w:rPr>
              <w:t>.</w:t>
            </w:r>
            <w:r>
              <w:rPr>
                <w:rFonts w:hint="eastAsia" w:ascii="宋体" w:hAnsi="宋体"/>
                <w:b/>
                <w:color w:val="auto"/>
              </w:rPr>
              <w:t>4环境卫生</w:t>
            </w:r>
            <w:bookmarkEnd w:id="90"/>
            <w:bookmarkEnd w:id="91"/>
            <w:bookmarkEnd w:id="9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19" w:hRule="atLeast"/>
          <w:jc w:val="center"/>
        </w:trPr>
        <w:tc>
          <w:tcPr>
            <w:tcW w:w="9042" w:type="dxa"/>
            <w:vAlign w:val="top"/>
          </w:tcPr>
          <w:p>
            <w:pPr>
              <w:numPr>
                <w:ilvl w:val="0"/>
                <w:numId w:val="11"/>
              </w:numPr>
              <w:jc w:val="left"/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</w:rPr>
              <w:t>环境</w:t>
            </w: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是否干净、</w:t>
            </w:r>
            <w:r>
              <w:rPr>
                <w:rFonts w:hint="eastAsia" w:ascii="宋体" w:hAnsi="宋体"/>
                <w:color w:val="auto"/>
                <w:sz w:val="21"/>
                <w:szCs w:val="21"/>
              </w:rPr>
              <w:t>整洁</w:t>
            </w:r>
            <w:r>
              <w:rPr>
                <w:rFonts w:hint="eastAsia" w:ascii="宋体" w:hAnsi="宋体"/>
                <w:color w:val="auto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是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 xml:space="preserve">   否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 xml:space="preserve"> ；</w:t>
            </w:r>
          </w:p>
          <w:p>
            <w:pPr>
              <w:numPr>
                <w:ilvl w:val="0"/>
                <w:numId w:val="11"/>
              </w:numPr>
              <w:jc w:val="left"/>
              <w:rPr>
                <w:rFonts w:hint="eastAsia" w:ascii="宋体" w:hAnsi="宋体" w:eastAsia="宋体"/>
                <w:bCs/>
                <w:color w:val="auto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环境是否</w:t>
            </w:r>
            <w:r>
              <w:rPr>
                <w:rFonts w:hint="eastAsia" w:ascii="宋体" w:hAnsi="宋体"/>
                <w:color w:val="auto"/>
                <w:sz w:val="21"/>
                <w:szCs w:val="21"/>
              </w:rPr>
              <w:t>舒适，</w:t>
            </w: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适合阅读，</w:t>
            </w:r>
            <w:r>
              <w:rPr>
                <w:rFonts w:hint="eastAsia" w:ascii="宋体" w:hAnsi="宋体"/>
                <w:color w:val="auto"/>
                <w:sz w:val="21"/>
                <w:szCs w:val="21"/>
              </w:rPr>
              <w:t>照明、通风</w:t>
            </w: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良好</w:t>
            </w:r>
            <w:r>
              <w:rPr>
                <w:rFonts w:hint="eastAsia" w:ascii="宋体" w:hAnsi="宋体"/>
                <w:color w:val="auto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是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 xml:space="preserve">   否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 xml:space="preserve"> 。</w:t>
            </w:r>
          </w:p>
          <w:p>
            <w:pPr>
              <w:jc w:val="left"/>
              <w:rPr>
                <w:rFonts w:ascii="宋体" w:hAnsi="宋体"/>
                <w:color w:val="auto"/>
                <w:sz w:val="18"/>
              </w:rPr>
            </w:pPr>
            <w:r>
              <w:rPr>
                <w:rFonts w:hint="eastAsia" w:ascii="宋体" w:hAnsi="宋体"/>
                <w:bCs/>
                <w:color w:val="auto"/>
              </w:rPr>
              <w:t>（</w:t>
            </w:r>
            <w:r>
              <w:rPr>
                <w:rFonts w:hint="eastAsia" w:ascii="宋体" w:hAnsi="宋体"/>
                <w:bCs/>
                <w:color w:val="auto"/>
                <w:lang w:val="en-US" w:eastAsia="zh-CN"/>
              </w:rPr>
              <w:t>请</w:t>
            </w:r>
            <w:r>
              <w:rPr>
                <w:rFonts w:hint="eastAsia" w:ascii="宋体" w:hAnsi="宋体"/>
                <w:bCs/>
                <w:color w:val="auto"/>
              </w:rPr>
              <w:t>提供相关</w:t>
            </w:r>
            <w:r>
              <w:rPr>
                <w:rFonts w:hint="eastAsia" w:ascii="宋体" w:hAnsi="宋体"/>
                <w:bCs/>
                <w:color w:val="auto"/>
                <w:lang w:val="en-US" w:eastAsia="zh-CN"/>
              </w:rPr>
              <w:t>证明材料，附空间阅读环境的照片，一页不够可插页</w:t>
            </w:r>
            <w:r>
              <w:rPr>
                <w:rFonts w:hint="eastAsia" w:ascii="宋体" w:hAnsi="宋体"/>
                <w:bCs/>
                <w:color w:val="auto"/>
              </w:rPr>
              <w:t>）</w:t>
            </w:r>
          </w:p>
          <w:p>
            <w:pPr>
              <w:jc w:val="left"/>
              <w:rPr>
                <w:rFonts w:ascii="宋体" w:hAnsi="宋体"/>
                <w:b/>
                <w:color w:val="auto"/>
              </w:rPr>
            </w:pPr>
          </w:p>
        </w:tc>
      </w:tr>
    </w:tbl>
    <w:p>
      <w:pPr>
        <w:outlineLvl w:val="1"/>
        <w:rPr>
          <w:rFonts w:hint="eastAsia" w:ascii="宋体" w:hAnsi="宋体"/>
          <w:b/>
          <w:color w:val="auto"/>
        </w:rPr>
      </w:pPr>
      <w:r>
        <w:rPr>
          <w:rFonts w:hint="eastAsia" w:ascii="宋体" w:hAnsi="宋体"/>
          <w:b/>
          <w:color w:val="auto"/>
        </w:rPr>
        <w:br w:type="page"/>
      </w:r>
    </w:p>
    <w:tbl>
      <w:tblPr>
        <w:tblStyle w:val="12"/>
        <w:tblW w:w="9042" w:type="dxa"/>
        <w:jc w:val="center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042" w:type="dxa"/>
            <w:vAlign w:val="center"/>
          </w:tcPr>
          <w:p>
            <w:pPr>
              <w:outlineLvl w:val="1"/>
              <w:rPr>
                <w:rFonts w:ascii="宋体" w:hAnsi="宋体"/>
                <w:b/>
                <w:color w:val="auto"/>
              </w:rPr>
            </w:pPr>
            <w:bookmarkStart w:id="93" w:name="_Toc6053"/>
            <w:bookmarkStart w:id="94" w:name="_Toc18879"/>
            <w:bookmarkStart w:id="95" w:name="_Toc18619"/>
            <w:r>
              <w:rPr>
                <w:rFonts w:hint="eastAsia" w:ascii="宋体" w:hAnsi="宋体"/>
                <w:b/>
                <w:color w:val="auto"/>
              </w:rPr>
              <w:t>5</w:t>
            </w:r>
            <w:r>
              <w:rPr>
                <w:rFonts w:hint="eastAsia" w:ascii="宋体" w:hAnsi="宋体"/>
                <w:b/>
                <w:color w:val="auto"/>
                <w:lang w:val="en-US" w:eastAsia="zh-CN"/>
              </w:rPr>
              <w:t>.</w:t>
            </w:r>
            <w:r>
              <w:rPr>
                <w:rFonts w:hint="eastAsia" w:ascii="宋体" w:hAnsi="宋体"/>
                <w:b/>
                <w:color w:val="auto"/>
              </w:rPr>
              <w:t>5防火安全</w:t>
            </w:r>
            <w:bookmarkEnd w:id="93"/>
            <w:bookmarkEnd w:id="94"/>
            <w:bookmarkEnd w:id="95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19" w:hRule="atLeast"/>
          <w:jc w:val="center"/>
        </w:trPr>
        <w:tc>
          <w:tcPr>
            <w:tcW w:w="9042" w:type="dxa"/>
            <w:vAlign w:val="top"/>
          </w:tcPr>
          <w:p>
            <w:pPr>
              <w:numPr>
                <w:ilvl w:val="0"/>
                <w:numId w:val="12"/>
              </w:numPr>
              <w:rPr>
                <w:rFonts w:hint="eastAsia" w:ascii="宋体" w:hAnsi="宋体"/>
                <w:bCs/>
                <w:color w:val="auto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auto"/>
                <w:lang w:val="en-US" w:eastAsia="zh-CN"/>
              </w:rPr>
              <w:t>是否专人负责防火防爆安全并具备相应能力：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是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 xml:space="preserve">   否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lang w:eastAsia="zh-CN"/>
              </w:rPr>
              <w:t>；</w:t>
            </w:r>
          </w:p>
          <w:p>
            <w:pPr>
              <w:numPr>
                <w:ilvl w:val="0"/>
                <w:numId w:val="12"/>
              </w:numPr>
              <w:rPr>
                <w:rFonts w:hint="eastAsia" w:ascii="宋体" w:hAnsi="宋体"/>
                <w:bCs/>
                <w:color w:val="auto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auto"/>
                <w:lang w:val="en-US" w:eastAsia="zh-CN"/>
              </w:rPr>
              <w:t>安全及应急制度是否健全：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是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 xml:space="preserve">   否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lang w:eastAsia="zh-CN"/>
              </w:rPr>
              <w:t>；</w:t>
            </w:r>
          </w:p>
          <w:p>
            <w:pPr>
              <w:numPr>
                <w:ilvl w:val="0"/>
                <w:numId w:val="12"/>
              </w:numPr>
              <w:rPr>
                <w:rFonts w:hint="eastAsia" w:ascii="宋体" w:hAnsi="宋体"/>
                <w:bCs/>
                <w:color w:val="auto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auto"/>
                <w:lang w:val="en-US" w:eastAsia="zh-CN"/>
              </w:rPr>
              <w:t>防火设施是否齐备且放置合理：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是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 xml:space="preserve">   否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lang w:eastAsia="zh-CN"/>
              </w:rPr>
              <w:t>；</w:t>
            </w:r>
          </w:p>
          <w:p>
            <w:pPr>
              <w:numPr>
                <w:ilvl w:val="0"/>
                <w:numId w:val="12"/>
              </w:numPr>
              <w:rPr>
                <w:rFonts w:hint="eastAsia" w:ascii="宋体" w:hAnsi="宋体"/>
                <w:bCs/>
                <w:color w:val="auto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auto"/>
                <w:lang w:val="en-US" w:eastAsia="zh-CN"/>
              </w:rPr>
              <w:t>考核期内有无重大安全责任事故：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是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 xml:space="preserve">   否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bCs/>
                <w:color w:val="auto"/>
                <w:lang w:val="en-US" w:eastAsia="zh-CN"/>
              </w:rPr>
              <w:t>。</w:t>
            </w:r>
          </w:p>
          <w:p>
            <w:pPr>
              <w:rPr>
                <w:rFonts w:ascii="宋体" w:hAnsi="宋体"/>
                <w:b/>
                <w:color w:val="auto"/>
              </w:rPr>
            </w:pPr>
            <w:r>
              <w:rPr>
                <w:rFonts w:hint="eastAsia" w:ascii="宋体" w:hAnsi="宋体"/>
                <w:bCs/>
                <w:color w:val="auto"/>
              </w:rPr>
              <w:t>（</w:t>
            </w:r>
            <w:r>
              <w:rPr>
                <w:rFonts w:hint="eastAsia" w:ascii="宋体" w:hAnsi="宋体"/>
                <w:bCs/>
                <w:color w:val="auto"/>
                <w:lang w:val="en-US" w:eastAsia="zh-CN"/>
              </w:rPr>
              <w:t>请</w:t>
            </w:r>
            <w:r>
              <w:rPr>
                <w:rFonts w:hint="eastAsia" w:ascii="宋体" w:hAnsi="宋体"/>
                <w:bCs/>
                <w:color w:val="auto"/>
              </w:rPr>
              <w:t>提供相关</w:t>
            </w:r>
            <w:r>
              <w:rPr>
                <w:rFonts w:hint="eastAsia" w:ascii="宋体" w:hAnsi="宋体"/>
                <w:bCs/>
                <w:color w:val="auto"/>
                <w:lang w:val="en-US" w:eastAsia="zh-CN"/>
              </w:rPr>
              <w:t>证明材料，附相关照片，</w:t>
            </w:r>
            <w:r>
              <w:rPr>
                <w:rFonts w:hint="eastAsia" w:ascii="宋体" w:hAnsi="宋体"/>
                <w:color w:val="auto"/>
              </w:rPr>
              <w:t>一页不够可插页</w:t>
            </w:r>
            <w:r>
              <w:rPr>
                <w:rFonts w:hint="eastAsia" w:ascii="宋体" w:hAnsi="宋体"/>
                <w:bCs/>
                <w:color w:val="auto"/>
              </w:rPr>
              <w:t>）</w:t>
            </w:r>
          </w:p>
          <w:p>
            <w:pPr>
              <w:rPr>
                <w:rFonts w:ascii="宋体" w:hAnsi="宋体"/>
                <w:color w:val="auto"/>
              </w:rPr>
            </w:pPr>
          </w:p>
        </w:tc>
      </w:tr>
    </w:tbl>
    <w:p>
      <w:pPr>
        <w:outlineLvl w:val="1"/>
        <w:rPr>
          <w:rFonts w:hint="eastAsia" w:ascii="宋体" w:hAnsi="宋体"/>
          <w:b/>
          <w:color w:val="auto"/>
        </w:rPr>
      </w:pPr>
      <w:r>
        <w:rPr>
          <w:rFonts w:hint="eastAsia" w:ascii="宋体" w:hAnsi="宋体"/>
          <w:b/>
          <w:color w:val="auto"/>
        </w:rPr>
        <w:br w:type="page"/>
      </w:r>
    </w:p>
    <w:tbl>
      <w:tblPr>
        <w:tblStyle w:val="12"/>
        <w:tblW w:w="9042" w:type="dxa"/>
        <w:jc w:val="center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042" w:type="dxa"/>
            <w:vAlign w:val="center"/>
          </w:tcPr>
          <w:p>
            <w:pPr>
              <w:jc w:val="both"/>
              <w:outlineLvl w:val="1"/>
              <w:rPr>
                <w:rFonts w:ascii="宋体" w:hAnsi="宋体"/>
                <w:color w:val="auto"/>
              </w:rPr>
            </w:pPr>
            <w:bookmarkStart w:id="96" w:name="_Toc14226"/>
            <w:bookmarkStart w:id="97" w:name="_Toc7788"/>
            <w:bookmarkStart w:id="98" w:name="_Toc7504"/>
            <w:r>
              <w:rPr>
                <w:rFonts w:hint="eastAsia" w:ascii="宋体" w:hAnsi="宋体"/>
                <w:b/>
                <w:color w:val="auto"/>
              </w:rPr>
              <w:t>5</w:t>
            </w:r>
            <w:r>
              <w:rPr>
                <w:rFonts w:hint="eastAsia" w:ascii="宋体" w:hAnsi="宋体"/>
                <w:b/>
                <w:color w:val="auto"/>
                <w:lang w:eastAsia="zh-CN"/>
              </w:rPr>
              <w:t>.</w:t>
            </w:r>
            <w:r>
              <w:rPr>
                <w:rFonts w:hint="eastAsia" w:ascii="宋体" w:hAnsi="宋体"/>
                <w:b/>
                <w:color w:val="auto"/>
              </w:rPr>
              <w:t>6社会公示</w:t>
            </w:r>
            <w:bookmarkEnd w:id="96"/>
            <w:bookmarkEnd w:id="97"/>
            <w:bookmarkEnd w:id="98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19" w:hRule="atLeast"/>
          <w:jc w:val="center"/>
        </w:trPr>
        <w:tc>
          <w:tcPr>
            <w:tcW w:w="9042" w:type="dxa"/>
            <w:vAlign w:val="top"/>
          </w:tcPr>
          <w:p>
            <w:pPr>
              <w:numPr>
                <w:ilvl w:val="0"/>
                <w:numId w:val="13"/>
              </w:numPr>
              <w:spacing w:line="300" w:lineRule="exact"/>
              <w:jc w:val="left"/>
              <w:rPr>
                <w:rFonts w:hint="eastAsia" w:ascii="宋体" w:hAnsi="宋体"/>
                <w:bCs/>
                <w:color w:val="auto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auto"/>
                <w:lang w:val="en-US" w:eastAsia="zh-CN"/>
              </w:rPr>
              <w:t>室外是否有显著的公共阅读空间引导标识：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是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 xml:space="preserve">   否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lang w:eastAsia="zh-CN"/>
              </w:rPr>
              <w:t>；</w:t>
            </w:r>
          </w:p>
          <w:p>
            <w:pPr>
              <w:numPr>
                <w:ilvl w:val="0"/>
                <w:numId w:val="13"/>
              </w:numPr>
              <w:spacing w:line="300" w:lineRule="exact"/>
              <w:jc w:val="left"/>
              <w:rPr>
                <w:rFonts w:hint="eastAsia" w:ascii="宋体" w:hAnsi="宋体"/>
                <w:bCs/>
                <w:color w:val="auto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auto"/>
                <w:lang w:val="en-US" w:eastAsia="zh-CN"/>
              </w:rPr>
              <w:t>免费阅读的公益标识是否显著：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是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 xml:space="preserve">   否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lang w:eastAsia="zh-CN"/>
              </w:rPr>
              <w:t>；</w:t>
            </w:r>
          </w:p>
          <w:p>
            <w:pPr>
              <w:numPr>
                <w:ilvl w:val="0"/>
                <w:numId w:val="13"/>
              </w:numPr>
              <w:spacing w:line="300" w:lineRule="exact"/>
              <w:jc w:val="left"/>
              <w:rPr>
                <w:rFonts w:hint="eastAsia" w:ascii="宋体" w:hAnsi="宋体"/>
                <w:bCs/>
                <w:color w:val="auto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auto"/>
                <w:lang w:val="en-US" w:eastAsia="zh-CN"/>
              </w:rPr>
              <w:t>是否在显著位置公示开放时间、服务内容、意见箱或意见簿、读者须知、禁烟标识、社会主义核心价值观宣传海报（以上各项须齐备）：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是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 xml:space="preserve">   否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bCs/>
                <w:color w:val="auto"/>
                <w:lang w:val="en-US" w:eastAsia="zh-CN"/>
              </w:rPr>
              <w:t>。</w:t>
            </w:r>
          </w:p>
          <w:p>
            <w:pPr>
              <w:spacing w:line="300" w:lineRule="exact"/>
              <w:jc w:val="left"/>
              <w:rPr>
                <w:rFonts w:hint="eastAsia" w:ascii="宋体" w:hAnsi="宋体" w:eastAsia="宋体"/>
                <w:bCs/>
                <w:color w:val="auto"/>
                <w:lang w:eastAsia="zh-CN"/>
              </w:rPr>
            </w:pPr>
            <w:r>
              <w:rPr>
                <w:rFonts w:hint="eastAsia" w:ascii="宋体" w:hAnsi="宋体"/>
                <w:bCs/>
                <w:color w:val="auto"/>
                <w:lang w:eastAsia="zh-CN"/>
              </w:rPr>
              <w:t>（</w:t>
            </w:r>
            <w:r>
              <w:rPr>
                <w:rFonts w:hint="eastAsia" w:ascii="宋体" w:hAnsi="宋体"/>
                <w:bCs/>
                <w:color w:val="auto"/>
                <w:lang w:val="en-US" w:eastAsia="zh-CN"/>
              </w:rPr>
              <w:t>请</w:t>
            </w:r>
            <w:r>
              <w:rPr>
                <w:rFonts w:hint="eastAsia" w:ascii="宋体" w:hAnsi="宋体"/>
                <w:bCs/>
                <w:color w:val="auto"/>
              </w:rPr>
              <w:t>提供相关</w:t>
            </w:r>
            <w:r>
              <w:rPr>
                <w:rFonts w:hint="eastAsia" w:ascii="宋体" w:hAnsi="宋体"/>
                <w:bCs/>
                <w:color w:val="auto"/>
                <w:lang w:val="en-US" w:eastAsia="zh-CN"/>
              </w:rPr>
              <w:t>证明材料，并附照片</w:t>
            </w:r>
            <w:r>
              <w:rPr>
                <w:rFonts w:hint="eastAsia" w:ascii="宋体" w:hAnsi="宋体"/>
                <w:color w:val="auto"/>
              </w:rPr>
              <w:t>，一页不够可插页</w:t>
            </w:r>
            <w:r>
              <w:rPr>
                <w:rFonts w:hint="eastAsia" w:ascii="宋体" w:hAnsi="宋体"/>
                <w:bCs/>
                <w:color w:val="auto"/>
                <w:lang w:eastAsia="zh-CN"/>
              </w:rPr>
              <w:t>）</w:t>
            </w:r>
          </w:p>
          <w:p>
            <w:pPr>
              <w:rPr>
                <w:rFonts w:ascii="宋体" w:hAnsi="宋体"/>
                <w:b/>
                <w:color w:val="auto"/>
              </w:rPr>
            </w:pPr>
          </w:p>
        </w:tc>
      </w:tr>
    </w:tbl>
    <w:p>
      <w:pPr>
        <w:pStyle w:val="5"/>
        <w:spacing w:before="0" w:after="0" w:line="240" w:lineRule="auto"/>
        <w:rPr>
          <w:rFonts w:hint="eastAsia"/>
          <w:color w:val="auto"/>
        </w:rPr>
      </w:pPr>
      <w:r>
        <w:rPr>
          <w:rFonts w:hint="eastAsia"/>
          <w:color w:val="auto"/>
        </w:rPr>
        <w:br w:type="page"/>
      </w:r>
    </w:p>
    <w:p>
      <w:pPr>
        <w:pStyle w:val="4"/>
        <w:spacing w:before="0" w:after="0" w:line="240" w:lineRule="auto"/>
        <w:outlineLvl w:val="0"/>
        <w:rPr>
          <w:rFonts w:ascii="宋体" w:hAnsi="宋体" w:cs="宋体"/>
          <w:b w:val="0"/>
          <w:bCs w:val="0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bookmarkStart w:id="99" w:name="_Toc16469"/>
      <w:bookmarkStart w:id="100" w:name="_Toc7814"/>
      <w:bookmarkStart w:id="101" w:name="_Toc5206"/>
      <w:bookmarkStart w:id="102" w:name="_Toc8498"/>
      <w:bookmarkStart w:id="103" w:name="_Toc22898"/>
      <w:r>
        <w:rPr>
          <w:rFonts w:hint="eastAsia" w:cstheme="majorBidi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四、</w:t>
      </w:r>
      <w:r>
        <w:rPr>
          <w:rFonts w:hint="eastAsia" w:asciiTheme="majorHAnsi" w:hAnsiTheme="majorHAnsi" w:eastAsiaTheme="majorEastAsia" w:cstheme="majorBidi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其他与申报内容相关的材料</w:t>
      </w:r>
      <w:bookmarkEnd w:id="99"/>
      <w:bookmarkEnd w:id="100"/>
      <w:bookmarkEnd w:id="101"/>
    </w:p>
    <w:p>
      <w:pPr>
        <w:numPr>
          <w:ilvl w:val="0"/>
          <w:numId w:val="0"/>
        </w:numPr>
        <w:spacing w:line="300" w:lineRule="exact"/>
        <w:jc w:val="left"/>
        <w:rPr>
          <w:rFonts w:hint="default" w:ascii="宋体" w:hAnsi="宋体"/>
          <w:bCs/>
          <w:color w:val="auto"/>
          <w:lang w:val="en-US" w:eastAsia="zh-CN"/>
        </w:rPr>
      </w:pPr>
      <w:r>
        <w:rPr>
          <w:rFonts w:hint="eastAsia" w:ascii="宋体" w:hAnsi="宋体"/>
          <w:bCs/>
          <w:color w:val="auto"/>
          <w:lang w:val="en-US" w:eastAsia="zh-CN"/>
        </w:rPr>
        <w:t>1.申报单位信用中国网站信用报告</w:t>
      </w:r>
    </w:p>
    <w:p>
      <w:pPr>
        <w:rPr>
          <w:rFonts w:hint="eastAsia" w:asciiTheme="majorHAnsi" w:hAnsiTheme="majorHAnsi" w:eastAsiaTheme="majorEastAsia" w:cstheme="majorBidi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Theme="majorHAnsi" w:hAnsiTheme="majorHAnsi" w:eastAsiaTheme="majorEastAsia" w:cstheme="majorBidi"/>
          <w:b/>
          <w:bCs/>
          <w:color w:val="auto"/>
          <w:kern w:val="2"/>
          <w:sz w:val="32"/>
          <w:szCs w:val="32"/>
          <w:lang w:val="en-US" w:eastAsia="zh-CN" w:bidi="ar-SA"/>
        </w:rPr>
      </w:pPr>
    </w:p>
    <w:p>
      <w:pPr>
        <w:pStyle w:val="5"/>
        <w:spacing w:before="0" w:after="0" w:line="240" w:lineRule="auto"/>
        <w:rPr>
          <w:rFonts w:hint="eastAsia" w:cstheme="majorBidi"/>
          <w:b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cstheme="majorBidi"/>
          <w:b/>
          <w:bCs/>
          <w:color w:val="auto"/>
          <w:kern w:val="2"/>
          <w:sz w:val="32"/>
          <w:szCs w:val="32"/>
          <w:lang w:val="en-US" w:eastAsia="zh-CN" w:bidi="ar-SA"/>
        </w:rPr>
        <w:br w:type="page"/>
      </w:r>
    </w:p>
    <w:p>
      <w:pPr>
        <w:pStyle w:val="4"/>
        <w:spacing w:before="0" w:after="0" w:line="240" w:lineRule="auto"/>
        <w:outlineLvl w:val="0"/>
        <w:rPr>
          <w:rFonts w:hint="eastAsia" w:asciiTheme="majorHAnsi" w:hAnsiTheme="majorHAnsi" w:eastAsiaTheme="majorEastAsia" w:cstheme="majorBidi"/>
          <w:b/>
          <w:bCs/>
          <w:color w:val="auto"/>
          <w:kern w:val="2"/>
          <w:sz w:val="32"/>
          <w:szCs w:val="32"/>
          <w:lang w:val="en-US" w:eastAsia="zh-CN" w:bidi="ar-SA"/>
        </w:rPr>
      </w:pPr>
      <w:bookmarkStart w:id="104" w:name="_Toc23332"/>
      <w:r>
        <w:rPr>
          <w:rFonts w:hint="eastAsia" w:cstheme="majorBidi"/>
          <w:b/>
          <w:bCs/>
          <w:color w:val="auto"/>
          <w:kern w:val="2"/>
          <w:sz w:val="32"/>
          <w:szCs w:val="32"/>
          <w:lang w:val="en-US" w:eastAsia="zh-CN" w:bidi="ar-SA"/>
        </w:rPr>
        <w:t>五、</w:t>
      </w:r>
      <w:r>
        <w:rPr>
          <w:rFonts w:hint="eastAsia" w:asciiTheme="majorHAnsi" w:hAnsiTheme="majorHAnsi" w:eastAsiaTheme="majorEastAsia" w:cstheme="majorBidi"/>
          <w:b/>
          <w:bCs/>
          <w:color w:val="auto"/>
          <w:kern w:val="2"/>
          <w:sz w:val="32"/>
          <w:szCs w:val="32"/>
          <w:lang w:val="en-US" w:eastAsia="zh-CN" w:bidi="ar-SA"/>
        </w:rPr>
        <w:t>申报单位签字盖章</w:t>
      </w:r>
      <w:bookmarkEnd w:id="102"/>
      <w:bookmarkEnd w:id="103"/>
      <w:bookmarkEnd w:id="104"/>
    </w:p>
    <w:tbl>
      <w:tblPr>
        <w:tblStyle w:val="12"/>
        <w:tblW w:w="9042" w:type="dxa"/>
        <w:jc w:val="center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7" w:hRule="atLeast"/>
          <w:jc w:val="center"/>
        </w:trPr>
        <w:tc>
          <w:tcPr>
            <w:tcW w:w="9042" w:type="dxa"/>
            <w:vAlign w:val="top"/>
          </w:tcPr>
          <w:p>
            <w:pPr>
              <w:jc w:val="left"/>
              <w:rPr>
                <w:rFonts w:ascii="宋体" w:hAnsi="宋体"/>
                <w:color w:val="auto"/>
              </w:rPr>
            </w:pPr>
          </w:p>
          <w:p>
            <w:pPr>
              <w:jc w:val="left"/>
              <w:rPr>
                <w:rFonts w:ascii="宋体" w:hAnsi="宋体"/>
                <w:color w:val="auto"/>
              </w:rPr>
            </w:pPr>
            <w:r>
              <w:rPr>
                <w:rFonts w:hint="eastAsia" w:ascii="宋体" w:hAnsi="宋体"/>
                <w:color w:val="auto"/>
              </w:rPr>
              <w:t>我单位承诺上述填写内容全部属实</w:t>
            </w:r>
          </w:p>
          <w:p>
            <w:pPr>
              <w:spacing w:line="360" w:lineRule="auto"/>
              <w:ind w:firstLine="5040" w:firstLineChars="2400"/>
              <w:rPr>
                <w:rFonts w:ascii="宋体" w:hAnsi="宋体"/>
                <w:color w:val="auto"/>
              </w:rPr>
            </w:pPr>
          </w:p>
          <w:p>
            <w:pPr>
              <w:spacing w:line="360" w:lineRule="auto"/>
              <w:rPr>
                <w:rFonts w:ascii="宋体" w:hAnsi="宋体"/>
                <w:color w:val="auto"/>
              </w:rPr>
            </w:pPr>
          </w:p>
          <w:p>
            <w:pPr>
              <w:spacing w:line="360" w:lineRule="auto"/>
              <w:ind w:firstLine="5040" w:firstLineChars="2400"/>
              <w:rPr>
                <w:rFonts w:ascii="宋体" w:hAnsi="宋体"/>
                <w:color w:val="auto"/>
              </w:rPr>
            </w:pPr>
            <w:r>
              <w:rPr>
                <w:rFonts w:hint="eastAsia" w:ascii="宋体" w:hAnsi="宋体"/>
                <w:color w:val="auto"/>
              </w:rPr>
              <w:t>申报单位负责人签字：</w:t>
            </w:r>
          </w:p>
          <w:p>
            <w:pPr>
              <w:spacing w:line="360" w:lineRule="auto"/>
              <w:ind w:firstLine="5040" w:firstLineChars="2400"/>
              <w:rPr>
                <w:rFonts w:ascii="宋体" w:hAnsi="宋体"/>
                <w:color w:val="auto"/>
              </w:rPr>
            </w:pPr>
            <w:r>
              <w:rPr>
                <w:rFonts w:hint="eastAsia" w:ascii="宋体" w:hAnsi="宋体"/>
                <w:color w:val="auto"/>
              </w:rPr>
              <w:t>单位公章：</w:t>
            </w:r>
          </w:p>
          <w:p>
            <w:pPr>
              <w:spacing w:line="360" w:lineRule="auto"/>
              <w:ind w:firstLine="5040" w:firstLineChars="2400"/>
              <w:rPr>
                <w:rFonts w:ascii="宋体" w:hAnsi="宋体"/>
                <w:color w:val="auto"/>
              </w:rPr>
            </w:pPr>
            <w:r>
              <w:rPr>
                <w:rFonts w:hint="eastAsia" w:ascii="宋体" w:hAnsi="宋体"/>
                <w:color w:val="auto"/>
              </w:rPr>
              <w:t>日期：</w:t>
            </w:r>
          </w:p>
        </w:tc>
      </w:tr>
    </w:tbl>
    <w:p>
      <w:pPr>
        <w:pStyle w:val="5"/>
        <w:spacing w:before="0" w:after="0" w:line="240" w:lineRule="auto"/>
        <w:rPr>
          <w:rFonts w:hint="eastAsia"/>
          <w:color w:val="auto"/>
          <w:lang w:eastAsia="zh-CN"/>
        </w:rPr>
      </w:pPr>
      <w:bookmarkStart w:id="105" w:name="_Toc23800"/>
      <w:bookmarkStart w:id="106" w:name="_Toc3456"/>
      <w:r>
        <w:rPr>
          <w:rFonts w:hint="eastAsia"/>
          <w:color w:val="auto"/>
          <w:lang w:eastAsia="zh-CN"/>
        </w:rPr>
        <w:br w:type="page"/>
      </w:r>
    </w:p>
    <w:p>
      <w:pPr>
        <w:pStyle w:val="4"/>
        <w:spacing w:before="0" w:after="0" w:line="240" w:lineRule="auto"/>
        <w:outlineLvl w:val="0"/>
        <w:rPr>
          <w:rFonts w:hint="eastAsia" w:cstheme="majorBidi"/>
          <w:b/>
          <w:bCs/>
          <w:color w:val="auto"/>
          <w:kern w:val="2"/>
          <w:sz w:val="32"/>
          <w:szCs w:val="32"/>
          <w:lang w:val="en-US" w:eastAsia="zh-CN" w:bidi="ar-SA"/>
        </w:rPr>
      </w:pPr>
      <w:bookmarkStart w:id="107" w:name="_Toc3234"/>
      <w:r>
        <w:rPr>
          <w:rFonts w:hint="eastAsia" w:cstheme="majorBidi"/>
          <w:b/>
          <w:bCs/>
          <w:color w:val="auto"/>
          <w:kern w:val="2"/>
          <w:sz w:val="32"/>
          <w:szCs w:val="32"/>
          <w:lang w:val="en-US" w:eastAsia="zh-CN" w:bidi="ar-SA"/>
        </w:rPr>
        <w:t>六、考评专家意见</w:t>
      </w:r>
      <w:bookmarkEnd w:id="105"/>
      <w:bookmarkEnd w:id="106"/>
      <w:bookmarkEnd w:id="107"/>
    </w:p>
    <w:tbl>
      <w:tblPr>
        <w:tblStyle w:val="12"/>
        <w:tblW w:w="9042" w:type="dxa"/>
        <w:jc w:val="center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60" w:hRule="atLeast"/>
          <w:jc w:val="center"/>
        </w:trPr>
        <w:tc>
          <w:tcPr>
            <w:tcW w:w="9042" w:type="dxa"/>
            <w:vAlign w:val="top"/>
          </w:tcPr>
          <w:p>
            <w:pPr>
              <w:jc w:val="left"/>
              <w:rPr>
                <w:rFonts w:ascii="宋体" w:hAnsi="宋体"/>
                <w:color w:val="auto"/>
              </w:rPr>
            </w:pPr>
          </w:p>
          <w:p>
            <w:pPr>
              <w:jc w:val="left"/>
              <w:rPr>
                <w:rFonts w:ascii="宋体" w:hAnsi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eastAsia" w:ascii="宋体" w:hAnsi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本公共阅读</w:t>
            </w:r>
            <w:r>
              <w:rPr>
                <w:rFonts w:ascii="宋体" w:hAnsi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空间特点</w:t>
            </w:r>
            <w:r>
              <w:rPr>
                <w:rFonts w:hint="eastAsia" w:ascii="宋体" w:hAnsi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和优势</w:t>
            </w:r>
            <w:r>
              <w:rPr>
                <w:rFonts w:ascii="宋体" w:hAnsi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  <w:p>
            <w:pPr>
              <w:jc w:val="left"/>
              <w:rPr>
                <w:rFonts w:ascii="宋体" w:hAnsi="宋体"/>
                <w:color w:val="auto"/>
              </w:rPr>
            </w:pPr>
          </w:p>
          <w:p>
            <w:pPr>
              <w:jc w:val="left"/>
              <w:rPr>
                <w:rFonts w:ascii="宋体" w:hAnsi="宋体"/>
                <w:color w:val="auto"/>
              </w:rPr>
            </w:pPr>
          </w:p>
          <w:p>
            <w:pPr>
              <w:jc w:val="left"/>
              <w:rPr>
                <w:rFonts w:ascii="宋体" w:hAnsi="宋体"/>
                <w:color w:val="auto"/>
              </w:rPr>
            </w:pPr>
          </w:p>
          <w:p>
            <w:pPr>
              <w:jc w:val="left"/>
              <w:rPr>
                <w:rFonts w:ascii="宋体" w:hAnsi="宋体"/>
                <w:color w:val="auto"/>
              </w:rPr>
            </w:pPr>
          </w:p>
          <w:p>
            <w:pPr>
              <w:jc w:val="left"/>
              <w:rPr>
                <w:rFonts w:ascii="宋体" w:hAnsi="宋体"/>
                <w:color w:val="auto"/>
              </w:rPr>
            </w:pPr>
          </w:p>
          <w:p>
            <w:pPr>
              <w:jc w:val="left"/>
              <w:rPr>
                <w:rFonts w:ascii="宋体" w:hAnsi="宋体"/>
                <w:color w:val="auto"/>
              </w:rPr>
            </w:pPr>
          </w:p>
          <w:p>
            <w:pPr>
              <w:jc w:val="left"/>
              <w:rPr>
                <w:rFonts w:ascii="宋体" w:hAnsi="宋体"/>
                <w:color w:val="auto"/>
              </w:rPr>
            </w:pPr>
          </w:p>
          <w:p>
            <w:pPr>
              <w:jc w:val="left"/>
              <w:rPr>
                <w:rFonts w:ascii="宋体" w:hAnsi="宋体"/>
                <w:color w:val="auto"/>
              </w:rPr>
            </w:pPr>
          </w:p>
          <w:p>
            <w:pPr>
              <w:jc w:val="left"/>
              <w:rPr>
                <w:rFonts w:ascii="宋体" w:hAnsi="宋体"/>
                <w:color w:val="auto"/>
              </w:rPr>
            </w:pPr>
          </w:p>
          <w:p>
            <w:pPr>
              <w:jc w:val="left"/>
              <w:rPr>
                <w:rFonts w:ascii="宋体" w:hAnsi="宋体"/>
                <w:color w:val="auto"/>
              </w:rPr>
            </w:pPr>
          </w:p>
          <w:p>
            <w:pPr>
              <w:jc w:val="left"/>
              <w:rPr>
                <w:rFonts w:ascii="宋体" w:hAnsi="宋体"/>
                <w:color w:val="auto"/>
              </w:rPr>
            </w:pPr>
          </w:p>
          <w:p>
            <w:pPr>
              <w:jc w:val="left"/>
              <w:rPr>
                <w:rFonts w:ascii="宋体" w:hAnsi="宋体"/>
                <w:color w:val="auto"/>
              </w:rPr>
            </w:pPr>
          </w:p>
          <w:p>
            <w:pPr>
              <w:jc w:val="left"/>
              <w:rPr>
                <w:rFonts w:ascii="宋体" w:hAnsi="宋体"/>
                <w:color w:val="auto"/>
              </w:rPr>
            </w:pPr>
            <w:r>
              <w:rPr>
                <w:rFonts w:hint="eastAsia" w:ascii="宋体" w:hAnsi="宋体"/>
                <w:color w:val="auto"/>
              </w:rPr>
              <w:t>2.</w:t>
            </w:r>
            <w:r>
              <w:rPr>
                <w:rFonts w:ascii="宋体" w:hAnsi="宋体"/>
                <w:color w:val="auto"/>
              </w:rPr>
              <w:t>本</w:t>
            </w:r>
            <w:r>
              <w:rPr>
                <w:rFonts w:hint="eastAsia" w:ascii="宋体" w:hAnsi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公共阅读空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间的</w:t>
            </w:r>
            <w:r>
              <w:rPr>
                <w:rFonts w:ascii="宋体" w:hAnsi="宋体"/>
                <w:color w:val="auto"/>
              </w:rPr>
              <w:t>不足：</w:t>
            </w:r>
          </w:p>
          <w:p>
            <w:pPr>
              <w:jc w:val="left"/>
              <w:rPr>
                <w:rFonts w:ascii="宋体" w:hAnsi="宋体"/>
                <w:color w:val="auto"/>
              </w:rPr>
            </w:pPr>
          </w:p>
          <w:p>
            <w:pPr>
              <w:jc w:val="left"/>
              <w:rPr>
                <w:rFonts w:ascii="宋体" w:hAnsi="宋体"/>
                <w:color w:val="auto"/>
              </w:rPr>
            </w:pPr>
          </w:p>
          <w:p>
            <w:pPr>
              <w:jc w:val="left"/>
              <w:rPr>
                <w:rFonts w:ascii="宋体" w:hAnsi="宋体"/>
                <w:color w:val="auto"/>
              </w:rPr>
            </w:pPr>
          </w:p>
          <w:p>
            <w:pPr>
              <w:jc w:val="left"/>
              <w:rPr>
                <w:rFonts w:ascii="宋体" w:hAnsi="宋体"/>
                <w:color w:val="auto"/>
              </w:rPr>
            </w:pPr>
          </w:p>
          <w:p>
            <w:pPr>
              <w:jc w:val="left"/>
              <w:rPr>
                <w:rFonts w:ascii="宋体" w:hAnsi="宋体"/>
                <w:color w:val="auto"/>
              </w:rPr>
            </w:pPr>
          </w:p>
          <w:p>
            <w:pPr>
              <w:jc w:val="left"/>
              <w:rPr>
                <w:rFonts w:ascii="宋体" w:hAnsi="宋体"/>
                <w:color w:val="auto"/>
              </w:rPr>
            </w:pPr>
          </w:p>
          <w:p>
            <w:pPr>
              <w:jc w:val="left"/>
              <w:rPr>
                <w:rFonts w:ascii="宋体" w:hAnsi="宋体"/>
                <w:color w:val="auto"/>
              </w:rPr>
            </w:pPr>
          </w:p>
          <w:p>
            <w:pPr>
              <w:jc w:val="left"/>
              <w:rPr>
                <w:rFonts w:ascii="宋体" w:hAnsi="宋体"/>
                <w:color w:val="auto"/>
              </w:rPr>
            </w:pPr>
          </w:p>
          <w:p>
            <w:pPr>
              <w:jc w:val="left"/>
              <w:rPr>
                <w:rFonts w:ascii="宋体" w:hAnsi="宋体"/>
                <w:color w:val="auto"/>
              </w:rPr>
            </w:pPr>
          </w:p>
          <w:p>
            <w:pPr>
              <w:jc w:val="left"/>
              <w:rPr>
                <w:rFonts w:ascii="宋体" w:hAnsi="宋体"/>
                <w:color w:val="auto"/>
              </w:rPr>
            </w:pPr>
          </w:p>
          <w:p>
            <w:pPr>
              <w:jc w:val="left"/>
              <w:rPr>
                <w:rFonts w:ascii="宋体" w:hAnsi="宋体"/>
                <w:color w:val="auto"/>
              </w:rPr>
            </w:pPr>
          </w:p>
          <w:p>
            <w:pPr>
              <w:jc w:val="left"/>
              <w:rPr>
                <w:rFonts w:ascii="宋体" w:hAnsi="宋体"/>
                <w:color w:val="auto"/>
              </w:rPr>
            </w:pPr>
          </w:p>
          <w:p>
            <w:pPr>
              <w:jc w:val="left"/>
              <w:rPr>
                <w:rFonts w:ascii="宋体" w:hAnsi="宋体"/>
                <w:color w:val="auto"/>
              </w:rPr>
            </w:pPr>
            <w:r>
              <w:rPr>
                <w:rFonts w:hint="eastAsia" w:ascii="宋体" w:hAnsi="宋体"/>
                <w:color w:val="auto"/>
              </w:rPr>
              <w:t>3.</w:t>
            </w:r>
            <w:r>
              <w:rPr>
                <w:rFonts w:ascii="宋体" w:hAnsi="宋体"/>
                <w:color w:val="auto"/>
              </w:rPr>
              <w:t>工作建议：</w:t>
            </w:r>
          </w:p>
          <w:p>
            <w:pPr>
              <w:jc w:val="left"/>
              <w:rPr>
                <w:rFonts w:ascii="宋体" w:hAnsi="宋体"/>
                <w:color w:val="auto"/>
              </w:rPr>
            </w:pPr>
          </w:p>
          <w:p>
            <w:pPr>
              <w:jc w:val="left"/>
              <w:rPr>
                <w:rFonts w:ascii="宋体" w:hAnsi="宋体"/>
                <w:color w:val="auto"/>
              </w:rPr>
            </w:pPr>
          </w:p>
          <w:p>
            <w:pPr>
              <w:jc w:val="left"/>
              <w:rPr>
                <w:rFonts w:ascii="宋体" w:hAnsi="宋体"/>
                <w:color w:val="auto"/>
              </w:rPr>
            </w:pPr>
          </w:p>
          <w:p>
            <w:pPr>
              <w:jc w:val="left"/>
              <w:rPr>
                <w:rFonts w:ascii="宋体" w:hAnsi="宋体"/>
                <w:color w:val="auto"/>
              </w:rPr>
            </w:pPr>
          </w:p>
          <w:p>
            <w:pPr>
              <w:jc w:val="left"/>
              <w:rPr>
                <w:rFonts w:ascii="宋体" w:hAnsi="宋体"/>
                <w:color w:val="auto"/>
              </w:rPr>
            </w:pPr>
          </w:p>
          <w:p>
            <w:pPr>
              <w:jc w:val="left"/>
              <w:rPr>
                <w:rFonts w:ascii="宋体" w:hAnsi="宋体"/>
                <w:color w:val="auto"/>
              </w:rPr>
            </w:pPr>
          </w:p>
          <w:p>
            <w:pPr>
              <w:jc w:val="left"/>
              <w:rPr>
                <w:rFonts w:ascii="宋体" w:hAnsi="宋体"/>
                <w:color w:val="auto"/>
              </w:rPr>
            </w:pPr>
          </w:p>
          <w:p>
            <w:pPr>
              <w:jc w:val="left"/>
              <w:rPr>
                <w:rFonts w:ascii="宋体" w:hAnsi="宋体"/>
                <w:color w:val="auto"/>
              </w:rPr>
            </w:pPr>
          </w:p>
          <w:p>
            <w:pPr>
              <w:jc w:val="left"/>
              <w:rPr>
                <w:rFonts w:ascii="宋体" w:hAnsi="宋体"/>
                <w:color w:val="auto"/>
              </w:rPr>
            </w:pPr>
          </w:p>
          <w:p>
            <w:pPr>
              <w:jc w:val="left"/>
              <w:rPr>
                <w:rFonts w:ascii="宋体" w:hAnsi="宋体"/>
                <w:color w:val="auto"/>
              </w:rPr>
            </w:pPr>
          </w:p>
          <w:p>
            <w:pPr>
              <w:spacing w:line="480" w:lineRule="auto"/>
              <w:ind w:left="4200" w:leftChars="2000" w:firstLine="0" w:firstLineChars="0"/>
              <w:jc w:val="both"/>
              <w:rPr>
                <w:rFonts w:ascii="宋体" w:hAnsi="宋体"/>
                <w:color w:val="auto"/>
              </w:rPr>
            </w:pPr>
            <w:r>
              <w:rPr>
                <w:rFonts w:hint="eastAsia" w:ascii="宋体" w:hAnsi="宋体"/>
                <w:color w:val="auto"/>
              </w:rPr>
              <w:t>考评专家组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签字</w:t>
            </w:r>
            <w:r>
              <w:rPr>
                <w:rFonts w:hint="eastAsia" w:ascii="宋体" w:hAnsi="宋体"/>
                <w:color w:val="auto"/>
              </w:rPr>
              <w:t>：</w:t>
            </w:r>
          </w:p>
          <w:p>
            <w:pPr>
              <w:spacing w:line="480" w:lineRule="auto"/>
              <w:ind w:left="4200" w:leftChars="2000" w:firstLine="0" w:firstLineChars="0"/>
              <w:jc w:val="center"/>
              <w:rPr>
                <w:rFonts w:ascii="宋体" w:hAnsi="宋体"/>
                <w:color w:val="auto"/>
              </w:rPr>
            </w:pPr>
            <w:r>
              <w:rPr>
                <w:rFonts w:hint="eastAsia" w:ascii="宋体" w:hAnsi="宋体"/>
                <w:color w:val="auto"/>
                <w:lang w:val="en-US" w:eastAsia="zh-CN"/>
              </w:rPr>
              <w:t xml:space="preserve">                             </w:t>
            </w:r>
            <w:r>
              <w:rPr>
                <w:rFonts w:ascii="宋体" w:hAnsi="宋体"/>
                <w:color w:val="auto"/>
              </w:rPr>
              <w:t>年   月   日</w:t>
            </w:r>
          </w:p>
        </w:tc>
      </w:tr>
    </w:tbl>
    <w:p>
      <w:pPr>
        <w:pStyle w:val="5"/>
        <w:spacing w:before="0" w:after="0" w:line="240" w:lineRule="auto"/>
        <w:rPr>
          <w:rFonts w:hint="eastAsia"/>
          <w:color w:val="auto"/>
        </w:rPr>
      </w:pPr>
      <w:bookmarkStart w:id="108" w:name="_Toc18902"/>
      <w:bookmarkStart w:id="109" w:name="_Toc2153"/>
      <w:r>
        <w:rPr>
          <w:rFonts w:hint="eastAsia"/>
          <w:color w:val="auto"/>
        </w:rPr>
        <w:br w:type="page"/>
      </w:r>
    </w:p>
    <w:p>
      <w:pPr>
        <w:pStyle w:val="4"/>
        <w:spacing w:before="0" w:after="0" w:line="240" w:lineRule="auto"/>
        <w:outlineLvl w:val="0"/>
        <w:rPr>
          <w:rFonts w:hint="eastAsia" w:cstheme="majorBidi"/>
          <w:b/>
          <w:bCs/>
          <w:color w:val="auto"/>
          <w:kern w:val="2"/>
          <w:sz w:val="32"/>
          <w:szCs w:val="32"/>
          <w:lang w:val="en-US" w:eastAsia="zh-CN" w:bidi="ar-SA"/>
        </w:rPr>
      </w:pPr>
      <w:bookmarkStart w:id="110" w:name="_Toc20179"/>
      <w:r>
        <w:rPr>
          <w:rFonts w:hint="eastAsia" w:cstheme="majorBidi"/>
          <w:b/>
          <w:bCs/>
          <w:color w:val="auto"/>
          <w:kern w:val="2"/>
          <w:sz w:val="32"/>
          <w:szCs w:val="32"/>
          <w:lang w:val="en-US" w:eastAsia="zh-CN" w:bidi="ar-SA"/>
        </w:rPr>
        <w:t>七、考评领导小组意见</w:t>
      </w:r>
      <w:bookmarkEnd w:id="108"/>
      <w:bookmarkEnd w:id="109"/>
      <w:bookmarkEnd w:id="110"/>
    </w:p>
    <w:tbl>
      <w:tblPr>
        <w:tblStyle w:val="12"/>
        <w:tblW w:w="9042" w:type="dxa"/>
        <w:jc w:val="center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  <w:jc w:val="center"/>
        </w:trPr>
        <w:tc>
          <w:tcPr>
            <w:tcW w:w="9042" w:type="dxa"/>
            <w:vAlign w:val="top"/>
          </w:tcPr>
          <w:p>
            <w:pPr>
              <w:jc w:val="left"/>
              <w:rPr>
                <w:rFonts w:ascii="宋体" w:hAnsi="宋体"/>
                <w:color w:val="auto"/>
              </w:rPr>
            </w:pPr>
          </w:p>
          <w:p>
            <w:pPr>
              <w:jc w:val="left"/>
              <w:rPr>
                <w:rFonts w:ascii="宋体" w:hAnsi="宋体"/>
                <w:color w:val="auto"/>
              </w:rPr>
            </w:pPr>
            <w:r>
              <w:rPr>
                <w:rFonts w:hint="eastAsia" w:ascii="宋体" w:hAnsi="宋体"/>
                <w:color w:val="auto"/>
              </w:rPr>
              <w:t>考评结果：</w:t>
            </w:r>
          </w:p>
          <w:p>
            <w:pPr>
              <w:spacing w:line="360" w:lineRule="auto"/>
              <w:rPr>
                <w:rFonts w:ascii="宋体" w:hAnsi="宋体"/>
                <w:color w:val="auto"/>
              </w:rPr>
            </w:pPr>
          </w:p>
          <w:p>
            <w:pPr>
              <w:spacing w:line="360" w:lineRule="auto"/>
              <w:rPr>
                <w:rFonts w:ascii="宋体" w:hAnsi="宋体"/>
                <w:color w:val="auto"/>
              </w:rPr>
            </w:pPr>
          </w:p>
          <w:p>
            <w:pPr>
              <w:spacing w:line="360" w:lineRule="auto"/>
              <w:rPr>
                <w:rFonts w:ascii="宋体" w:hAnsi="宋体"/>
                <w:color w:val="auto"/>
              </w:rPr>
            </w:pPr>
          </w:p>
          <w:p>
            <w:pPr>
              <w:spacing w:line="360" w:lineRule="auto"/>
              <w:rPr>
                <w:rFonts w:ascii="宋体" w:hAnsi="宋体"/>
                <w:color w:val="auto"/>
              </w:rPr>
            </w:pPr>
          </w:p>
          <w:p>
            <w:pPr>
              <w:spacing w:line="360" w:lineRule="auto"/>
              <w:rPr>
                <w:rFonts w:ascii="宋体" w:hAnsi="宋体"/>
                <w:color w:val="auto"/>
              </w:rPr>
            </w:pPr>
          </w:p>
          <w:p>
            <w:pPr>
              <w:spacing w:line="360" w:lineRule="auto"/>
              <w:ind w:firstLine="5040" w:firstLineChars="2400"/>
              <w:jc w:val="center"/>
              <w:rPr>
                <w:rFonts w:ascii="宋体" w:hAnsi="宋体"/>
                <w:color w:val="auto"/>
              </w:rPr>
            </w:pPr>
            <w:r>
              <w:rPr>
                <w:rFonts w:hint="eastAsia" w:ascii="宋体" w:hAnsi="宋体"/>
                <w:color w:val="auto"/>
              </w:rPr>
              <w:t>西城区阅读推广中心</w:t>
            </w:r>
          </w:p>
          <w:p>
            <w:pPr>
              <w:spacing w:line="360" w:lineRule="auto"/>
              <w:ind w:left="5040" w:leftChars="2400"/>
              <w:jc w:val="center"/>
              <w:rPr>
                <w:rFonts w:ascii="宋体" w:hAnsi="宋体"/>
                <w:color w:val="auto"/>
              </w:rPr>
            </w:pPr>
            <w:r>
              <w:rPr>
                <w:rFonts w:ascii="宋体" w:hAnsi="宋体"/>
                <w:color w:val="auto"/>
              </w:rPr>
              <w:t xml:space="preserve">年   </w:t>
            </w:r>
            <w:r>
              <w:rPr>
                <w:rFonts w:hint="eastAsia" w:ascii="宋体" w:hAnsi="宋体"/>
                <w:color w:val="auto"/>
              </w:rPr>
              <w:t xml:space="preserve"> </w:t>
            </w:r>
            <w:r>
              <w:rPr>
                <w:rFonts w:ascii="宋体" w:hAnsi="宋体"/>
                <w:color w:val="auto"/>
              </w:rPr>
              <w:t>月   日</w:t>
            </w:r>
          </w:p>
          <w:p>
            <w:pPr>
              <w:spacing w:line="360" w:lineRule="auto"/>
              <w:ind w:left="5040" w:leftChars="2400"/>
              <w:jc w:val="center"/>
              <w:rPr>
                <w:rFonts w:ascii="宋体" w:hAnsi="宋体"/>
                <w:color w:val="auto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/>
          <w:color w:val="auto"/>
        </w:rPr>
      </w:pPr>
    </w:p>
    <w:p>
      <w:pPr>
        <w:widowControl/>
        <w:jc w:val="left"/>
        <w:rPr>
          <w:rFonts w:ascii="宋体" w:hAnsi="宋体"/>
          <w:color w:val="auto"/>
        </w:rPr>
      </w:pPr>
    </w:p>
    <w:sectPr>
      <w:footerReference r:id="rId4" w:type="first"/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54334742"/>
    </w:sdtPr>
    <w:sdtContent>
      <w:p>
        <w:pPr>
          <w:pStyle w:val="8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798F590"/>
    <w:multiLevelType w:val="singleLevel"/>
    <w:tmpl w:val="8798F590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BDA3ABDE"/>
    <w:multiLevelType w:val="singleLevel"/>
    <w:tmpl w:val="BDA3ABDE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E57A2907"/>
    <w:multiLevelType w:val="singleLevel"/>
    <w:tmpl w:val="E57A2907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E8E720AA"/>
    <w:multiLevelType w:val="singleLevel"/>
    <w:tmpl w:val="E8E720AA"/>
    <w:lvl w:ilvl="0" w:tentative="0">
      <w:start w:val="1"/>
      <w:numFmt w:val="decimal"/>
      <w:pStyle w:val="3"/>
      <w:lvlText w:val="%1."/>
      <w:lvlJc w:val="left"/>
      <w:pPr>
        <w:tabs>
          <w:tab w:val="left" w:pos="2040"/>
        </w:tabs>
        <w:ind w:left="2040" w:hanging="360"/>
      </w:pPr>
    </w:lvl>
  </w:abstractNum>
  <w:abstractNum w:abstractNumId="4">
    <w:nsid w:val="F5A847B5"/>
    <w:multiLevelType w:val="singleLevel"/>
    <w:tmpl w:val="F5A847B5"/>
    <w:lvl w:ilvl="0" w:tentative="0">
      <w:start w:val="1"/>
      <w:numFmt w:val="decimal"/>
      <w:suff w:val="nothing"/>
      <w:lvlText w:val="（%1）"/>
      <w:lvlJc w:val="left"/>
    </w:lvl>
  </w:abstractNum>
  <w:abstractNum w:abstractNumId="5">
    <w:nsid w:val="FA68FAE3"/>
    <w:multiLevelType w:val="singleLevel"/>
    <w:tmpl w:val="FA68FAE3"/>
    <w:lvl w:ilvl="0" w:tentative="0">
      <w:start w:val="1"/>
      <w:numFmt w:val="decimal"/>
      <w:suff w:val="nothing"/>
      <w:lvlText w:val="（%1）"/>
      <w:lvlJc w:val="left"/>
    </w:lvl>
  </w:abstractNum>
  <w:abstractNum w:abstractNumId="6">
    <w:nsid w:val="38F5F291"/>
    <w:multiLevelType w:val="singleLevel"/>
    <w:tmpl w:val="38F5F291"/>
    <w:lvl w:ilvl="0" w:tentative="0">
      <w:start w:val="2"/>
      <w:numFmt w:val="decimal"/>
      <w:suff w:val="space"/>
      <w:lvlText w:val="%1."/>
      <w:lvlJc w:val="left"/>
    </w:lvl>
  </w:abstractNum>
  <w:abstractNum w:abstractNumId="7">
    <w:nsid w:val="43CEAAEC"/>
    <w:multiLevelType w:val="singleLevel"/>
    <w:tmpl w:val="43CEAAEC"/>
    <w:lvl w:ilvl="0" w:tentative="0">
      <w:start w:val="1"/>
      <w:numFmt w:val="decimal"/>
      <w:suff w:val="nothing"/>
      <w:lvlText w:val="（%1）"/>
      <w:lvlJc w:val="left"/>
    </w:lvl>
  </w:abstractNum>
  <w:abstractNum w:abstractNumId="8">
    <w:nsid w:val="5E371F6E"/>
    <w:multiLevelType w:val="singleLevel"/>
    <w:tmpl w:val="5E371F6E"/>
    <w:lvl w:ilvl="0" w:tentative="0">
      <w:start w:val="1"/>
      <w:numFmt w:val="decimal"/>
      <w:suff w:val="nothing"/>
      <w:lvlText w:val="（%1）"/>
      <w:lvlJc w:val="left"/>
    </w:lvl>
  </w:abstractNum>
  <w:abstractNum w:abstractNumId="9">
    <w:nsid w:val="6883B80C"/>
    <w:multiLevelType w:val="singleLevel"/>
    <w:tmpl w:val="6883B80C"/>
    <w:lvl w:ilvl="0" w:tentative="0">
      <w:start w:val="1"/>
      <w:numFmt w:val="decimal"/>
      <w:suff w:val="nothing"/>
      <w:lvlText w:val="（%1）"/>
      <w:lvlJc w:val="left"/>
    </w:lvl>
  </w:abstractNum>
  <w:abstractNum w:abstractNumId="10">
    <w:nsid w:val="6D3146F3"/>
    <w:multiLevelType w:val="multilevel"/>
    <w:tmpl w:val="6D3146F3"/>
    <w:lvl w:ilvl="0" w:tentative="0">
      <w:start w:val="1"/>
      <w:numFmt w:val="japaneseCounting"/>
      <w:lvlText w:val="%1、"/>
      <w:lvlJc w:val="left"/>
      <w:pPr>
        <w:tabs>
          <w:tab w:val="left" w:pos="1287"/>
        </w:tabs>
        <w:ind w:left="1287" w:hanging="720"/>
      </w:pPr>
      <w:rPr>
        <w:rFonts w:hint="eastAsia"/>
      </w:rPr>
    </w:lvl>
    <w:lvl w:ilvl="1" w:tentative="0">
      <w:start w:val="1"/>
      <w:numFmt w:val="decimal"/>
      <w:lvlText w:val="%2．"/>
      <w:lvlJc w:val="left"/>
      <w:pPr>
        <w:tabs>
          <w:tab w:val="left" w:pos="1679"/>
        </w:tabs>
        <w:ind w:left="1679" w:hanging="7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tabs>
          <w:tab w:val="left" w:pos="1799"/>
        </w:tabs>
        <w:ind w:left="1799" w:hanging="420"/>
      </w:pPr>
    </w:lvl>
    <w:lvl w:ilvl="3" w:tentative="0">
      <w:start w:val="1"/>
      <w:numFmt w:val="decimal"/>
      <w:lvlText w:val="%4."/>
      <w:lvlJc w:val="left"/>
      <w:pPr>
        <w:tabs>
          <w:tab w:val="left" w:pos="2219"/>
        </w:tabs>
        <w:ind w:left="2219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639"/>
        </w:tabs>
        <w:ind w:left="2639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3059"/>
        </w:tabs>
        <w:ind w:left="3059" w:hanging="420"/>
      </w:pPr>
    </w:lvl>
    <w:lvl w:ilvl="6" w:tentative="0">
      <w:start w:val="1"/>
      <w:numFmt w:val="decimal"/>
      <w:lvlText w:val="%7."/>
      <w:lvlJc w:val="left"/>
      <w:pPr>
        <w:tabs>
          <w:tab w:val="left" w:pos="3479"/>
        </w:tabs>
        <w:ind w:left="3479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899"/>
        </w:tabs>
        <w:ind w:left="3899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4319"/>
        </w:tabs>
        <w:ind w:left="4319" w:hanging="420"/>
      </w:pPr>
    </w:lvl>
  </w:abstractNum>
  <w:abstractNum w:abstractNumId="11">
    <w:nsid w:val="6F0CEB4F"/>
    <w:multiLevelType w:val="singleLevel"/>
    <w:tmpl w:val="6F0CEB4F"/>
    <w:lvl w:ilvl="0" w:tentative="0">
      <w:start w:val="1"/>
      <w:numFmt w:val="decimal"/>
      <w:suff w:val="nothing"/>
      <w:lvlText w:val="（%1）"/>
      <w:lvlJc w:val="left"/>
    </w:lvl>
  </w:abstractNum>
  <w:abstractNum w:abstractNumId="12">
    <w:nsid w:val="79B2801E"/>
    <w:multiLevelType w:val="singleLevel"/>
    <w:tmpl w:val="79B2801E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3"/>
  </w:num>
  <w:num w:numId="2">
    <w:abstractNumId w:val="10"/>
  </w:num>
  <w:num w:numId="3">
    <w:abstractNumId w:val="1"/>
  </w:num>
  <w:num w:numId="4">
    <w:abstractNumId w:val="6"/>
  </w:num>
  <w:num w:numId="5">
    <w:abstractNumId w:val="0"/>
  </w:num>
  <w:num w:numId="6">
    <w:abstractNumId w:val="12"/>
  </w:num>
  <w:num w:numId="7">
    <w:abstractNumId w:val="11"/>
  </w:num>
  <w:num w:numId="8">
    <w:abstractNumId w:val="5"/>
  </w:num>
  <w:num w:numId="9">
    <w:abstractNumId w:val="9"/>
  </w:num>
  <w:num w:numId="10">
    <w:abstractNumId w:val="4"/>
  </w:num>
  <w:num w:numId="11">
    <w:abstractNumId w:val="2"/>
  </w:num>
  <w:num w:numId="12">
    <w:abstractNumId w:val="8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dit="forms"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ZiMWU4NjE2ZThjZWFmNTIyNjY1N2Y2MGM4NGU0YzgifQ=="/>
  </w:docVars>
  <w:rsids>
    <w:rsidRoot w:val="00DD3160"/>
    <w:rsid w:val="00014005"/>
    <w:rsid w:val="00017B80"/>
    <w:rsid w:val="00030860"/>
    <w:rsid w:val="00034E74"/>
    <w:rsid w:val="00051A38"/>
    <w:rsid w:val="000567A3"/>
    <w:rsid w:val="0007559C"/>
    <w:rsid w:val="00077EA4"/>
    <w:rsid w:val="00085690"/>
    <w:rsid w:val="00085BD4"/>
    <w:rsid w:val="000A7693"/>
    <w:rsid w:val="000E6FD3"/>
    <w:rsid w:val="00104B2E"/>
    <w:rsid w:val="00106029"/>
    <w:rsid w:val="001334EC"/>
    <w:rsid w:val="00156A8F"/>
    <w:rsid w:val="00182B0C"/>
    <w:rsid w:val="00183C64"/>
    <w:rsid w:val="00185DCF"/>
    <w:rsid w:val="001B483D"/>
    <w:rsid w:val="001C5597"/>
    <w:rsid w:val="001D4638"/>
    <w:rsid w:val="001E0B6D"/>
    <w:rsid w:val="001E51A6"/>
    <w:rsid w:val="00207EDD"/>
    <w:rsid w:val="00245295"/>
    <w:rsid w:val="00274232"/>
    <w:rsid w:val="002933EB"/>
    <w:rsid w:val="002A217B"/>
    <w:rsid w:val="002B13DC"/>
    <w:rsid w:val="002B2338"/>
    <w:rsid w:val="002D1300"/>
    <w:rsid w:val="002D20B8"/>
    <w:rsid w:val="002D26DF"/>
    <w:rsid w:val="002E1113"/>
    <w:rsid w:val="003002C3"/>
    <w:rsid w:val="00320557"/>
    <w:rsid w:val="00334D5B"/>
    <w:rsid w:val="0033738C"/>
    <w:rsid w:val="00346354"/>
    <w:rsid w:val="00387A3B"/>
    <w:rsid w:val="00395C72"/>
    <w:rsid w:val="003B0766"/>
    <w:rsid w:val="003B5315"/>
    <w:rsid w:val="003B62D7"/>
    <w:rsid w:val="00406E4B"/>
    <w:rsid w:val="004525CB"/>
    <w:rsid w:val="004701FF"/>
    <w:rsid w:val="004A1513"/>
    <w:rsid w:val="004C493A"/>
    <w:rsid w:val="004F1AC1"/>
    <w:rsid w:val="00501E23"/>
    <w:rsid w:val="0050586F"/>
    <w:rsid w:val="00522F84"/>
    <w:rsid w:val="00526815"/>
    <w:rsid w:val="005A159F"/>
    <w:rsid w:val="005A2186"/>
    <w:rsid w:val="005A443E"/>
    <w:rsid w:val="005A7B37"/>
    <w:rsid w:val="005B17CB"/>
    <w:rsid w:val="005C1F5C"/>
    <w:rsid w:val="005D5691"/>
    <w:rsid w:val="005E2D85"/>
    <w:rsid w:val="005F6E17"/>
    <w:rsid w:val="005F74B8"/>
    <w:rsid w:val="00613536"/>
    <w:rsid w:val="006150EB"/>
    <w:rsid w:val="00625960"/>
    <w:rsid w:val="00653F98"/>
    <w:rsid w:val="00673B41"/>
    <w:rsid w:val="00691407"/>
    <w:rsid w:val="00691576"/>
    <w:rsid w:val="00692115"/>
    <w:rsid w:val="006B1FB6"/>
    <w:rsid w:val="006C2EFF"/>
    <w:rsid w:val="00712455"/>
    <w:rsid w:val="007152C8"/>
    <w:rsid w:val="007215E1"/>
    <w:rsid w:val="00772E11"/>
    <w:rsid w:val="00780210"/>
    <w:rsid w:val="0078362E"/>
    <w:rsid w:val="007B099A"/>
    <w:rsid w:val="007B4778"/>
    <w:rsid w:val="007E1183"/>
    <w:rsid w:val="007E3D68"/>
    <w:rsid w:val="007E3EA2"/>
    <w:rsid w:val="00807ABA"/>
    <w:rsid w:val="00836C1A"/>
    <w:rsid w:val="00850FD1"/>
    <w:rsid w:val="00851FC7"/>
    <w:rsid w:val="00856DAF"/>
    <w:rsid w:val="00861FA9"/>
    <w:rsid w:val="0087710B"/>
    <w:rsid w:val="008A13BC"/>
    <w:rsid w:val="008D6924"/>
    <w:rsid w:val="008E6957"/>
    <w:rsid w:val="0091412F"/>
    <w:rsid w:val="009165B8"/>
    <w:rsid w:val="00916A06"/>
    <w:rsid w:val="009372ED"/>
    <w:rsid w:val="00956C2A"/>
    <w:rsid w:val="00985F44"/>
    <w:rsid w:val="009D19E6"/>
    <w:rsid w:val="00A30D2F"/>
    <w:rsid w:val="00A6163F"/>
    <w:rsid w:val="00A65C39"/>
    <w:rsid w:val="00A70443"/>
    <w:rsid w:val="00A84FC4"/>
    <w:rsid w:val="00AD5E76"/>
    <w:rsid w:val="00AD6893"/>
    <w:rsid w:val="00AE3437"/>
    <w:rsid w:val="00AF2B58"/>
    <w:rsid w:val="00B03158"/>
    <w:rsid w:val="00B12652"/>
    <w:rsid w:val="00B26107"/>
    <w:rsid w:val="00B3018E"/>
    <w:rsid w:val="00B40D00"/>
    <w:rsid w:val="00B71D63"/>
    <w:rsid w:val="00B73ECA"/>
    <w:rsid w:val="00BD1564"/>
    <w:rsid w:val="00BD2435"/>
    <w:rsid w:val="00BD3D53"/>
    <w:rsid w:val="00BD4F0F"/>
    <w:rsid w:val="00BE0544"/>
    <w:rsid w:val="00BE4EDD"/>
    <w:rsid w:val="00C73CB3"/>
    <w:rsid w:val="00C84A47"/>
    <w:rsid w:val="00C84B0A"/>
    <w:rsid w:val="00C856DE"/>
    <w:rsid w:val="00C91B36"/>
    <w:rsid w:val="00CA1266"/>
    <w:rsid w:val="00CC1CCC"/>
    <w:rsid w:val="00CC3B74"/>
    <w:rsid w:val="00CD62E0"/>
    <w:rsid w:val="00CF1D33"/>
    <w:rsid w:val="00D62E7F"/>
    <w:rsid w:val="00D91BA9"/>
    <w:rsid w:val="00D93CD0"/>
    <w:rsid w:val="00DB0D53"/>
    <w:rsid w:val="00DB21C6"/>
    <w:rsid w:val="00DC4D3E"/>
    <w:rsid w:val="00DD3160"/>
    <w:rsid w:val="00DE0DAE"/>
    <w:rsid w:val="00E7271E"/>
    <w:rsid w:val="00E8134B"/>
    <w:rsid w:val="00EA0D3A"/>
    <w:rsid w:val="00EA3946"/>
    <w:rsid w:val="00F1131C"/>
    <w:rsid w:val="00F12FA8"/>
    <w:rsid w:val="00F6097D"/>
    <w:rsid w:val="00F70439"/>
    <w:rsid w:val="00FB0457"/>
    <w:rsid w:val="00FC5676"/>
    <w:rsid w:val="00FD1869"/>
    <w:rsid w:val="00FE6685"/>
    <w:rsid w:val="00FF0839"/>
    <w:rsid w:val="010D22D9"/>
    <w:rsid w:val="010F59EE"/>
    <w:rsid w:val="011C783C"/>
    <w:rsid w:val="01315C29"/>
    <w:rsid w:val="013B1D08"/>
    <w:rsid w:val="01462F5B"/>
    <w:rsid w:val="0147147A"/>
    <w:rsid w:val="01645173"/>
    <w:rsid w:val="01764773"/>
    <w:rsid w:val="01985B12"/>
    <w:rsid w:val="01B23F33"/>
    <w:rsid w:val="01E26DB5"/>
    <w:rsid w:val="01E709B1"/>
    <w:rsid w:val="01FD0E93"/>
    <w:rsid w:val="0208735B"/>
    <w:rsid w:val="021D4F5A"/>
    <w:rsid w:val="025C44EB"/>
    <w:rsid w:val="026717E9"/>
    <w:rsid w:val="027E01C7"/>
    <w:rsid w:val="028F7381"/>
    <w:rsid w:val="02D657AB"/>
    <w:rsid w:val="02DE67F1"/>
    <w:rsid w:val="033A0F62"/>
    <w:rsid w:val="03554C98"/>
    <w:rsid w:val="03772BCF"/>
    <w:rsid w:val="03886455"/>
    <w:rsid w:val="03A13BD8"/>
    <w:rsid w:val="03A23E39"/>
    <w:rsid w:val="03AE257E"/>
    <w:rsid w:val="03B0756C"/>
    <w:rsid w:val="03B74C02"/>
    <w:rsid w:val="03BC74E8"/>
    <w:rsid w:val="03E875E6"/>
    <w:rsid w:val="03F83159"/>
    <w:rsid w:val="03FA5F9A"/>
    <w:rsid w:val="04106048"/>
    <w:rsid w:val="04154116"/>
    <w:rsid w:val="04651428"/>
    <w:rsid w:val="047B1CED"/>
    <w:rsid w:val="047C472F"/>
    <w:rsid w:val="04823B86"/>
    <w:rsid w:val="049365DE"/>
    <w:rsid w:val="04AE70AD"/>
    <w:rsid w:val="04AF201F"/>
    <w:rsid w:val="04E0542D"/>
    <w:rsid w:val="05072B48"/>
    <w:rsid w:val="050B4CC2"/>
    <w:rsid w:val="051150F3"/>
    <w:rsid w:val="052C7A03"/>
    <w:rsid w:val="05514631"/>
    <w:rsid w:val="05522B32"/>
    <w:rsid w:val="05533867"/>
    <w:rsid w:val="057F4E4C"/>
    <w:rsid w:val="058235B6"/>
    <w:rsid w:val="0586206A"/>
    <w:rsid w:val="05A41734"/>
    <w:rsid w:val="05A57091"/>
    <w:rsid w:val="05A95268"/>
    <w:rsid w:val="05B83D2C"/>
    <w:rsid w:val="060A034E"/>
    <w:rsid w:val="06155F77"/>
    <w:rsid w:val="062B29A6"/>
    <w:rsid w:val="065B388C"/>
    <w:rsid w:val="067A6DED"/>
    <w:rsid w:val="06830DD3"/>
    <w:rsid w:val="069F6F0C"/>
    <w:rsid w:val="06E81A2F"/>
    <w:rsid w:val="06FD2250"/>
    <w:rsid w:val="070877F8"/>
    <w:rsid w:val="07373549"/>
    <w:rsid w:val="074F658F"/>
    <w:rsid w:val="075608DB"/>
    <w:rsid w:val="0758422E"/>
    <w:rsid w:val="075F534B"/>
    <w:rsid w:val="077934D8"/>
    <w:rsid w:val="077D6101"/>
    <w:rsid w:val="079A1057"/>
    <w:rsid w:val="07D307FB"/>
    <w:rsid w:val="07D33302"/>
    <w:rsid w:val="07EE1C78"/>
    <w:rsid w:val="084D2B72"/>
    <w:rsid w:val="08600639"/>
    <w:rsid w:val="08870E0B"/>
    <w:rsid w:val="08FE1659"/>
    <w:rsid w:val="093757A3"/>
    <w:rsid w:val="098714DA"/>
    <w:rsid w:val="098A7BA2"/>
    <w:rsid w:val="09A205A8"/>
    <w:rsid w:val="09AA7772"/>
    <w:rsid w:val="09B17516"/>
    <w:rsid w:val="09DB0B2F"/>
    <w:rsid w:val="09DD3DB5"/>
    <w:rsid w:val="09EF7ECB"/>
    <w:rsid w:val="0A0D536D"/>
    <w:rsid w:val="0A151DB7"/>
    <w:rsid w:val="0A33156D"/>
    <w:rsid w:val="0A345729"/>
    <w:rsid w:val="0A3B2C60"/>
    <w:rsid w:val="0A49012E"/>
    <w:rsid w:val="0A533127"/>
    <w:rsid w:val="0A6961BF"/>
    <w:rsid w:val="0A8C16C8"/>
    <w:rsid w:val="0A9031D8"/>
    <w:rsid w:val="0AAA0262"/>
    <w:rsid w:val="0AB8646E"/>
    <w:rsid w:val="0AD15A5B"/>
    <w:rsid w:val="0AF15611"/>
    <w:rsid w:val="0AF51280"/>
    <w:rsid w:val="0B0C57DA"/>
    <w:rsid w:val="0B555A9E"/>
    <w:rsid w:val="0B9C3ECF"/>
    <w:rsid w:val="0BA94E1D"/>
    <w:rsid w:val="0BEC0391"/>
    <w:rsid w:val="0BFA7ACA"/>
    <w:rsid w:val="0C316D10"/>
    <w:rsid w:val="0C47716F"/>
    <w:rsid w:val="0C4C6C47"/>
    <w:rsid w:val="0C5D49AA"/>
    <w:rsid w:val="0C5D4B51"/>
    <w:rsid w:val="0CCB4BEB"/>
    <w:rsid w:val="0CFE7304"/>
    <w:rsid w:val="0D0F7038"/>
    <w:rsid w:val="0D15213A"/>
    <w:rsid w:val="0D16610E"/>
    <w:rsid w:val="0D2C562A"/>
    <w:rsid w:val="0D3159BF"/>
    <w:rsid w:val="0D39181D"/>
    <w:rsid w:val="0D4C1F22"/>
    <w:rsid w:val="0D4E0DD9"/>
    <w:rsid w:val="0D5C4559"/>
    <w:rsid w:val="0D761516"/>
    <w:rsid w:val="0DAE1ADC"/>
    <w:rsid w:val="0DD90372"/>
    <w:rsid w:val="0DDB6CAB"/>
    <w:rsid w:val="0DF46265"/>
    <w:rsid w:val="0DF84156"/>
    <w:rsid w:val="0E210DDD"/>
    <w:rsid w:val="0E281092"/>
    <w:rsid w:val="0E2C6F82"/>
    <w:rsid w:val="0E7B19B1"/>
    <w:rsid w:val="0E7F34B1"/>
    <w:rsid w:val="0E932CFC"/>
    <w:rsid w:val="0EB34041"/>
    <w:rsid w:val="0EB65061"/>
    <w:rsid w:val="0EC53E0D"/>
    <w:rsid w:val="0ED727CD"/>
    <w:rsid w:val="0EEA11E1"/>
    <w:rsid w:val="0EF8221A"/>
    <w:rsid w:val="0EF83D46"/>
    <w:rsid w:val="0F1507DB"/>
    <w:rsid w:val="0F1E2A98"/>
    <w:rsid w:val="0F275E04"/>
    <w:rsid w:val="0F2C3C32"/>
    <w:rsid w:val="0F394816"/>
    <w:rsid w:val="0F5061A0"/>
    <w:rsid w:val="0F655903"/>
    <w:rsid w:val="0F700A2A"/>
    <w:rsid w:val="0FAC3F38"/>
    <w:rsid w:val="0FB91523"/>
    <w:rsid w:val="0FC40430"/>
    <w:rsid w:val="0FCC7F09"/>
    <w:rsid w:val="10252FEB"/>
    <w:rsid w:val="102B7EBB"/>
    <w:rsid w:val="105D1C29"/>
    <w:rsid w:val="10642DEC"/>
    <w:rsid w:val="10B4714B"/>
    <w:rsid w:val="10CB69B0"/>
    <w:rsid w:val="10DF4E86"/>
    <w:rsid w:val="10E22CCB"/>
    <w:rsid w:val="112E53A7"/>
    <w:rsid w:val="11345A87"/>
    <w:rsid w:val="11635E43"/>
    <w:rsid w:val="11883AC1"/>
    <w:rsid w:val="11AC13A1"/>
    <w:rsid w:val="11C815D3"/>
    <w:rsid w:val="11D5197B"/>
    <w:rsid w:val="11EB3C88"/>
    <w:rsid w:val="126839B7"/>
    <w:rsid w:val="12981C17"/>
    <w:rsid w:val="12B27542"/>
    <w:rsid w:val="12B411FD"/>
    <w:rsid w:val="12B82E3D"/>
    <w:rsid w:val="12E51A5A"/>
    <w:rsid w:val="12F714EE"/>
    <w:rsid w:val="13026DF4"/>
    <w:rsid w:val="13333144"/>
    <w:rsid w:val="13483ABD"/>
    <w:rsid w:val="13935687"/>
    <w:rsid w:val="13B05C9F"/>
    <w:rsid w:val="13B170E9"/>
    <w:rsid w:val="13B262AB"/>
    <w:rsid w:val="13B67C24"/>
    <w:rsid w:val="13EE3F2A"/>
    <w:rsid w:val="147E56E5"/>
    <w:rsid w:val="14BF4B66"/>
    <w:rsid w:val="14C852C7"/>
    <w:rsid w:val="14C9311D"/>
    <w:rsid w:val="14D31731"/>
    <w:rsid w:val="14E0664E"/>
    <w:rsid w:val="14E73124"/>
    <w:rsid w:val="14E843B0"/>
    <w:rsid w:val="14EC789D"/>
    <w:rsid w:val="14ED03B6"/>
    <w:rsid w:val="14FB3440"/>
    <w:rsid w:val="150972BD"/>
    <w:rsid w:val="150E4A13"/>
    <w:rsid w:val="15181448"/>
    <w:rsid w:val="1551255B"/>
    <w:rsid w:val="157742DF"/>
    <w:rsid w:val="157E5CBB"/>
    <w:rsid w:val="15B9354B"/>
    <w:rsid w:val="15D9028D"/>
    <w:rsid w:val="15E93026"/>
    <w:rsid w:val="16047760"/>
    <w:rsid w:val="160C7500"/>
    <w:rsid w:val="160E33AA"/>
    <w:rsid w:val="16150C49"/>
    <w:rsid w:val="161E0C20"/>
    <w:rsid w:val="16291288"/>
    <w:rsid w:val="1630418A"/>
    <w:rsid w:val="16521160"/>
    <w:rsid w:val="16590224"/>
    <w:rsid w:val="167E2B27"/>
    <w:rsid w:val="16A276B9"/>
    <w:rsid w:val="16A54AE3"/>
    <w:rsid w:val="16BE03F5"/>
    <w:rsid w:val="16BE40DF"/>
    <w:rsid w:val="16C1162A"/>
    <w:rsid w:val="16C3520E"/>
    <w:rsid w:val="16DC21C0"/>
    <w:rsid w:val="16E87093"/>
    <w:rsid w:val="16EF066D"/>
    <w:rsid w:val="16F85F98"/>
    <w:rsid w:val="1721705E"/>
    <w:rsid w:val="1722019A"/>
    <w:rsid w:val="17486F71"/>
    <w:rsid w:val="174D5E69"/>
    <w:rsid w:val="177C53A9"/>
    <w:rsid w:val="17910D87"/>
    <w:rsid w:val="179B485A"/>
    <w:rsid w:val="17A441B7"/>
    <w:rsid w:val="17A93C34"/>
    <w:rsid w:val="17B71C40"/>
    <w:rsid w:val="17CF50CD"/>
    <w:rsid w:val="17D95144"/>
    <w:rsid w:val="17FC3274"/>
    <w:rsid w:val="17FF4E54"/>
    <w:rsid w:val="180E0484"/>
    <w:rsid w:val="181C6363"/>
    <w:rsid w:val="18606186"/>
    <w:rsid w:val="187A4D57"/>
    <w:rsid w:val="18921332"/>
    <w:rsid w:val="18931785"/>
    <w:rsid w:val="189A7E93"/>
    <w:rsid w:val="18A705C4"/>
    <w:rsid w:val="18DD4E2B"/>
    <w:rsid w:val="1916493C"/>
    <w:rsid w:val="191E79B2"/>
    <w:rsid w:val="19200AF9"/>
    <w:rsid w:val="192C370A"/>
    <w:rsid w:val="192F6FD4"/>
    <w:rsid w:val="1934493F"/>
    <w:rsid w:val="195B7FD8"/>
    <w:rsid w:val="19624657"/>
    <w:rsid w:val="19667569"/>
    <w:rsid w:val="19702944"/>
    <w:rsid w:val="198D3612"/>
    <w:rsid w:val="198F4934"/>
    <w:rsid w:val="19A526F4"/>
    <w:rsid w:val="19C60E0F"/>
    <w:rsid w:val="19DC5B2F"/>
    <w:rsid w:val="19DE077E"/>
    <w:rsid w:val="1A071DE9"/>
    <w:rsid w:val="1A3732D4"/>
    <w:rsid w:val="1A3E50C3"/>
    <w:rsid w:val="1A471679"/>
    <w:rsid w:val="1A8F61C4"/>
    <w:rsid w:val="1AA32098"/>
    <w:rsid w:val="1AD94971"/>
    <w:rsid w:val="1B3F0B13"/>
    <w:rsid w:val="1B4B1961"/>
    <w:rsid w:val="1B5E420B"/>
    <w:rsid w:val="1B603EA4"/>
    <w:rsid w:val="1B6350D8"/>
    <w:rsid w:val="1B7A3B77"/>
    <w:rsid w:val="1B7E693F"/>
    <w:rsid w:val="1B8827FE"/>
    <w:rsid w:val="1BA926C1"/>
    <w:rsid w:val="1BC2178A"/>
    <w:rsid w:val="1BE520F1"/>
    <w:rsid w:val="1BF64FF4"/>
    <w:rsid w:val="1C0A359A"/>
    <w:rsid w:val="1C1660C0"/>
    <w:rsid w:val="1C1F0DF9"/>
    <w:rsid w:val="1C322654"/>
    <w:rsid w:val="1C436F65"/>
    <w:rsid w:val="1C4B58ED"/>
    <w:rsid w:val="1C4E70BA"/>
    <w:rsid w:val="1C6B5332"/>
    <w:rsid w:val="1C922A1F"/>
    <w:rsid w:val="1C9A2F6E"/>
    <w:rsid w:val="1CA16D0B"/>
    <w:rsid w:val="1CAB624F"/>
    <w:rsid w:val="1CE67056"/>
    <w:rsid w:val="1CF92767"/>
    <w:rsid w:val="1D400E7D"/>
    <w:rsid w:val="1D4F1163"/>
    <w:rsid w:val="1DC34CC9"/>
    <w:rsid w:val="1E3D343C"/>
    <w:rsid w:val="1E4940C1"/>
    <w:rsid w:val="1E4B2590"/>
    <w:rsid w:val="1E4D7AFB"/>
    <w:rsid w:val="1E5B22A3"/>
    <w:rsid w:val="1E8135D6"/>
    <w:rsid w:val="1E865960"/>
    <w:rsid w:val="1EA86A91"/>
    <w:rsid w:val="1EB440B3"/>
    <w:rsid w:val="1EB71FD9"/>
    <w:rsid w:val="1EC8141F"/>
    <w:rsid w:val="1ED04D57"/>
    <w:rsid w:val="1ED62315"/>
    <w:rsid w:val="1EE735C2"/>
    <w:rsid w:val="1F124173"/>
    <w:rsid w:val="1F1E65EF"/>
    <w:rsid w:val="1F3229CF"/>
    <w:rsid w:val="1F6C387B"/>
    <w:rsid w:val="1F7020E8"/>
    <w:rsid w:val="1F75098F"/>
    <w:rsid w:val="1FB95D5C"/>
    <w:rsid w:val="1FCB72FC"/>
    <w:rsid w:val="1FD071B9"/>
    <w:rsid w:val="1FD54B6B"/>
    <w:rsid w:val="1FF41F55"/>
    <w:rsid w:val="1FF65DC0"/>
    <w:rsid w:val="2008204F"/>
    <w:rsid w:val="20144812"/>
    <w:rsid w:val="20396BA3"/>
    <w:rsid w:val="204869A3"/>
    <w:rsid w:val="207A228C"/>
    <w:rsid w:val="20882107"/>
    <w:rsid w:val="20A644D6"/>
    <w:rsid w:val="20BB75EC"/>
    <w:rsid w:val="20C23B43"/>
    <w:rsid w:val="20CB798F"/>
    <w:rsid w:val="20DA360E"/>
    <w:rsid w:val="20E723C0"/>
    <w:rsid w:val="20FE5571"/>
    <w:rsid w:val="211963DD"/>
    <w:rsid w:val="21350AFE"/>
    <w:rsid w:val="21403969"/>
    <w:rsid w:val="215E79AF"/>
    <w:rsid w:val="218E30D7"/>
    <w:rsid w:val="21A56042"/>
    <w:rsid w:val="21B71D31"/>
    <w:rsid w:val="21BF5D9B"/>
    <w:rsid w:val="21CA085E"/>
    <w:rsid w:val="21DB2E86"/>
    <w:rsid w:val="21F24042"/>
    <w:rsid w:val="220E0197"/>
    <w:rsid w:val="220E76B4"/>
    <w:rsid w:val="222A6EC5"/>
    <w:rsid w:val="223902EE"/>
    <w:rsid w:val="225E5D83"/>
    <w:rsid w:val="22935448"/>
    <w:rsid w:val="22950EFB"/>
    <w:rsid w:val="22AA60C9"/>
    <w:rsid w:val="22AB327D"/>
    <w:rsid w:val="22C131D5"/>
    <w:rsid w:val="22D614EA"/>
    <w:rsid w:val="22E664F9"/>
    <w:rsid w:val="22EB5FD0"/>
    <w:rsid w:val="23527EB7"/>
    <w:rsid w:val="23621A19"/>
    <w:rsid w:val="23A8314B"/>
    <w:rsid w:val="23CF7301"/>
    <w:rsid w:val="23D34B72"/>
    <w:rsid w:val="23DA74DD"/>
    <w:rsid w:val="24106E51"/>
    <w:rsid w:val="24152A79"/>
    <w:rsid w:val="242211A3"/>
    <w:rsid w:val="242643D0"/>
    <w:rsid w:val="24647D6F"/>
    <w:rsid w:val="24682077"/>
    <w:rsid w:val="24794A59"/>
    <w:rsid w:val="24B27044"/>
    <w:rsid w:val="24C73AA3"/>
    <w:rsid w:val="24E4439F"/>
    <w:rsid w:val="24E7774B"/>
    <w:rsid w:val="24E81401"/>
    <w:rsid w:val="24F512D3"/>
    <w:rsid w:val="25387096"/>
    <w:rsid w:val="255146D3"/>
    <w:rsid w:val="25654EDA"/>
    <w:rsid w:val="257A0F50"/>
    <w:rsid w:val="258D1881"/>
    <w:rsid w:val="25B93EE9"/>
    <w:rsid w:val="25C01792"/>
    <w:rsid w:val="25C6107D"/>
    <w:rsid w:val="25CA2478"/>
    <w:rsid w:val="25D84608"/>
    <w:rsid w:val="260C078E"/>
    <w:rsid w:val="260F696E"/>
    <w:rsid w:val="26243FE3"/>
    <w:rsid w:val="263D29A2"/>
    <w:rsid w:val="2648039A"/>
    <w:rsid w:val="264E2FE7"/>
    <w:rsid w:val="264E5E50"/>
    <w:rsid w:val="266101C4"/>
    <w:rsid w:val="268E2EFE"/>
    <w:rsid w:val="26983D6D"/>
    <w:rsid w:val="269D0E3E"/>
    <w:rsid w:val="26BD6566"/>
    <w:rsid w:val="26D47398"/>
    <w:rsid w:val="26DF2AD8"/>
    <w:rsid w:val="26F117B3"/>
    <w:rsid w:val="270F0494"/>
    <w:rsid w:val="271066D9"/>
    <w:rsid w:val="271D5366"/>
    <w:rsid w:val="272555A7"/>
    <w:rsid w:val="272E3191"/>
    <w:rsid w:val="27550C7A"/>
    <w:rsid w:val="27930DB2"/>
    <w:rsid w:val="27943E69"/>
    <w:rsid w:val="279C1D20"/>
    <w:rsid w:val="279C6804"/>
    <w:rsid w:val="27B33725"/>
    <w:rsid w:val="27C85F63"/>
    <w:rsid w:val="27E42C29"/>
    <w:rsid w:val="27F64AE0"/>
    <w:rsid w:val="28173411"/>
    <w:rsid w:val="28196D1A"/>
    <w:rsid w:val="281E2AB8"/>
    <w:rsid w:val="283667D2"/>
    <w:rsid w:val="284900FD"/>
    <w:rsid w:val="28494A77"/>
    <w:rsid w:val="285B0E4E"/>
    <w:rsid w:val="28700813"/>
    <w:rsid w:val="288A6DAA"/>
    <w:rsid w:val="28AA604F"/>
    <w:rsid w:val="28AB2A8D"/>
    <w:rsid w:val="28B30C53"/>
    <w:rsid w:val="28C66CC7"/>
    <w:rsid w:val="28EC2DD0"/>
    <w:rsid w:val="28F46EFD"/>
    <w:rsid w:val="291B5160"/>
    <w:rsid w:val="295D04DD"/>
    <w:rsid w:val="29660727"/>
    <w:rsid w:val="297E0BFF"/>
    <w:rsid w:val="2984097B"/>
    <w:rsid w:val="29926B01"/>
    <w:rsid w:val="29BA4012"/>
    <w:rsid w:val="29D53AEB"/>
    <w:rsid w:val="29E95B31"/>
    <w:rsid w:val="29F14A60"/>
    <w:rsid w:val="29F6707D"/>
    <w:rsid w:val="29FA10E5"/>
    <w:rsid w:val="29FC15FF"/>
    <w:rsid w:val="2A4C39C8"/>
    <w:rsid w:val="2A5B1F21"/>
    <w:rsid w:val="2A5E6AC6"/>
    <w:rsid w:val="2AAB27AD"/>
    <w:rsid w:val="2AB76394"/>
    <w:rsid w:val="2ABC2EBD"/>
    <w:rsid w:val="2ADE2B40"/>
    <w:rsid w:val="2AEA4AE0"/>
    <w:rsid w:val="2AEF06C7"/>
    <w:rsid w:val="2B0E1DBB"/>
    <w:rsid w:val="2B0E4BA0"/>
    <w:rsid w:val="2B1435DB"/>
    <w:rsid w:val="2B1F09C0"/>
    <w:rsid w:val="2B3D7114"/>
    <w:rsid w:val="2B605970"/>
    <w:rsid w:val="2B813BBA"/>
    <w:rsid w:val="2B8435F1"/>
    <w:rsid w:val="2B962165"/>
    <w:rsid w:val="2B9C25F5"/>
    <w:rsid w:val="2BB00FBE"/>
    <w:rsid w:val="2BF67F5A"/>
    <w:rsid w:val="2C0A5C77"/>
    <w:rsid w:val="2C1A78C2"/>
    <w:rsid w:val="2C596A88"/>
    <w:rsid w:val="2C7B1B59"/>
    <w:rsid w:val="2C8D31B4"/>
    <w:rsid w:val="2C973504"/>
    <w:rsid w:val="2CB90173"/>
    <w:rsid w:val="2CE05BA6"/>
    <w:rsid w:val="2D144EDA"/>
    <w:rsid w:val="2D3021A4"/>
    <w:rsid w:val="2D6C7DAA"/>
    <w:rsid w:val="2D736BD9"/>
    <w:rsid w:val="2DBA0407"/>
    <w:rsid w:val="2DCE1ADB"/>
    <w:rsid w:val="2DDF2542"/>
    <w:rsid w:val="2DE73D07"/>
    <w:rsid w:val="2E6255D2"/>
    <w:rsid w:val="2E6E069B"/>
    <w:rsid w:val="2E9A2E96"/>
    <w:rsid w:val="2EB16ABB"/>
    <w:rsid w:val="2EC6389B"/>
    <w:rsid w:val="2EC76BE3"/>
    <w:rsid w:val="2EDC32B6"/>
    <w:rsid w:val="2EE0776C"/>
    <w:rsid w:val="2EE20FBC"/>
    <w:rsid w:val="2EED27AE"/>
    <w:rsid w:val="2F02052B"/>
    <w:rsid w:val="2F1031A2"/>
    <w:rsid w:val="2F16543E"/>
    <w:rsid w:val="2F1D246C"/>
    <w:rsid w:val="2F3C232D"/>
    <w:rsid w:val="2F8E45E4"/>
    <w:rsid w:val="2F9A325E"/>
    <w:rsid w:val="2FBD273F"/>
    <w:rsid w:val="2FC53BF7"/>
    <w:rsid w:val="2FCF0059"/>
    <w:rsid w:val="2FE86F7A"/>
    <w:rsid w:val="2FF53650"/>
    <w:rsid w:val="3013512F"/>
    <w:rsid w:val="301A668C"/>
    <w:rsid w:val="302C61F6"/>
    <w:rsid w:val="30681049"/>
    <w:rsid w:val="3068649C"/>
    <w:rsid w:val="30A0615B"/>
    <w:rsid w:val="30BB154C"/>
    <w:rsid w:val="30DC3304"/>
    <w:rsid w:val="311260EB"/>
    <w:rsid w:val="31277253"/>
    <w:rsid w:val="312D7410"/>
    <w:rsid w:val="31607D47"/>
    <w:rsid w:val="316370C6"/>
    <w:rsid w:val="31685EA5"/>
    <w:rsid w:val="318075A8"/>
    <w:rsid w:val="318E563E"/>
    <w:rsid w:val="31DD4799"/>
    <w:rsid w:val="320611C8"/>
    <w:rsid w:val="3220431C"/>
    <w:rsid w:val="32211289"/>
    <w:rsid w:val="32283457"/>
    <w:rsid w:val="32485BA6"/>
    <w:rsid w:val="325023F4"/>
    <w:rsid w:val="3268396B"/>
    <w:rsid w:val="32876C3E"/>
    <w:rsid w:val="32B52659"/>
    <w:rsid w:val="32BB3B42"/>
    <w:rsid w:val="32E46EB9"/>
    <w:rsid w:val="330C78C7"/>
    <w:rsid w:val="33253803"/>
    <w:rsid w:val="3329611D"/>
    <w:rsid w:val="33556948"/>
    <w:rsid w:val="33750651"/>
    <w:rsid w:val="338479E9"/>
    <w:rsid w:val="338D6ADF"/>
    <w:rsid w:val="33BD2785"/>
    <w:rsid w:val="33D15A1F"/>
    <w:rsid w:val="33E945D5"/>
    <w:rsid w:val="341104B7"/>
    <w:rsid w:val="3413276A"/>
    <w:rsid w:val="343C3315"/>
    <w:rsid w:val="343F1087"/>
    <w:rsid w:val="344C0536"/>
    <w:rsid w:val="34505DEE"/>
    <w:rsid w:val="34584279"/>
    <w:rsid w:val="3462675C"/>
    <w:rsid w:val="34791E9A"/>
    <w:rsid w:val="349F6A14"/>
    <w:rsid w:val="34BD6A4A"/>
    <w:rsid w:val="34C5164E"/>
    <w:rsid w:val="34C76DB4"/>
    <w:rsid w:val="34E166BE"/>
    <w:rsid w:val="35055324"/>
    <w:rsid w:val="35160D95"/>
    <w:rsid w:val="35271638"/>
    <w:rsid w:val="353F4E28"/>
    <w:rsid w:val="35446FA2"/>
    <w:rsid w:val="359E4859"/>
    <w:rsid w:val="35AA3CAF"/>
    <w:rsid w:val="35DD03E4"/>
    <w:rsid w:val="35E60EFF"/>
    <w:rsid w:val="360152B6"/>
    <w:rsid w:val="361D0C0A"/>
    <w:rsid w:val="362B7F0F"/>
    <w:rsid w:val="363970C2"/>
    <w:rsid w:val="36772BFE"/>
    <w:rsid w:val="36857809"/>
    <w:rsid w:val="369E5A16"/>
    <w:rsid w:val="36A36D9D"/>
    <w:rsid w:val="36BE4ED2"/>
    <w:rsid w:val="36FE7E6F"/>
    <w:rsid w:val="37312D2E"/>
    <w:rsid w:val="3731666D"/>
    <w:rsid w:val="373341EB"/>
    <w:rsid w:val="37350D0F"/>
    <w:rsid w:val="373E70BB"/>
    <w:rsid w:val="375C3391"/>
    <w:rsid w:val="375C4F82"/>
    <w:rsid w:val="376A1349"/>
    <w:rsid w:val="3770009B"/>
    <w:rsid w:val="379F280F"/>
    <w:rsid w:val="37A579E2"/>
    <w:rsid w:val="37B042B3"/>
    <w:rsid w:val="37B52454"/>
    <w:rsid w:val="37BE082D"/>
    <w:rsid w:val="37DC309E"/>
    <w:rsid w:val="37E71FCD"/>
    <w:rsid w:val="38153301"/>
    <w:rsid w:val="382F3872"/>
    <w:rsid w:val="38500EC1"/>
    <w:rsid w:val="38772D5F"/>
    <w:rsid w:val="388D05B2"/>
    <w:rsid w:val="389F6721"/>
    <w:rsid w:val="38A32E13"/>
    <w:rsid w:val="38C404F8"/>
    <w:rsid w:val="38C75067"/>
    <w:rsid w:val="38CB2D56"/>
    <w:rsid w:val="38DC4359"/>
    <w:rsid w:val="38DF59D6"/>
    <w:rsid w:val="38EC5F78"/>
    <w:rsid w:val="38F30465"/>
    <w:rsid w:val="39070574"/>
    <w:rsid w:val="391B1D45"/>
    <w:rsid w:val="392B42C9"/>
    <w:rsid w:val="39302922"/>
    <w:rsid w:val="396813CF"/>
    <w:rsid w:val="39C51F0A"/>
    <w:rsid w:val="39EB65C2"/>
    <w:rsid w:val="39EC26D1"/>
    <w:rsid w:val="3A2A25CE"/>
    <w:rsid w:val="3A4103CC"/>
    <w:rsid w:val="3A4475FF"/>
    <w:rsid w:val="3A6370C0"/>
    <w:rsid w:val="3A7F41D7"/>
    <w:rsid w:val="3A890BBB"/>
    <w:rsid w:val="3A8E3243"/>
    <w:rsid w:val="3AA5193E"/>
    <w:rsid w:val="3AAB4DB2"/>
    <w:rsid w:val="3ABD5AA2"/>
    <w:rsid w:val="3B016D3F"/>
    <w:rsid w:val="3B02415C"/>
    <w:rsid w:val="3B1A5333"/>
    <w:rsid w:val="3B36566B"/>
    <w:rsid w:val="3B48145F"/>
    <w:rsid w:val="3B4D1C0C"/>
    <w:rsid w:val="3B7420FA"/>
    <w:rsid w:val="3B9B09CC"/>
    <w:rsid w:val="3BB45AFD"/>
    <w:rsid w:val="3BBA1C56"/>
    <w:rsid w:val="3BC6275B"/>
    <w:rsid w:val="3BC73057"/>
    <w:rsid w:val="3BCD588B"/>
    <w:rsid w:val="3BD72D54"/>
    <w:rsid w:val="3BD82039"/>
    <w:rsid w:val="3C3D293C"/>
    <w:rsid w:val="3C84362E"/>
    <w:rsid w:val="3C9A6A6E"/>
    <w:rsid w:val="3C9C155A"/>
    <w:rsid w:val="3CCB6F75"/>
    <w:rsid w:val="3CE31C27"/>
    <w:rsid w:val="3CEF5A31"/>
    <w:rsid w:val="3D05380D"/>
    <w:rsid w:val="3D10475C"/>
    <w:rsid w:val="3D2E7C0C"/>
    <w:rsid w:val="3D3A1F76"/>
    <w:rsid w:val="3D416684"/>
    <w:rsid w:val="3D4E7ACF"/>
    <w:rsid w:val="3D5A34EC"/>
    <w:rsid w:val="3D934487"/>
    <w:rsid w:val="3DB17579"/>
    <w:rsid w:val="3DE565AC"/>
    <w:rsid w:val="3E006BD3"/>
    <w:rsid w:val="3E427FF9"/>
    <w:rsid w:val="3E4C00D2"/>
    <w:rsid w:val="3E7A21B2"/>
    <w:rsid w:val="3E814D4D"/>
    <w:rsid w:val="3E8F21F0"/>
    <w:rsid w:val="3E911F45"/>
    <w:rsid w:val="3EA607BD"/>
    <w:rsid w:val="3EF06B75"/>
    <w:rsid w:val="3EF37E39"/>
    <w:rsid w:val="3F313FE2"/>
    <w:rsid w:val="3F321009"/>
    <w:rsid w:val="3F355442"/>
    <w:rsid w:val="3F4D7DB9"/>
    <w:rsid w:val="3F5837EA"/>
    <w:rsid w:val="3F5A6FF3"/>
    <w:rsid w:val="3F6D3344"/>
    <w:rsid w:val="3FB70B52"/>
    <w:rsid w:val="3FC67C47"/>
    <w:rsid w:val="3FCE3502"/>
    <w:rsid w:val="3FDA19BB"/>
    <w:rsid w:val="3FF671B5"/>
    <w:rsid w:val="3FFF79B9"/>
    <w:rsid w:val="400936CC"/>
    <w:rsid w:val="40174077"/>
    <w:rsid w:val="401A0885"/>
    <w:rsid w:val="402270D0"/>
    <w:rsid w:val="406614C8"/>
    <w:rsid w:val="40733736"/>
    <w:rsid w:val="40734B95"/>
    <w:rsid w:val="409A76E5"/>
    <w:rsid w:val="40BA0592"/>
    <w:rsid w:val="40CC4644"/>
    <w:rsid w:val="40E946AB"/>
    <w:rsid w:val="41063148"/>
    <w:rsid w:val="410D5E75"/>
    <w:rsid w:val="41120732"/>
    <w:rsid w:val="41522A5E"/>
    <w:rsid w:val="41855C4D"/>
    <w:rsid w:val="4194589E"/>
    <w:rsid w:val="41A91F55"/>
    <w:rsid w:val="41DE383F"/>
    <w:rsid w:val="41F12DAD"/>
    <w:rsid w:val="42087334"/>
    <w:rsid w:val="42292B3C"/>
    <w:rsid w:val="422D3003"/>
    <w:rsid w:val="42347B82"/>
    <w:rsid w:val="4238239D"/>
    <w:rsid w:val="42433ED2"/>
    <w:rsid w:val="42475581"/>
    <w:rsid w:val="42654D78"/>
    <w:rsid w:val="42AB4E83"/>
    <w:rsid w:val="4316409C"/>
    <w:rsid w:val="43353873"/>
    <w:rsid w:val="434376B5"/>
    <w:rsid w:val="434805E6"/>
    <w:rsid w:val="437C061E"/>
    <w:rsid w:val="43857A75"/>
    <w:rsid w:val="43974B1C"/>
    <w:rsid w:val="43A75C19"/>
    <w:rsid w:val="43B931FE"/>
    <w:rsid w:val="43D854B9"/>
    <w:rsid w:val="43E02189"/>
    <w:rsid w:val="43EF4FC0"/>
    <w:rsid w:val="44023396"/>
    <w:rsid w:val="44024272"/>
    <w:rsid w:val="441F5D7F"/>
    <w:rsid w:val="44303CCD"/>
    <w:rsid w:val="44390CB3"/>
    <w:rsid w:val="445D0FEC"/>
    <w:rsid w:val="446C19E6"/>
    <w:rsid w:val="44816F8B"/>
    <w:rsid w:val="448C5B12"/>
    <w:rsid w:val="44B250C4"/>
    <w:rsid w:val="44B94DA0"/>
    <w:rsid w:val="44D03F61"/>
    <w:rsid w:val="44D37548"/>
    <w:rsid w:val="453F6443"/>
    <w:rsid w:val="456619A6"/>
    <w:rsid w:val="45687B21"/>
    <w:rsid w:val="45955339"/>
    <w:rsid w:val="45AE4BFD"/>
    <w:rsid w:val="45B4663B"/>
    <w:rsid w:val="45D46187"/>
    <w:rsid w:val="45D87C7D"/>
    <w:rsid w:val="45EB5073"/>
    <w:rsid w:val="46074C9B"/>
    <w:rsid w:val="46354A5C"/>
    <w:rsid w:val="46486A69"/>
    <w:rsid w:val="469E3EE3"/>
    <w:rsid w:val="46C21167"/>
    <w:rsid w:val="46FA62E7"/>
    <w:rsid w:val="471027DF"/>
    <w:rsid w:val="47135119"/>
    <w:rsid w:val="47185994"/>
    <w:rsid w:val="472A5450"/>
    <w:rsid w:val="47423599"/>
    <w:rsid w:val="47441D64"/>
    <w:rsid w:val="475163F9"/>
    <w:rsid w:val="476231D9"/>
    <w:rsid w:val="477D3AFC"/>
    <w:rsid w:val="479751F2"/>
    <w:rsid w:val="47BA2009"/>
    <w:rsid w:val="47BD2545"/>
    <w:rsid w:val="47DE4C9A"/>
    <w:rsid w:val="483D1A71"/>
    <w:rsid w:val="485328B4"/>
    <w:rsid w:val="486B290A"/>
    <w:rsid w:val="487824FE"/>
    <w:rsid w:val="48951189"/>
    <w:rsid w:val="48C70230"/>
    <w:rsid w:val="48D93FF5"/>
    <w:rsid w:val="48ED6736"/>
    <w:rsid w:val="493F48A5"/>
    <w:rsid w:val="4947482B"/>
    <w:rsid w:val="49626B48"/>
    <w:rsid w:val="49C64CEA"/>
    <w:rsid w:val="49F90292"/>
    <w:rsid w:val="4A080697"/>
    <w:rsid w:val="4A0A5373"/>
    <w:rsid w:val="4A321ED6"/>
    <w:rsid w:val="4A416BAC"/>
    <w:rsid w:val="4A4F28F8"/>
    <w:rsid w:val="4A594887"/>
    <w:rsid w:val="4A5D2577"/>
    <w:rsid w:val="4A665F41"/>
    <w:rsid w:val="4A6E3CB6"/>
    <w:rsid w:val="4A8443F6"/>
    <w:rsid w:val="4A914CAC"/>
    <w:rsid w:val="4AB7222A"/>
    <w:rsid w:val="4B01448D"/>
    <w:rsid w:val="4B0732C2"/>
    <w:rsid w:val="4B07754F"/>
    <w:rsid w:val="4B0C602B"/>
    <w:rsid w:val="4B267E59"/>
    <w:rsid w:val="4B2E1E33"/>
    <w:rsid w:val="4B5E0665"/>
    <w:rsid w:val="4B691411"/>
    <w:rsid w:val="4B733C78"/>
    <w:rsid w:val="4B763052"/>
    <w:rsid w:val="4BA43EEE"/>
    <w:rsid w:val="4BC35DF6"/>
    <w:rsid w:val="4C0C6379"/>
    <w:rsid w:val="4C251B51"/>
    <w:rsid w:val="4C383F25"/>
    <w:rsid w:val="4C4F2A80"/>
    <w:rsid w:val="4C6C6B24"/>
    <w:rsid w:val="4C784A33"/>
    <w:rsid w:val="4C900E5C"/>
    <w:rsid w:val="4C9109DC"/>
    <w:rsid w:val="4C970A75"/>
    <w:rsid w:val="4C9C3A74"/>
    <w:rsid w:val="4CA979A5"/>
    <w:rsid w:val="4CB07718"/>
    <w:rsid w:val="4CB20913"/>
    <w:rsid w:val="4CBC0033"/>
    <w:rsid w:val="4CD11001"/>
    <w:rsid w:val="4CFE1482"/>
    <w:rsid w:val="4D106FB4"/>
    <w:rsid w:val="4D370CEB"/>
    <w:rsid w:val="4D605E1E"/>
    <w:rsid w:val="4D755CBF"/>
    <w:rsid w:val="4D794D9F"/>
    <w:rsid w:val="4D804090"/>
    <w:rsid w:val="4D97578A"/>
    <w:rsid w:val="4DB831D0"/>
    <w:rsid w:val="4DB84565"/>
    <w:rsid w:val="4DBE2C8C"/>
    <w:rsid w:val="4DD82971"/>
    <w:rsid w:val="4DE51DEC"/>
    <w:rsid w:val="4DE81798"/>
    <w:rsid w:val="4DEB2172"/>
    <w:rsid w:val="4DF16756"/>
    <w:rsid w:val="4E167C9E"/>
    <w:rsid w:val="4E33428A"/>
    <w:rsid w:val="4E47711A"/>
    <w:rsid w:val="4E57497F"/>
    <w:rsid w:val="4E7C16E8"/>
    <w:rsid w:val="4E833007"/>
    <w:rsid w:val="4E975473"/>
    <w:rsid w:val="4EB13E0F"/>
    <w:rsid w:val="4EBD33A3"/>
    <w:rsid w:val="4F0362B9"/>
    <w:rsid w:val="4F0C0186"/>
    <w:rsid w:val="4F1E1B29"/>
    <w:rsid w:val="4F282B73"/>
    <w:rsid w:val="4F3C6183"/>
    <w:rsid w:val="4F4B7B42"/>
    <w:rsid w:val="4F6779DE"/>
    <w:rsid w:val="4F797DA8"/>
    <w:rsid w:val="4F7C2638"/>
    <w:rsid w:val="4F8B7C8A"/>
    <w:rsid w:val="4FA43A99"/>
    <w:rsid w:val="4FBA229B"/>
    <w:rsid w:val="4FD44AC6"/>
    <w:rsid w:val="4FDA1FDE"/>
    <w:rsid w:val="4FE62391"/>
    <w:rsid w:val="4FED45D2"/>
    <w:rsid w:val="4FFC1A1C"/>
    <w:rsid w:val="50072440"/>
    <w:rsid w:val="503B142A"/>
    <w:rsid w:val="50442DEA"/>
    <w:rsid w:val="5049589F"/>
    <w:rsid w:val="5058276E"/>
    <w:rsid w:val="508C0E12"/>
    <w:rsid w:val="50915AF5"/>
    <w:rsid w:val="50A073DC"/>
    <w:rsid w:val="50C03B1E"/>
    <w:rsid w:val="50D26612"/>
    <w:rsid w:val="50F62D94"/>
    <w:rsid w:val="510A1948"/>
    <w:rsid w:val="510F05A4"/>
    <w:rsid w:val="513A16F1"/>
    <w:rsid w:val="513E479B"/>
    <w:rsid w:val="5149059D"/>
    <w:rsid w:val="51587143"/>
    <w:rsid w:val="5160603D"/>
    <w:rsid w:val="51756656"/>
    <w:rsid w:val="518F3834"/>
    <w:rsid w:val="51A22EE1"/>
    <w:rsid w:val="51AC550D"/>
    <w:rsid w:val="51CF7854"/>
    <w:rsid w:val="520923B0"/>
    <w:rsid w:val="521E2181"/>
    <w:rsid w:val="522E07DB"/>
    <w:rsid w:val="527A7215"/>
    <w:rsid w:val="527B4320"/>
    <w:rsid w:val="52813AD0"/>
    <w:rsid w:val="52915160"/>
    <w:rsid w:val="52A00E3D"/>
    <w:rsid w:val="52C95E29"/>
    <w:rsid w:val="52D60519"/>
    <w:rsid w:val="52F11440"/>
    <w:rsid w:val="531068BB"/>
    <w:rsid w:val="532A220F"/>
    <w:rsid w:val="536C707D"/>
    <w:rsid w:val="536D596A"/>
    <w:rsid w:val="5372605A"/>
    <w:rsid w:val="537F02E8"/>
    <w:rsid w:val="53C21AB2"/>
    <w:rsid w:val="53D66D3B"/>
    <w:rsid w:val="53E87503"/>
    <w:rsid w:val="54192083"/>
    <w:rsid w:val="541B038C"/>
    <w:rsid w:val="54291AD2"/>
    <w:rsid w:val="542B03A8"/>
    <w:rsid w:val="543B1D82"/>
    <w:rsid w:val="54461A53"/>
    <w:rsid w:val="54784F42"/>
    <w:rsid w:val="54845B7C"/>
    <w:rsid w:val="54B3142F"/>
    <w:rsid w:val="54C226D4"/>
    <w:rsid w:val="54D7324A"/>
    <w:rsid w:val="54D96960"/>
    <w:rsid w:val="54EC359F"/>
    <w:rsid w:val="54F15C6E"/>
    <w:rsid w:val="54FE6211"/>
    <w:rsid w:val="5502658D"/>
    <w:rsid w:val="551A2153"/>
    <w:rsid w:val="552E2193"/>
    <w:rsid w:val="55322DB1"/>
    <w:rsid w:val="553F7C82"/>
    <w:rsid w:val="55505E38"/>
    <w:rsid w:val="55665BAB"/>
    <w:rsid w:val="557F36C2"/>
    <w:rsid w:val="558E5354"/>
    <w:rsid w:val="55907A98"/>
    <w:rsid w:val="55F32F36"/>
    <w:rsid w:val="564F5EFD"/>
    <w:rsid w:val="566416CD"/>
    <w:rsid w:val="566C3E09"/>
    <w:rsid w:val="56843628"/>
    <w:rsid w:val="56885FB6"/>
    <w:rsid w:val="568952E4"/>
    <w:rsid w:val="568B472E"/>
    <w:rsid w:val="56A12DDB"/>
    <w:rsid w:val="56AD63EA"/>
    <w:rsid w:val="56AF355F"/>
    <w:rsid w:val="56BF298E"/>
    <w:rsid w:val="56E240AC"/>
    <w:rsid w:val="56F133CD"/>
    <w:rsid w:val="570156AF"/>
    <w:rsid w:val="571F2315"/>
    <w:rsid w:val="57401E0E"/>
    <w:rsid w:val="575E4406"/>
    <w:rsid w:val="576A0EC5"/>
    <w:rsid w:val="576B0437"/>
    <w:rsid w:val="57783C3C"/>
    <w:rsid w:val="577D15B0"/>
    <w:rsid w:val="57946B59"/>
    <w:rsid w:val="57DD38DE"/>
    <w:rsid w:val="580B69F7"/>
    <w:rsid w:val="584A2CAA"/>
    <w:rsid w:val="585134A7"/>
    <w:rsid w:val="585609D7"/>
    <w:rsid w:val="585704B7"/>
    <w:rsid w:val="585F64B0"/>
    <w:rsid w:val="58813C44"/>
    <w:rsid w:val="58842C56"/>
    <w:rsid w:val="58871BFC"/>
    <w:rsid w:val="588733B3"/>
    <w:rsid w:val="58F076AF"/>
    <w:rsid w:val="58F45691"/>
    <w:rsid w:val="58F81E0C"/>
    <w:rsid w:val="59090B48"/>
    <w:rsid w:val="5911409E"/>
    <w:rsid w:val="59337AFF"/>
    <w:rsid w:val="595A5FBA"/>
    <w:rsid w:val="59615935"/>
    <w:rsid w:val="59631D13"/>
    <w:rsid w:val="597F6D1A"/>
    <w:rsid w:val="59B33F4C"/>
    <w:rsid w:val="59BF3C43"/>
    <w:rsid w:val="59C47701"/>
    <w:rsid w:val="59E830C6"/>
    <w:rsid w:val="5A135101"/>
    <w:rsid w:val="5A236708"/>
    <w:rsid w:val="5A302685"/>
    <w:rsid w:val="5A3A7651"/>
    <w:rsid w:val="5A4C5987"/>
    <w:rsid w:val="5A8873D7"/>
    <w:rsid w:val="5A91647C"/>
    <w:rsid w:val="5ACE242E"/>
    <w:rsid w:val="5ADA636C"/>
    <w:rsid w:val="5B2372F2"/>
    <w:rsid w:val="5B665AAF"/>
    <w:rsid w:val="5B701760"/>
    <w:rsid w:val="5B884B9E"/>
    <w:rsid w:val="5BAD643E"/>
    <w:rsid w:val="5BDD27A6"/>
    <w:rsid w:val="5BDF2901"/>
    <w:rsid w:val="5C083E40"/>
    <w:rsid w:val="5C1B0FD1"/>
    <w:rsid w:val="5C383FFF"/>
    <w:rsid w:val="5C3D10E0"/>
    <w:rsid w:val="5C4E78D9"/>
    <w:rsid w:val="5C50588C"/>
    <w:rsid w:val="5C901AB9"/>
    <w:rsid w:val="5CC63938"/>
    <w:rsid w:val="5D334B54"/>
    <w:rsid w:val="5D350242"/>
    <w:rsid w:val="5D3E6A97"/>
    <w:rsid w:val="5D4B70FA"/>
    <w:rsid w:val="5D563025"/>
    <w:rsid w:val="5D7A1FCC"/>
    <w:rsid w:val="5D8E149E"/>
    <w:rsid w:val="5D993BBC"/>
    <w:rsid w:val="5DA828CF"/>
    <w:rsid w:val="5DBF414B"/>
    <w:rsid w:val="5E0B556D"/>
    <w:rsid w:val="5E225395"/>
    <w:rsid w:val="5E8539D5"/>
    <w:rsid w:val="5E8A62CF"/>
    <w:rsid w:val="5E9372CD"/>
    <w:rsid w:val="5E9A6476"/>
    <w:rsid w:val="5EA16228"/>
    <w:rsid w:val="5EB33302"/>
    <w:rsid w:val="5ECE5728"/>
    <w:rsid w:val="5ED21B3F"/>
    <w:rsid w:val="5EE41D0D"/>
    <w:rsid w:val="5EF15071"/>
    <w:rsid w:val="5EF1597A"/>
    <w:rsid w:val="5F0702A0"/>
    <w:rsid w:val="5F096489"/>
    <w:rsid w:val="5F0B5079"/>
    <w:rsid w:val="5F2D25AA"/>
    <w:rsid w:val="5F3107B6"/>
    <w:rsid w:val="5F573CED"/>
    <w:rsid w:val="5F6364C7"/>
    <w:rsid w:val="5F6C1DA1"/>
    <w:rsid w:val="5F7403F8"/>
    <w:rsid w:val="5F877EFF"/>
    <w:rsid w:val="5F914D67"/>
    <w:rsid w:val="5FA713C0"/>
    <w:rsid w:val="5FE6014C"/>
    <w:rsid w:val="5FEF2899"/>
    <w:rsid w:val="6000128D"/>
    <w:rsid w:val="60030355"/>
    <w:rsid w:val="601A1436"/>
    <w:rsid w:val="603148A2"/>
    <w:rsid w:val="604F023A"/>
    <w:rsid w:val="60591057"/>
    <w:rsid w:val="6080310E"/>
    <w:rsid w:val="609459EF"/>
    <w:rsid w:val="60A03DC9"/>
    <w:rsid w:val="60A9623B"/>
    <w:rsid w:val="60EA7E76"/>
    <w:rsid w:val="611F37BB"/>
    <w:rsid w:val="61255ECB"/>
    <w:rsid w:val="6143301E"/>
    <w:rsid w:val="61597C8B"/>
    <w:rsid w:val="618C674D"/>
    <w:rsid w:val="61A95B51"/>
    <w:rsid w:val="61D31C67"/>
    <w:rsid w:val="61DC3C1A"/>
    <w:rsid w:val="62080AA4"/>
    <w:rsid w:val="620B355D"/>
    <w:rsid w:val="620B478A"/>
    <w:rsid w:val="62137B4A"/>
    <w:rsid w:val="62236C6A"/>
    <w:rsid w:val="62287ACA"/>
    <w:rsid w:val="62371009"/>
    <w:rsid w:val="623B00C3"/>
    <w:rsid w:val="623D7F81"/>
    <w:rsid w:val="62401794"/>
    <w:rsid w:val="62626553"/>
    <w:rsid w:val="626B3FA8"/>
    <w:rsid w:val="62733145"/>
    <w:rsid w:val="62804307"/>
    <w:rsid w:val="629B3FA1"/>
    <w:rsid w:val="62C7382E"/>
    <w:rsid w:val="62CA678E"/>
    <w:rsid w:val="62FB54AE"/>
    <w:rsid w:val="62FC3010"/>
    <w:rsid w:val="63202224"/>
    <w:rsid w:val="63243999"/>
    <w:rsid w:val="63421F5B"/>
    <w:rsid w:val="63997CBC"/>
    <w:rsid w:val="639F67A0"/>
    <w:rsid w:val="63A564FF"/>
    <w:rsid w:val="63AA7295"/>
    <w:rsid w:val="63B077A1"/>
    <w:rsid w:val="63B51A17"/>
    <w:rsid w:val="63F019E4"/>
    <w:rsid w:val="63F02A8A"/>
    <w:rsid w:val="643E6BD5"/>
    <w:rsid w:val="6458264F"/>
    <w:rsid w:val="645A1899"/>
    <w:rsid w:val="645E32E7"/>
    <w:rsid w:val="64752A03"/>
    <w:rsid w:val="647E33D2"/>
    <w:rsid w:val="6489227D"/>
    <w:rsid w:val="64A54202"/>
    <w:rsid w:val="64B23FC3"/>
    <w:rsid w:val="64C43A3F"/>
    <w:rsid w:val="64FF0016"/>
    <w:rsid w:val="65332A63"/>
    <w:rsid w:val="655819F7"/>
    <w:rsid w:val="657C0A9C"/>
    <w:rsid w:val="658539C6"/>
    <w:rsid w:val="65973BBD"/>
    <w:rsid w:val="65C44354"/>
    <w:rsid w:val="65CB5B49"/>
    <w:rsid w:val="65D90F3A"/>
    <w:rsid w:val="65DE2BF2"/>
    <w:rsid w:val="65F561B4"/>
    <w:rsid w:val="65F6199C"/>
    <w:rsid w:val="662A2FBE"/>
    <w:rsid w:val="664B4EE9"/>
    <w:rsid w:val="666E403B"/>
    <w:rsid w:val="668932A9"/>
    <w:rsid w:val="668B2370"/>
    <w:rsid w:val="66AA717F"/>
    <w:rsid w:val="66C16537"/>
    <w:rsid w:val="66D11F79"/>
    <w:rsid w:val="66F323C8"/>
    <w:rsid w:val="671057B6"/>
    <w:rsid w:val="67122233"/>
    <w:rsid w:val="672046C7"/>
    <w:rsid w:val="673D63CF"/>
    <w:rsid w:val="67727398"/>
    <w:rsid w:val="67807909"/>
    <w:rsid w:val="678C2E68"/>
    <w:rsid w:val="678F4BE4"/>
    <w:rsid w:val="67AE6246"/>
    <w:rsid w:val="67C378EB"/>
    <w:rsid w:val="67CD1244"/>
    <w:rsid w:val="67DF43B7"/>
    <w:rsid w:val="68070D2C"/>
    <w:rsid w:val="681A0037"/>
    <w:rsid w:val="681D5DA2"/>
    <w:rsid w:val="6864643B"/>
    <w:rsid w:val="6867220F"/>
    <w:rsid w:val="686B4624"/>
    <w:rsid w:val="687354BC"/>
    <w:rsid w:val="68A26A24"/>
    <w:rsid w:val="690B7B86"/>
    <w:rsid w:val="691E5F68"/>
    <w:rsid w:val="69353214"/>
    <w:rsid w:val="695F23A9"/>
    <w:rsid w:val="69A74480"/>
    <w:rsid w:val="69CF1413"/>
    <w:rsid w:val="69F1143B"/>
    <w:rsid w:val="69FC115C"/>
    <w:rsid w:val="6A0F5597"/>
    <w:rsid w:val="6A332EF5"/>
    <w:rsid w:val="6A40785D"/>
    <w:rsid w:val="6A997DDC"/>
    <w:rsid w:val="6A9B57B5"/>
    <w:rsid w:val="6AEC62AD"/>
    <w:rsid w:val="6B031B2E"/>
    <w:rsid w:val="6B09430C"/>
    <w:rsid w:val="6B09720A"/>
    <w:rsid w:val="6B1C16E4"/>
    <w:rsid w:val="6B2964C1"/>
    <w:rsid w:val="6B557658"/>
    <w:rsid w:val="6B59520E"/>
    <w:rsid w:val="6B755E86"/>
    <w:rsid w:val="6B912420"/>
    <w:rsid w:val="6BC31E49"/>
    <w:rsid w:val="6BFD0049"/>
    <w:rsid w:val="6C0F1AAE"/>
    <w:rsid w:val="6C1A679D"/>
    <w:rsid w:val="6C476379"/>
    <w:rsid w:val="6C717EA3"/>
    <w:rsid w:val="6C7974BB"/>
    <w:rsid w:val="6C9315DC"/>
    <w:rsid w:val="6CCD3E7C"/>
    <w:rsid w:val="6CD44038"/>
    <w:rsid w:val="6CEB6F21"/>
    <w:rsid w:val="6CFF0EF1"/>
    <w:rsid w:val="6D057852"/>
    <w:rsid w:val="6D292D5C"/>
    <w:rsid w:val="6D416511"/>
    <w:rsid w:val="6D4402BB"/>
    <w:rsid w:val="6D5E47D8"/>
    <w:rsid w:val="6D606A63"/>
    <w:rsid w:val="6D696E8E"/>
    <w:rsid w:val="6D8448F1"/>
    <w:rsid w:val="6D8A4B4E"/>
    <w:rsid w:val="6DAE7D0C"/>
    <w:rsid w:val="6DDB194F"/>
    <w:rsid w:val="6DE62295"/>
    <w:rsid w:val="6DFE0BFF"/>
    <w:rsid w:val="6E0E4270"/>
    <w:rsid w:val="6E0F79C3"/>
    <w:rsid w:val="6E29351E"/>
    <w:rsid w:val="6E367857"/>
    <w:rsid w:val="6E4B65BC"/>
    <w:rsid w:val="6E930FCA"/>
    <w:rsid w:val="6E956C4A"/>
    <w:rsid w:val="6E98642D"/>
    <w:rsid w:val="6ECE4C0C"/>
    <w:rsid w:val="6F06500F"/>
    <w:rsid w:val="6F137ED8"/>
    <w:rsid w:val="6F211616"/>
    <w:rsid w:val="6F29437D"/>
    <w:rsid w:val="6F31378F"/>
    <w:rsid w:val="6F345876"/>
    <w:rsid w:val="6F3E71FB"/>
    <w:rsid w:val="6F8035CF"/>
    <w:rsid w:val="6FCE277C"/>
    <w:rsid w:val="6FE44993"/>
    <w:rsid w:val="6FFA6FF6"/>
    <w:rsid w:val="70064323"/>
    <w:rsid w:val="700D53B9"/>
    <w:rsid w:val="70196DD7"/>
    <w:rsid w:val="702442AB"/>
    <w:rsid w:val="702768D4"/>
    <w:rsid w:val="702B6C51"/>
    <w:rsid w:val="70401579"/>
    <w:rsid w:val="705D4F92"/>
    <w:rsid w:val="70667A01"/>
    <w:rsid w:val="706D3A73"/>
    <w:rsid w:val="70AB428B"/>
    <w:rsid w:val="70BF7739"/>
    <w:rsid w:val="70D93C1F"/>
    <w:rsid w:val="70FC2BCF"/>
    <w:rsid w:val="7102576C"/>
    <w:rsid w:val="71121808"/>
    <w:rsid w:val="713F0860"/>
    <w:rsid w:val="714C097B"/>
    <w:rsid w:val="715E2C40"/>
    <w:rsid w:val="717B0498"/>
    <w:rsid w:val="71822EC0"/>
    <w:rsid w:val="71B35555"/>
    <w:rsid w:val="71EC4E34"/>
    <w:rsid w:val="720C5337"/>
    <w:rsid w:val="721146E2"/>
    <w:rsid w:val="72134808"/>
    <w:rsid w:val="72263FC2"/>
    <w:rsid w:val="723B7A14"/>
    <w:rsid w:val="72491A3C"/>
    <w:rsid w:val="724A133C"/>
    <w:rsid w:val="7280316D"/>
    <w:rsid w:val="7297365A"/>
    <w:rsid w:val="72C54143"/>
    <w:rsid w:val="72DD4051"/>
    <w:rsid w:val="72F75AA3"/>
    <w:rsid w:val="730B6900"/>
    <w:rsid w:val="73217ED2"/>
    <w:rsid w:val="732B3C9A"/>
    <w:rsid w:val="73353155"/>
    <w:rsid w:val="734D1AF6"/>
    <w:rsid w:val="73551FC2"/>
    <w:rsid w:val="737B5C46"/>
    <w:rsid w:val="73891984"/>
    <w:rsid w:val="73B24DBC"/>
    <w:rsid w:val="73FE2365"/>
    <w:rsid w:val="73FE5EB5"/>
    <w:rsid w:val="7405148E"/>
    <w:rsid w:val="743D1B0A"/>
    <w:rsid w:val="747D2B0F"/>
    <w:rsid w:val="74A758E1"/>
    <w:rsid w:val="74B512F4"/>
    <w:rsid w:val="74C3528D"/>
    <w:rsid w:val="74E25035"/>
    <w:rsid w:val="75261FDD"/>
    <w:rsid w:val="75272770"/>
    <w:rsid w:val="753D2195"/>
    <w:rsid w:val="75597661"/>
    <w:rsid w:val="75775DCF"/>
    <w:rsid w:val="75DA0DD9"/>
    <w:rsid w:val="75DC5DC3"/>
    <w:rsid w:val="761A7958"/>
    <w:rsid w:val="762271FB"/>
    <w:rsid w:val="762A392F"/>
    <w:rsid w:val="763363D9"/>
    <w:rsid w:val="76781DF8"/>
    <w:rsid w:val="76810291"/>
    <w:rsid w:val="76ED22D8"/>
    <w:rsid w:val="76F244A7"/>
    <w:rsid w:val="76FA26EB"/>
    <w:rsid w:val="770C4C71"/>
    <w:rsid w:val="7716367F"/>
    <w:rsid w:val="77230ADA"/>
    <w:rsid w:val="77300D6E"/>
    <w:rsid w:val="77621F9C"/>
    <w:rsid w:val="776C02A4"/>
    <w:rsid w:val="777C36B3"/>
    <w:rsid w:val="779257A1"/>
    <w:rsid w:val="779805EC"/>
    <w:rsid w:val="77B26EAE"/>
    <w:rsid w:val="77BD17EE"/>
    <w:rsid w:val="77BE1CDE"/>
    <w:rsid w:val="77C86AE5"/>
    <w:rsid w:val="77CC4466"/>
    <w:rsid w:val="77CF3321"/>
    <w:rsid w:val="77E14824"/>
    <w:rsid w:val="77E72A25"/>
    <w:rsid w:val="77F74549"/>
    <w:rsid w:val="78027DAA"/>
    <w:rsid w:val="7889023C"/>
    <w:rsid w:val="78914357"/>
    <w:rsid w:val="78A42086"/>
    <w:rsid w:val="78A9609E"/>
    <w:rsid w:val="78D23EAA"/>
    <w:rsid w:val="78D546DB"/>
    <w:rsid w:val="78DB5E84"/>
    <w:rsid w:val="78F73E9B"/>
    <w:rsid w:val="7916031F"/>
    <w:rsid w:val="79195A67"/>
    <w:rsid w:val="794B3E82"/>
    <w:rsid w:val="7965548D"/>
    <w:rsid w:val="798415EC"/>
    <w:rsid w:val="798C412A"/>
    <w:rsid w:val="79AA07E4"/>
    <w:rsid w:val="79B873DE"/>
    <w:rsid w:val="79C17C49"/>
    <w:rsid w:val="79C77319"/>
    <w:rsid w:val="79D52B76"/>
    <w:rsid w:val="79DF5E38"/>
    <w:rsid w:val="79E67769"/>
    <w:rsid w:val="7A11013E"/>
    <w:rsid w:val="7A1C3753"/>
    <w:rsid w:val="7A38266C"/>
    <w:rsid w:val="7A3B3F9E"/>
    <w:rsid w:val="7A5854E7"/>
    <w:rsid w:val="7A756255"/>
    <w:rsid w:val="7A875A10"/>
    <w:rsid w:val="7AAD3ABB"/>
    <w:rsid w:val="7AB31EEF"/>
    <w:rsid w:val="7AB330D1"/>
    <w:rsid w:val="7ABF56F0"/>
    <w:rsid w:val="7AEB03C2"/>
    <w:rsid w:val="7AF45D6B"/>
    <w:rsid w:val="7B2D06D1"/>
    <w:rsid w:val="7B53457F"/>
    <w:rsid w:val="7B5B2985"/>
    <w:rsid w:val="7B9215C7"/>
    <w:rsid w:val="7B9B37FF"/>
    <w:rsid w:val="7BD30C7D"/>
    <w:rsid w:val="7BEB02E7"/>
    <w:rsid w:val="7BEF2570"/>
    <w:rsid w:val="7BF841A2"/>
    <w:rsid w:val="7C03561B"/>
    <w:rsid w:val="7C2C540B"/>
    <w:rsid w:val="7C3D394F"/>
    <w:rsid w:val="7C411924"/>
    <w:rsid w:val="7C921AC1"/>
    <w:rsid w:val="7C9542B8"/>
    <w:rsid w:val="7C955E83"/>
    <w:rsid w:val="7CA27B0B"/>
    <w:rsid w:val="7CA6726D"/>
    <w:rsid w:val="7CB42807"/>
    <w:rsid w:val="7CCF0CF7"/>
    <w:rsid w:val="7CFB4AA9"/>
    <w:rsid w:val="7D264A22"/>
    <w:rsid w:val="7D2E589C"/>
    <w:rsid w:val="7D2F7639"/>
    <w:rsid w:val="7D3448E5"/>
    <w:rsid w:val="7D3731A7"/>
    <w:rsid w:val="7D3C5E0C"/>
    <w:rsid w:val="7D3D5D8E"/>
    <w:rsid w:val="7D7A213C"/>
    <w:rsid w:val="7D845B5E"/>
    <w:rsid w:val="7D8F12EC"/>
    <w:rsid w:val="7D981C64"/>
    <w:rsid w:val="7DA67819"/>
    <w:rsid w:val="7E3610B3"/>
    <w:rsid w:val="7E5E376A"/>
    <w:rsid w:val="7E611829"/>
    <w:rsid w:val="7E7B36C3"/>
    <w:rsid w:val="7E90216A"/>
    <w:rsid w:val="7EA73205"/>
    <w:rsid w:val="7EBE3C61"/>
    <w:rsid w:val="7EC4112E"/>
    <w:rsid w:val="7EC44601"/>
    <w:rsid w:val="7ED31ECE"/>
    <w:rsid w:val="7F24741D"/>
    <w:rsid w:val="7F4C4361"/>
    <w:rsid w:val="7F8947A6"/>
    <w:rsid w:val="7FA02504"/>
    <w:rsid w:val="7FA37AA6"/>
    <w:rsid w:val="7FA764EF"/>
    <w:rsid w:val="7FC76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qFormat="1"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qFormat="1" w:unhideWhenUsed="0" w:uiPriority="0" w:semiHidden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4">
    <w:name w:val="heading 1"/>
    <w:basedOn w:val="1"/>
    <w:next w:val="1"/>
    <w:link w:val="18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5">
    <w:name w:val="heading 2"/>
    <w:basedOn w:val="1"/>
    <w:next w:val="1"/>
    <w:link w:val="20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6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next w:val="3"/>
    <w:qFormat/>
    <w:uiPriority w:val="0"/>
    <w:rPr>
      <w:rFonts w:ascii="宋体" w:hAnsi="Courier New"/>
    </w:rPr>
  </w:style>
  <w:style w:type="paragraph" w:styleId="3">
    <w:name w:val="List Number 5"/>
    <w:basedOn w:val="1"/>
    <w:semiHidden/>
    <w:unhideWhenUsed/>
    <w:qFormat/>
    <w:uiPriority w:val="0"/>
    <w:pPr>
      <w:numPr>
        <w:ilvl w:val="0"/>
        <w:numId w:val="1"/>
      </w:numPr>
    </w:pPr>
  </w:style>
  <w:style w:type="paragraph" w:styleId="7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asciiTheme="minorHAnsi" w:hAnsiTheme="minorHAnsi" w:eastAsiaTheme="minorEastAsia"/>
      <w:kern w:val="0"/>
      <w:sz w:val="22"/>
    </w:rPr>
  </w:style>
  <w:style w:type="paragraph" w:styleId="8">
    <w:name w:val="footer"/>
    <w:basedOn w:val="1"/>
    <w:link w:val="1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asciiTheme="minorHAnsi" w:hAnsiTheme="minorHAnsi" w:eastAsiaTheme="minorEastAsia"/>
      <w:kern w:val="0"/>
      <w:sz w:val="22"/>
    </w:rPr>
  </w:style>
  <w:style w:type="paragraph" w:styleId="11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asciiTheme="minorHAnsi" w:hAnsiTheme="minorHAnsi" w:eastAsiaTheme="minorEastAsia"/>
      <w:kern w:val="0"/>
      <w:sz w:val="22"/>
    </w:rPr>
  </w:style>
  <w:style w:type="table" w:styleId="13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5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页眉 字符"/>
    <w:basedOn w:val="14"/>
    <w:link w:val="9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17">
    <w:name w:val="页脚 字符"/>
    <w:basedOn w:val="14"/>
    <w:link w:val="8"/>
    <w:qFormat/>
    <w:uiPriority w:val="99"/>
    <w:rPr>
      <w:rFonts w:ascii="Calibri" w:hAnsi="Calibri" w:eastAsia="宋体" w:cs="Times New Roman"/>
      <w:kern w:val="2"/>
      <w:sz w:val="18"/>
      <w:szCs w:val="18"/>
    </w:rPr>
  </w:style>
  <w:style w:type="character" w:customStyle="1" w:styleId="18">
    <w:name w:val="标题 1 字符"/>
    <w:basedOn w:val="14"/>
    <w:link w:val="4"/>
    <w:qFormat/>
    <w:uiPriority w:val="0"/>
    <w:rPr>
      <w:rFonts w:ascii="Calibri" w:hAnsi="Calibri" w:eastAsia="宋体" w:cs="Times New Roman"/>
      <w:b/>
      <w:bCs/>
      <w:kern w:val="44"/>
      <w:sz w:val="44"/>
      <w:szCs w:val="44"/>
    </w:rPr>
  </w:style>
  <w:style w:type="paragraph" w:customStyle="1" w:styleId="19">
    <w:name w:val="TOC 标题1"/>
    <w:basedOn w:val="4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0">
    <w:name w:val="标题 2 字符"/>
    <w:basedOn w:val="14"/>
    <w:link w:val="5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oleObject" Target="embeddings/oleObject1.bin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CB4127D-0888-44D2-BFD6-75B4B9C6A21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30</Pages>
  <Words>1339</Words>
  <Characters>7633</Characters>
  <Lines>63</Lines>
  <Paragraphs>17</Paragraphs>
  <TotalTime>2</TotalTime>
  <ScaleCrop>false</ScaleCrop>
  <LinksUpToDate>false</LinksUpToDate>
  <CharactersWithSpaces>8955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2021-11-05T07:35:00Z</dcterms:created>
  <dc:creator>1</dc:creator>
  <cp:lastModifiedBy>admin</cp:lastModifiedBy>
  <cp:lastPrinted>2025-10-20T01:55:00Z</cp:lastPrinted>
  <dcterms:modified xsi:type="dcterms:W3CDTF">2025-10-22T06:42:25Z</dcterms:modified>
  <cp:revision>113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  <property fmtid="{D5CDD505-2E9C-101B-9397-08002B2CF9AE}" pid="3" name="ICV">
    <vt:lpwstr>5AF19F9D37B2400A9037CBBEB8A9891C</vt:lpwstr>
  </property>
</Properties>
</file>