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8B32C">
      <w:pPr>
        <w:pStyle w:val="13"/>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黑体" w:hAnsi="黑体" w:eastAsia="黑体" w:cs="黑体"/>
          <w:b w:val="0"/>
        </w:rPr>
      </w:pPr>
      <w:r>
        <w:rPr>
          <w:rFonts w:hint="eastAsia" w:ascii="黑体" w:hAnsi="黑体" w:eastAsia="黑体" w:cs="黑体"/>
          <w:b w:val="0"/>
        </w:rPr>
        <w:t>附</w:t>
      </w:r>
      <w:r>
        <w:rPr>
          <w:rFonts w:hint="eastAsia" w:ascii="黑体" w:hAnsi="黑体" w:eastAsia="黑体" w:cs="黑体"/>
          <w:b w:val="0"/>
          <w:lang w:val="en-US" w:eastAsia="zh-CN"/>
        </w:rPr>
        <w:t>7-</w:t>
      </w:r>
      <w:r>
        <w:rPr>
          <w:rFonts w:hint="eastAsia" w:ascii="黑体" w:hAnsi="黑体" w:eastAsia="黑体" w:cs="黑体"/>
          <w:b w:val="0"/>
        </w:rPr>
        <w:t>1</w:t>
      </w:r>
    </w:p>
    <w:p w14:paraId="3A367B06">
      <w:pPr>
        <w:keepNext w:val="0"/>
        <w:keepLines w:val="0"/>
        <w:pageBreakBefore w:val="0"/>
        <w:kinsoku/>
        <w:wordWrap/>
        <w:overflowPunct/>
        <w:topLinePunct w:val="0"/>
        <w:autoSpaceDE/>
        <w:autoSpaceDN/>
        <w:bidi w:val="0"/>
        <w:ind w:left="0" w:leftChars="0" w:firstLine="0" w:firstLineChars="0"/>
        <w:textAlignment w:val="auto"/>
        <w:rPr>
          <w:rFonts w:hint="eastAsia" w:ascii="方正仿宋_GB18030" w:hAnsi="方正仿宋_GB18030" w:eastAsia="方正仿宋_GB18030" w:cs="方正仿宋_GB18030"/>
          <w:szCs w:val="28"/>
        </w:rPr>
      </w:pPr>
      <w:r>
        <w:rPr>
          <w:rFonts w:hint="eastAsia" w:ascii="方正仿宋_GB18030" w:hAnsi="方正仿宋_GB18030" w:eastAsia="方正仿宋_GB18030" w:cs="方正仿宋_GB18030"/>
          <w:szCs w:val="28"/>
        </w:rPr>
        <w:t xml:space="preserve">                              </w:t>
      </w:r>
    </w:p>
    <w:p w14:paraId="1696E40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方正小标宋_GBK" w:hAnsi="方正小标宋_GBK" w:eastAsia="方正小标宋简体" w:cs="方正小标宋_GBK"/>
          <w:w w:val="90"/>
          <w:sz w:val="52"/>
          <w:szCs w:val="20"/>
          <w:lang w:val="en-US" w:eastAsia="zh-CN"/>
        </w:rPr>
      </w:pPr>
      <w:r>
        <w:rPr>
          <w:rFonts w:hint="eastAsia" w:ascii="方正小标宋简体" w:hAnsi="方正小标宋简体" w:eastAsia="方正小标宋简体" w:cs="方正小标宋简体"/>
          <w:kern w:val="2"/>
          <w:sz w:val="36"/>
          <w:szCs w:val="36"/>
          <w:lang w:val="en-US" w:eastAsia="zh-CN"/>
          <w14:ligatures w14:val="standardContextual"/>
        </w:rPr>
        <w:t>石景山区人形机器人产业基地运营</w:t>
      </w:r>
      <w:r>
        <w:rPr>
          <w:rFonts w:hint="eastAsia" w:ascii="方正小标宋简体" w:hAnsi="方正小标宋简体" w:eastAsia="方正小标宋简体" w:cs="方正小标宋简体"/>
          <w:kern w:val="2"/>
          <w:sz w:val="36"/>
          <w:szCs w:val="36"/>
          <w14:ligatures w14:val="standardContextual"/>
        </w:rPr>
        <w:t>支持资金</w:t>
      </w:r>
      <w:r>
        <w:rPr>
          <w:rFonts w:hint="eastAsia" w:ascii="方正小标宋简体" w:hAnsi="方正小标宋简体" w:eastAsia="方正小标宋简体" w:cs="方正小标宋简体"/>
          <w:kern w:val="2"/>
          <w:sz w:val="36"/>
          <w:szCs w:val="36"/>
          <w:lang w:val="en-US" w:eastAsia="zh-CN"/>
          <w14:ligatures w14:val="standardContextual"/>
        </w:rPr>
        <w:t>项目</w:t>
      </w:r>
    </w:p>
    <w:p w14:paraId="33B33C3A">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CF40C3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0F4C2D2C">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48DCF602">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77E98A56">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p>
    <w:p w14:paraId="6EADE19B">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14:paraId="3770279B">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14:paraId="727DC3E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14:paraId="153789B0">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14:paraId="1799BCF5">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14:paraId="640824E2">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0A8A3FE8">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10A1B45D">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4AA72289">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40086FBB">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6551427B">
      <w:pPr>
        <w:pStyle w:val="19"/>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0F0CDFA3">
      <w:pPr>
        <w:pStyle w:val="19"/>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rPr>
      </w:pPr>
    </w:p>
    <w:p w14:paraId="0A7A1A1F">
      <w:pPr>
        <w:pStyle w:val="19"/>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1358B433">
      <w:pPr>
        <w:pStyle w:val="4"/>
        <w:keepNext w:val="0"/>
        <w:keepLines w:val="0"/>
        <w:pageBreakBefore w:val="0"/>
        <w:widowControl/>
        <w:numPr>
          <w:ilvl w:val="0"/>
          <w:numId w:val="1"/>
        </w:numPr>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）为组织申报</w:t>
      </w:r>
      <w:r>
        <w:rPr>
          <w:rFonts w:hint="eastAsia" w:ascii="仿宋_GB2312" w:hAnsi="仿宋_GB2312" w:eastAsia="仿宋_GB2312" w:cs="仿宋_GB2312"/>
          <w:b w:val="0"/>
          <w:sz w:val="24"/>
          <w:highlight w:val="none"/>
          <w:lang w:val="en-US" w:eastAsia="zh-CN"/>
        </w:rPr>
        <w:t>人形机器人产业基地运营</w:t>
      </w:r>
      <w:r>
        <w:rPr>
          <w:rFonts w:hint="eastAsia" w:ascii="仿宋_GB2312" w:hAnsi="仿宋_GB2312" w:eastAsia="仿宋_GB2312" w:cs="仿宋_GB2312"/>
          <w:b w:val="0"/>
          <w:sz w:val="24"/>
          <w:highlight w:val="none"/>
        </w:rPr>
        <w:t>项目而制定。</w:t>
      </w:r>
    </w:p>
    <w:p w14:paraId="55917AE5">
      <w:pPr>
        <w:pStyle w:val="4"/>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7E0D0D8">
      <w:pPr>
        <w:pStyle w:val="4"/>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78EF6CDD">
      <w:pPr>
        <w:pStyle w:val="4"/>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25589D0C">
      <w:pPr>
        <w:pStyle w:val="4"/>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rPr>
      </w:pPr>
    </w:p>
    <w:p w14:paraId="5D6D2A97">
      <w:pPr>
        <w:pStyle w:val="2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p>
    <w:p w14:paraId="7BB02CAB">
      <w:pPr>
        <w:pStyle w:val="2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p>
    <w:p w14:paraId="73DD3D2E">
      <w:pPr>
        <w:pStyle w:val="2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p>
    <w:p w14:paraId="1A4A8240">
      <w:pPr>
        <w:pStyle w:val="2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p>
    <w:p w14:paraId="14F6EF58">
      <w:pPr>
        <w:pStyle w:val="20"/>
        <w:keepNext w:val="0"/>
        <w:keepLines w:val="0"/>
        <w:pageBreakBefore w:val="0"/>
        <w:kinsoku/>
        <w:wordWrap/>
        <w:overflowPunct/>
        <w:topLinePunct w:val="0"/>
        <w:autoSpaceDE/>
        <w:autoSpaceDN/>
        <w:bidi w:val="0"/>
        <w:spacing w:before="0" w:after="0"/>
        <w:jc w:val="both"/>
        <w:textAlignment w:val="auto"/>
        <w:rPr>
          <w:rFonts w:hint="eastAsia" w:ascii="仿宋_GB2312" w:hAnsi="仿宋_GB2312" w:eastAsia="仿宋_GB2312" w:cs="仿宋_GB2312"/>
          <w:b/>
          <w:color w:val="auto"/>
          <w:sz w:val="28"/>
        </w:rPr>
      </w:pPr>
    </w:p>
    <w:p w14:paraId="16B01091">
      <w:pPr>
        <w:keepNext w:val="0"/>
        <w:keepLines w:val="0"/>
        <w:pageBreakBefore w:val="0"/>
        <w:widowControl/>
        <w:kinsoku/>
        <w:wordWrap/>
        <w:overflowPunct/>
        <w:topLinePunct w:val="0"/>
        <w:autoSpaceDE/>
        <w:autoSpaceDN/>
        <w:bidi w:val="0"/>
        <w:jc w:val="left"/>
        <w:textAlignment w:val="auto"/>
        <w:rPr>
          <w:rFonts w:hint="eastAsia" w:ascii="仿宋_GB2312" w:hAnsi="仿宋_GB2312" w:eastAsia="仿宋_GB2312" w:cs="仿宋_GB2312"/>
        </w:rPr>
        <w:sectPr>
          <w:footerReference r:id="rId6" w:type="default"/>
          <w:pgSz w:w="11906" w:h="16838"/>
          <w:pgMar w:top="1440" w:right="1800" w:bottom="1440" w:left="1800" w:header="851" w:footer="992" w:gutter="0"/>
          <w:pgNumType w:fmt="decimal" w:start="7"/>
          <w:cols w:space="720" w:num="1"/>
          <w:docGrid w:type="lines" w:linePitch="312" w:charSpace="0"/>
        </w:sectPr>
      </w:pPr>
    </w:p>
    <w:p w14:paraId="73546AA2">
      <w:pPr>
        <w:rPr>
          <w:rFonts w:hint="eastAsia" w:ascii="黑体" w:hAnsi="黑体" w:eastAsia="黑体" w:cs="Times New Roman"/>
          <w:sz w:val="32"/>
          <w:szCs w:val="32"/>
          <w:highlight w:val="none"/>
          <w:lang w:val="en-US" w:eastAsia="zh-CN"/>
        </w:rPr>
      </w:pPr>
      <w:r>
        <w:rPr>
          <w:rFonts w:hint="eastAsia" w:ascii="黑体" w:hAnsi="黑体" w:eastAsia="黑体" w:cs="Times New Roman"/>
          <w:sz w:val="32"/>
          <w:szCs w:val="32"/>
          <w:highlight w:val="none"/>
          <w:lang w:val="en-US" w:eastAsia="zh-CN"/>
        </w:rPr>
        <w:t>一、申报单位情况</w:t>
      </w:r>
    </w:p>
    <w:tbl>
      <w:tblPr>
        <w:tblStyle w:val="16"/>
        <w:tblpPr w:leftFromText="180" w:rightFromText="180" w:vertAnchor="text" w:horzAnchor="page" w:tblpX="1285" w:tblpY="611"/>
        <w:tblOverlap w:val="never"/>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81"/>
        <w:gridCol w:w="1409"/>
        <w:gridCol w:w="2088"/>
        <w:gridCol w:w="1950"/>
        <w:gridCol w:w="1831"/>
      </w:tblGrid>
      <w:tr w14:paraId="5132B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845" w:hRule="atLeast"/>
        </w:trPr>
        <w:tc>
          <w:tcPr>
            <w:tcW w:w="1781" w:type="dxa"/>
            <w:noWrap w:val="0"/>
            <w:vAlign w:val="center"/>
          </w:tcPr>
          <w:p w14:paraId="0CD3D2F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7278" w:type="dxa"/>
            <w:gridSpan w:val="4"/>
            <w:noWrap w:val="0"/>
            <w:vAlign w:val="center"/>
          </w:tcPr>
          <w:p w14:paraId="3AD054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A5C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30" w:hRule="atLeast"/>
        </w:trPr>
        <w:tc>
          <w:tcPr>
            <w:tcW w:w="1781" w:type="dxa"/>
            <w:tcBorders>
              <w:bottom w:val="single" w:color="auto" w:sz="4" w:space="0"/>
            </w:tcBorders>
            <w:noWrap w:val="0"/>
            <w:vAlign w:val="center"/>
          </w:tcPr>
          <w:p w14:paraId="3009B33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7278" w:type="dxa"/>
            <w:gridSpan w:val="4"/>
            <w:tcBorders>
              <w:bottom w:val="single" w:color="auto" w:sz="4" w:space="0"/>
            </w:tcBorders>
            <w:noWrap w:val="0"/>
            <w:vAlign w:val="center"/>
          </w:tcPr>
          <w:p w14:paraId="7578CF2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0ED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9" w:hRule="atLeast"/>
        </w:trPr>
        <w:tc>
          <w:tcPr>
            <w:tcW w:w="1781" w:type="dxa"/>
            <w:tcBorders>
              <w:bottom w:val="single" w:color="auto" w:sz="4" w:space="0"/>
            </w:tcBorders>
            <w:noWrap w:val="0"/>
            <w:vAlign w:val="center"/>
          </w:tcPr>
          <w:p w14:paraId="533E650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企业性质</w:t>
            </w:r>
          </w:p>
        </w:tc>
        <w:tc>
          <w:tcPr>
            <w:tcW w:w="7278" w:type="dxa"/>
            <w:gridSpan w:val="4"/>
            <w:tcBorders>
              <w:bottom w:val="single" w:color="auto" w:sz="4" w:space="0"/>
            </w:tcBorders>
            <w:noWrap w:val="0"/>
            <w:vAlign w:val="center"/>
          </w:tcPr>
          <w:p w14:paraId="0107918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□央属国有  </w:t>
            </w: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市属国有  □区属国有  □集体   □民营</w:t>
            </w:r>
          </w:p>
        </w:tc>
      </w:tr>
      <w:tr w14:paraId="1EE56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9" w:hRule="atLeast"/>
        </w:trPr>
        <w:tc>
          <w:tcPr>
            <w:tcW w:w="1781" w:type="dxa"/>
            <w:tcBorders>
              <w:bottom w:val="single" w:color="auto" w:sz="4" w:space="0"/>
            </w:tcBorders>
            <w:noWrap w:val="0"/>
            <w:vAlign w:val="center"/>
          </w:tcPr>
          <w:p w14:paraId="6ADCCCE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注册时间</w:t>
            </w:r>
          </w:p>
        </w:tc>
        <w:tc>
          <w:tcPr>
            <w:tcW w:w="7278" w:type="dxa"/>
            <w:gridSpan w:val="4"/>
            <w:tcBorders>
              <w:bottom w:val="single" w:color="auto" w:sz="4" w:space="0"/>
            </w:tcBorders>
            <w:noWrap w:val="0"/>
            <w:vAlign w:val="center"/>
          </w:tcPr>
          <w:p w14:paraId="1CFAB9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1FF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30" w:hRule="atLeast"/>
        </w:trPr>
        <w:tc>
          <w:tcPr>
            <w:tcW w:w="1781" w:type="dxa"/>
            <w:tcBorders>
              <w:bottom w:val="single" w:color="auto" w:sz="4" w:space="0"/>
            </w:tcBorders>
            <w:noWrap w:val="0"/>
            <w:vAlign w:val="center"/>
          </w:tcPr>
          <w:p w14:paraId="6BCCF9E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注册资金</w:t>
            </w:r>
          </w:p>
          <w:p w14:paraId="081CEF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（万元）</w:t>
            </w:r>
          </w:p>
        </w:tc>
        <w:tc>
          <w:tcPr>
            <w:tcW w:w="7278" w:type="dxa"/>
            <w:gridSpan w:val="4"/>
            <w:tcBorders>
              <w:bottom w:val="single" w:color="auto" w:sz="4" w:space="0"/>
            </w:tcBorders>
            <w:noWrap w:val="0"/>
            <w:vAlign w:val="center"/>
          </w:tcPr>
          <w:p w14:paraId="0CF9201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E96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9" w:hRule="atLeast"/>
        </w:trPr>
        <w:tc>
          <w:tcPr>
            <w:tcW w:w="1781" w:type="dxa"/>
            <w:noWrap w:val="0"/>
            <w:vAlign w:val="center"/>
          </w:tcPr>
          <w:p w14:paraId="03ABD1D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7278" w:type="dxa"/>
            <w:gridSpan w:val="4"/>
            <w:noWrap w:val="0"/>
            <w:vAlign w:val="center"/>
          </w:tcPr>
          <w:p w14:paraId="77661E4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6264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trPr>
        <w:tc>
          <w:tcPr>
            <w:tcW w:w="1781" w:type="dxa"/>
            <w:noWrap w:val="0"/>
            <w:vAlign w:val="center"/>
          </w:tcPr>
          <w:p w14:paraId="7FE4F32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7278" w:type="dxa"/>
            <w:gridSpan w:val="4"/>
            <w:noWrap w:val="0"/>
            <w:vAlign w:val="center"/>
          </w:tcPr>
          <w:p w14:paraId="4C3D9C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2BA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4" w:hRule="atLeast"/>
        </w:trPr>
        <w:tc>
          <w:tcPr>
            <w:tcW w:w="1781" w:type="dxa"/>
            <w:noWrap w:val="0"/>
            <w:vAlign w:val="center"/>
          </w:tcPr>
          <w:p w14:paraId="7A13C88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企业联系人及联系方式</w:t>
            </w:r>
          </w:p>
        </w:tc>
        <w:tc>
          <w:tcPr>
            <w:tcW w:w="7278" w:type="dxa"/>
            <w:gridSpan w:val="4"/>
            <w:noWrap w:val="0"/>
            <w:vAlign w:val="center"/>
          </w:tcPr>
          <w:p w14:paraId="21FF48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BB5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94" w:hRule="atLeast"/>
        </w:trPr>
        <w:tc>
          <w:tcPr>
            <w:tcW w:w="1781" w:type="dxa"/>
            <w:vMerge w:val="restart"/>
            <w:noWrap w:val="0"/>
            <w:vAlign w:val="center"/>
          </w:tcPr>
          <w:p w14:paraId="7BDFA3F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企业法定</w:t>
            </w:r>
          </w:p>
          <w:p w14:paraId="55491AF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代表人</w:t>
            </w:r>
          </w:p>
        </w:tc>
        <w:tc>
          <w:tcPr>
            <w:tcW w:w="1409" w:type="dxa"/>
            <w:noWrap w:val="0"/>
            <w:vAlign w:val="center"/>
          </w:tcPr>
          <w:p w14:paraId="63E2FE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姓  名</w:t>
            </w:r>
          </w:p>
        </w:tc>
        <w:tc>
          <w:tcPr>
            <w:tcW w:w="2088" w:type="dxa"/>
            <w:noWrap w:val="0"/>
            <w:vAlign w:val="center"/>
          </w:tcPr>
          <w:p w14:paraId="1788C2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2072CD7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国  籍</w:t>
            </w:r>
          </w:p>
        </w:tc>
        <w:tc>
          <w:tcPr>
            <w:tcW w:w="1831" w:type="dxa"/>
            <w:noWrap w:val="0"/>
            <w:vAlign w:val="center"/>
          </w:tcPr>
          <w:p w14:paraId="2128E9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F62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1781" w:type="dxa"/>
            <w:vMerge w:val="continue"/>
            <w:noWrap w:val="0"/>
            <w:vAlign w:val="center"/>
          </w:tcPr>
          <w:p w14:paraId="67ACC85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409" w:type="dxa"/>
            <w:noWrap w:val="0"/>
            <w:vAlign w:val="center"/>
          </w:tcPr>
          <w:p w14:paraId="20405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身份证号</w:t>
            </w:r>
          </w:p>
        </w:tc>
        <w:tc>
          <w:tcPr>
            <w:tcW w:w="2088" w:type="dxa"/>
            <w:noWrap w:val="0"/>
            <w:vAlign w:val="center"/>
          </w:tcPr>
          <w:p w14:paraId="7E20CF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0C0DF99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手  机</w:t>
            </w:r>
          </w:p>
        </w:tc>
        <w:tc>
          <w:tcPr>
            <w:tcW w:w="1831" w:type="dxa"/>
            <w:noWrap w:val="0"/>
            <w:vAlign w:val="center"/>
          </w:tcPr>
          <w:p w14:paraId="5094555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1BE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1781" w:type="dxa"/>
            <w:vMerge w:val="restart"/>
            <w:noWrap w:val="0"/>
            <w:vAlign w:val="center"/>
          </w:tcPr>
          <w:p w14:paraId="346217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股东情况</w:t>
            </w:r>
          </w:p>
        </w:tc>
        <w:tc>
          <w:tcPr>
            <w:tcW w:w="1409" w:type="dxa"/>
            <w:noWrap w:val="0"/>
            <w:vAlign w:val="center"/>
          </w:tcPr>
          <w:p w14:paraId="59A02F8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股东1</w:t>
            </w:r>
          </w:p>
        </w:tc>
        <w:tc>
          <w:tcPr>
            <w:tcW w:w="2088" w:type="dxa"/>
            <w:noWrap w:val="0"/>
            <w:vAlign w:val="center"/>
          </w:tcPr>
          <w:p w14:paraId="6B3B62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1EBFF7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股权比例</w:t>
            </w:r>
          </w:p>
        </w:tc>
        <w:tc>
          <w:tcPr>
            <w:tcW w:w="1831" w:type="dxa"/>
            <w:noWrap w:val="0"/>
            <w:vAlign w:val="center"/>
          </w:tcPr>
          <w:p w14:paraId="58AF15B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302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1781" w:type="dxa"/>
            <w:vMerge w:val="continue"/>
            <w:noWrap w:val="0"/>
            <w:vAlign w:val="center"/>
          </w:tcPr>
          <w:p w14:paraId="04122C9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409" w:type="dxa"/>
            <w:noWrap w:val="0"/>
            <w:vAlign w:val="center"/>
          </w:tcPr>
          <w:p w14:paraId="4F4813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股东2</w:t>
            </w:r>
          </w:p>
        </w:tc>
        <w:tc>
          <w:tcPr>
            <w:tcW w:w="2088" w:type="dxa"/>
            <w:noWrap w:val="0"/>
            <w:vAlign w:val="center"/>
          </w:tcPr>
          <w:p w14:paraId="52560CF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46A46B2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股权比例</w:t>
            </w:r>
          </w:p>
        </w:tc>
        <w:tc>
          <w:tcPr>
            <w:tcW w:w="1831" w:type="dxa"/>
            <w:noWrap w:val="0"/>
            <w:vAlign w:val="center"/>
          </w:tcPr>
          <w:p w14:paraId="260ED9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1B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1781" w:type="dxa"/>
            <w:vMerge w:val="continue"/>
            <w:noWrap w:val="0"/>
            <w:vAlign w:val="center"/>
          </w:tcPr>
          <w:p w14:paraId="3167C2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409" w:type="dxa"/>
            <w:noWrap w:val="0"/>
            <w:vAlign w:val="center"/>
          </w:tcPr>
          <w:p w14:paraId="5E0FE3C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w:t>
            </w:r>
          </w:p>
        </w:tc>
        <w:tc>
          <w:tcPr>
            <w:tcW w:w="2088" w:type="dxa"/>
            <w:noWrap w:val="0"/>
            <w:vAlign w:val="center"/>
          </w:tcPr>
          <w:p w14:paraId="27F2BCA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09FD20F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股权比例</w:t>
            </w:r>
          </w:p>
        </w:tc>
        <w:tc>
          <w:tcPr>
            <w:tcW w:w="1831" w:type="dxa"/>
            <w:noWrap w:val="0"/>
            <w:vAlign w:val="center"/>
          </w:tcPr>
          <w:p w14:paraId="4176385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E60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39" w:hRule="atLeast"/>
        </w:trPr>
        <w:tc>
          <w:tcPr>
            <w:tcW w:w="9059" w:type="dxa"/>
            <w:gridSpan w:val="5"/>
            <w:noWrap w:val="0"/>
            <w:vAlign w:val="center"/>
          </w:tcPr>
          <w:p w14:paraId="19BA490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企业财务数据</w:t>
            </w:r>
          </w:p>
        </w:tc>
      </w:tr>
      <w:tr w14:paraId="47CB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75" w:hRule="atLeast"/>
        </w:trPr>
        <w:tc>
          <w:tcPr>
            <w:tcW w:w="5278" w:type="dxa"/>
            <w:gridSpan w:val="3"/>
            <w:noWrap w:val="0"/>
            <w:vAlign w:val="center"/>
          </w:tcPr>
          <w:p w14:paraId="2CC5E87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0" w:type="dxa"/>
            <w:noWrap w:val="0"/>
            <w:vAlign w:val="center"/>
          </w:tcPr>
          <w:p w14:paraId="1BB02B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highlight w:val="yellow"/>
                <w:lang w:val="en-US" w:eastAsia="zh-CN"/>
              </w:rPr>
            </w:pPr>
            <w:r>
              <w:rPr>
                <w:rFonts w:hint="eastAsia" w:ascii="宋体" w:hAnsi="宋体" w:cs="Times New Roman"/>
                <w:sz w:val="24"/>
                <w:szCs w:val="24"/>
                <w:highlight w:val="yellow"/>
                <w:lang w:val="en-US" w:eastAsia="zh-CN"/>
              </w:rPr>
              <w:t>2024年</w:t>
            </w:r>
          </w:p>
        </w:tc>
        <w:tc>
          <w:tcPr>
            <w:tcW w:w="1831" w:type="dxa"/>
            <w:noWrap w:val="0"/>
            <w:vAlign w:val="center"/>
          </w:tcPr>
          <w:p w14:paraId="659A1A6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highlight w:val="yellow"/>
                <w:lang w:val="en-US" w:eastAsia="zh-CN"/>
              </w:rPr>
            </w:pPr>
            <w:r>
              <w:rPr>
                <w:rFonts w:hint="eastAsia" w:ascii="宋体" w:hAnsi="宋体" w:cs="Times New Roman"/>
                <w:sz w:val="24"/>
                <w:szCs w:val="24"/>
                <w:highlight w:val="yellow"/>
                <w:lang w:val="en-US" w:eastAsia="zh-CN"/>
              </w:rPr>
              <w:t>2025年</w:t>
            </w:r>
          </w:p>
        </w:tc>
      </w:tr>
      <w:tr w14:paraId="07F4A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5" w:hRule="atLeast"/>
        </w:trPr>
        <w:tc>
          <w:tcPr>
            <w:tcW w:w="5278" w:type="dxa"/>
            <w:gridSpan w:val="3"/>
            <w:noWrap w:val="0"/>
            <w:vAlign w:val="center"/>
          </w:tcPr>
          <w:p w14:paraId="1EF2150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0" w:type="dxa"/>
            <w:noWrap w:val="0"/>
            <w:vAlign w:val="center"/>
          </w:tcPr>
          <w:p w14:paraId="358A823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31" w:type="dxa"/>
            <w:noWrap w:val="0"/>
            <w:vAlign w:val="center"/>
          </w:tcPr>
          <w:p w14:paraId="65CC01B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D1B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5278" w:type="dxa"/>
            <w:gridSpan w:val="3"/>
            <w:noWrap w:val="0"/>
            <w:vAlign w:val="center"/>
          </w:tcPr>
          <w:p w14:paraId="012775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纳税额（不含个人所得税额）（万元）</w:t>
            </w:r>
          </w:p>
        </w:tc>
        <w:tc>
          <w:tcPr>
            <w:tcW w:w="1950" w:type="dxa"/>
            <w:noWrap w:val="0"/>
            <w:vAlign w:val="center"/>
          </w:tcPr>
          <w:p w14:paraId="45CF5A6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31" w:type="dxa"/>
            <w:noWrap w:val="0"/>
            <w:vAlign w:val="center"/>
          </w:tcPr>
          <w:p w14:paraId="7B4B2A5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2E53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5278" w:type="dxa"/>
            <w:gridSpan w:val="3"/>
            <w:noWrap w:val="0"/>
            <w:vAlign w:val="center"/>
          </w:tcPr>
          <w:p w14:paraId="10A9DD8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0" w:type="dxa"/>
            <w:noWrap w:val="0"/>
            <w:vAlign w:val="center"/>
          </w:tcPr>
          <w:p w14:paraId="77EDD0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31" w:type="dxa"/>
            <w:noWrap w:val="0"/>
            <w:vAlign w:val="center"/>
          </w:tcPr>
          <w:p w14:paraId="4D4225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FD2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5278" w:type="dxa"/>
            <w:gridSpan w:val="3"/>
            <w:noWrap w:val="0"/>
            <w:vAlign w:val="center"/>
          </w:tcPr>
          <w:p w14:paraId="6DFC3B9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利润总额（万元）</w:t>
            </w:r>
          </w:p>
        </w:tc>
        <w:tc>
          <w:tcPr>
            <w:tcW w:w="1950" w:type="dxa"/>
            <w:noWrap w:val="0"/>
            <w:vAlign w:val="center"/>
          </w:tcPr>
          <w:p w14:paraId="07B70D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31" w:type="dxa"/>
            <w:noWrap w:val="0"/>
            <w:vAlign w:val="center"/>
          </w:tcPr>
          <w:p w14:paraId="212485F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ACCF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44" w:hRule="atLeast"/>
        </w:trPr>
        <w:tc>
          <w:tcPr>
            <w:tcW w:w="5278" w:type="dxa"/>
            <w:gridSpan w:val="3"/>
            <w:noWrap w:val="0"/>
            <w:vAlign w:val="center"/>
          </w:tcPr>
          <w:p w14:paraId="7735B9D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建设运营投入（万元）</w:t>
            </w:r>
          </w:p>
        </w:tc>
        <w:tc>
          <w:tcPr>
            <w:tcW w:w="1950" w:type="dxa"/>
            <w:noWrap w:val="0"/>
            <w:vAlign w:val="center"/>
          </w:tcPr>
          <w:p w14:paraId="6BAC89E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31" w:type="dxa"/>
            <w:noWrap w:val="0"/>
            <w:vAlign w:val="center"/>
          </w:tcPr>
          <w:p w14:paraId="5C5E002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3AF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1" w:hRule="atLeast"/>
        </w:trPr>
        <w:tc>
          <w:tcPr>
            <w:tcW w:w="9059" w:type="dxa"/>
            <w:gridSpan w:val="5"/>
            <w:noWrap w:val="0"/>
            <w:vAlign w:val="center"/>
          </w:tcPr>
          <w:p w14:paraId="4A95870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企业介绍</w:t>
            </w:r>
          </w:p>
        </w:tc>
      </w:tr>
      <w:tr w14:paraId="37C0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271" w:hRule="atLeast"/>
        </w:trPr>
        <w:tc>
          <w:tcPr>
            <w:tcW w:w="3190" w:type="dxa"/>
            <w:gridSpan w:val="2"/>
            <w:noWrap w:val="0"/>
            <w:vAlign w:val="center"/>
          </w:tcPr>
          <w:p w14:paraId="26F0784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申报单位简介</w:t>
            </w:r>
          </w:p>
        </w:tc>
        <w:tc>
          <w:tcPr>
            <w:tcW w:w="5869" w:type="dxa"/>
            <w:gridSpan w:val="3"/>
            <w:noWrap w:val="0"/>
            <w:vAlign w:val="center"/>
          </w:tcPr>
          <w:p w14:paraId="63F937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946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06" w:hRule="atLeast"/>
        </w:trPr>
        <w:tc>
          <w:tcPr>
            <w:tcW w:w="9059" w:type="dxa"/>
            <w:gridSpan w:val="5"/>
            <w:noWrap w:val="0"/>
            <w:vAlign w:val="center"/>
          </w:tcPr>
          <w:p w14:paraId="4D40812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信用情况</w:t>
            </w:r>
          </w:p>
        </w:tc>
      </w:tr>
      <w:tr w14:paraId="3098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350" w:hRule="atLeast"/>
        </w:trPr>
        <w:tc>
          <w:tcPr>
            <w:tcW w:w="3190" w:type="dxa"/>
            <w:gridSpan w:val="2"/>
            <w:noWrap w:val="0"/>
            <w:vAlign w:val="center"/>
          </w:tcPr>
          <w:p w14:paraId="3F5D1A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申报单位的信用情况</w:t>
            </w:r>
          </w:p>
        </w:tc>
        <w:tc>
          <w:tcPr>
            <w:tcW w:w="5869" w:type="dxa"/>
            <w:gridSpan w:val="3"/>
            <w:noWrap w:val="0"/>
            <w:vAlign w:val="top"/>
          </w:tcPr>
          <w:p w14:paraId="71AAFDB5">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（综合考虑各类失信及惩戒情况等）</w:t>
            </w:r>
          </w:p>
        </w:tc>
      </w:tr>
    </w:tbl>
    <w:p w14:paraId="6232F618">
      <w:pPr>
        <w:ind w:left="0" w:leftChars="0" w:firstLine="0" w:firstLineChars="0"/>
        <w:rPr>
          <w:rFonts w:hint="eastAsia" w:ascii="黑体" w:hAnsi="黑体" w:eastAsia="黑体"/>
          <w:sz w:val="32"/>
          <w:szCs w:val="32"/>
          <w:highlight w:val="none"/>
        </w:rPr>
      </w:pPr>
    </w:p>
    <w:p w14:paraId="728F2B31">
      <w:pPr>
        <w:rPr>
          <w:rFonts w:hint="eastAsia" w:ascii="黑体" w:hAnsi="黑体" w:eastAsia="黑体"/>
          <w:sz w:val="32"/>
          <w:szCs w:val="32"/>
          <w:highlight w:val="none"/>
        </w:rPr>
      </w:pPr>
      <w:r>
        <w:rPr>
          <w:rFonts w:hint="eastAsia" w:ascii="黑体" w:hAnsi="黑体" w:eastAsia="黑体"/>
          <w:sz w:val="32"/>
          <w:szCs w:val="32"/>
          <w:highlight w:val="none"/>
        </w:rPr>
        <w:br w:type="page"/>
      </w:r>
    </w:p>
    <w:p w14:paraId="138FB508">
      <w:pPr>
        <w:spacing w:line="450" w:lineRule="atLeast"/>
        <w:outlineLvl w:val="2"/>
        <w:rPr>
          <w:rFonts w:ascii="黑体" w:hAnsi="黑体" w:eastAsia="黑体"/>
          <w:sz w:val="32"/>
          <w:szCs w:val="32"/>
          <w:highlight w:val="none"/>
        </w:rPr>
      </w:pPr>
      <w:r>
        <w:rPr>
          <w:rFonts w:hint="eastAsia" w:ascii="黑体" w:hAnsi="黑体" w:eastAsia="黑体"/>
          <w:sz w:val="32"/>
          <w:szCs w:val="32"/>
          <w:highlight w:val="none"/>
        </w:rPr>
        <w:t>二、</w:t>
      </w:r>
      <w:r>
        <w:rPr>
          <w:rFonts w:hint="eastAsia" w:ascii="黑体" w:hAnsi="黑体" w:eastAsia="黑体"/>
          <w:sz w:val="32"/>
          <w:szCs w:val="32"/>
          <w:highlight w:val="none"/>
          <w:lang w:val="en-US" w:eastAsia="zh-CN"/>
        </w:rPr>
        <w:t>申报项目</w:t>
      </w:r>
      <w:r>
        <w:rPr>
          <w:rFonts w:hint="eastAsia" w:ascii="黑体" w:hAnsi="黑体" w:eastAsia="黑体"/>
          <w:sz w:val="32"/>
          <w:szCs w:val="32"/>
          <w:highlight w:val="none"/>
        </w:rPr>
        <w:t>情况</w:t>
      </w:r>
    </w:p>
    <w:tbl>
      <w:tblPr>
        <w:tblStyle w:val="16"/>
        <w:tblW w:w="8319" w:type="dxa"/>
        <w:tblInd w:w="113" w:type="dxa"/>
        <w:tblLayout w:type="fixed"/>
        <w:tblCellMar>
          <w:top w:w="0" w:type="dxa"/>
          <w:left w:w="108" w:type="dxa"/>
          <w:bottom w:w="0" w:type="dxa"/>
          <w:right w:w="108" w:type="dxa"/>
        </w:tblCellMar>
      </w:tblPr>
      <w:tblGrid>
        <w:gridCol w:w="1997"/>
        <w:gridCol w:w="1924"/>
        <w:gridCol w:w="1937"/>
        <w:gridCol w:w="2461"/>
      </w:tblGrid>
      <w:tr w14:paraId="437CD803">
        <w:tblPrEx>
          <w:tblCellMar>
            <w:top w:w="0" w:type="dxa"/>
            <w:left w:w="108" w:type="dxa"/>
            <w:bottom w:w="0" w:type="dxa"/>
            <w:right w:w="108" w:type="dxa"/>
          </w:tblCellMar>
        </w:tblPrEx>
        <w:trPr>
          <w:trHeight w:val="625" w:hRule="atLeast"/>
        </w:trPr>
        <w:tc>
          <w:tcPr>
            <w:tcW w:w="1997" w:type="dxa"/>
            <w:tcBorders>
              <w:top w:val="single" w:color="auto" w:sz="4" w:space="0"/>
              <w:left w:val="single" w:color="auto" w:sz="4" w:space="0"/>
              <w:bottom w:val="single" w:color="auto" w:sz="4" w:space="0"/>
              <w:right w:val="single" w:color="auto" w:sz="4" w:space="0"/>
            </w:tcBorders>
            <w:noWrap w:val="0"/>
            <w:vAlign w:val="center"/>
          </w:tcPr>
          <w:p w14:paraId="7E8F0E7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基地名称</w:t>
            </w:r>
          </w:p>
        </w:tc>
        <w:tc>
          <w:tcPr>
            <w:tcW w:w="6322" w:type="dxa"/>
            <w:gridSpan w:val="3"/>
            <w:tcBorders>
              <w:top w:val="single" w:color="auto" w:sz="4" w:space="0"/>
              <w:left w:val="nil"/>
              <w:bottom w:val="single" w:color="auto" w:sz="4" w:space="0"/>
              <w:right w:val="single" w:color="auto" w:sz="4" w:space="0"/>
            </w:tcBorders>
            <w:noWrap w:val="0"/>
            <w:vAlign w:val="center"/>
          </w:tcPr>
          <w:p w14:paraId="5220C6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E7FFCC2">
        <w:tblPrEx>
          <w:tblCellMar>
            <w:top w:w="0" w:type="dxa"/>
            <w:left w:w="108" w:type="dxa"/>
            <w:bottom w:w="0" w:type="dxa"/>
            <w:right w:w="108" w:type="dxa"/>
          </w:tblCellMar>
        </w:tblPrEx>
        <w:trPr>
          <w:trHeight w:val="712" w:hRule="atLeast"/>
        </w:trPr>
        <w:tc>
          <w:tcPr>
            <w:tcW w:w="199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FC51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基地地址</w:t>
            </w:r>
          </w:p>
        </w:tc>
        <w:tc>
          <w:tcPr>
            <w:tcW w:w="6322" w:type="dxa"/>
            <w:gridSpan w:val="3"/>
            <w:tcBorders>
              <w:top w:val="single" w:color="auto" w:sz="4" w:space="0"/>
              <w:left w:val="nil"/>
              <w:bottom w:val="single" w:color="auto" w:sz="4" w:space="0"/>
              <w:right w:val="single" w:color="auto" w:sz="4" w:space="0"/>
            </w:tcBorders>
            <w:shd w:val="clear" w:color="auto" w:fill="auto"/>
            <w:noWrap w:val="0"/>
            <w:vAlign w:val="center"/>
          </w:tcPr>
          <w:p w14:paraId="31FFA11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DDDAC78">
        <w:tblPrEx>
          <w:tblCellMar>
            <w:top w:w="0" w:type="dxa"/>
            <w:left w:w="108" w:type="dxa"/>
            <w:bottom w:w="0" w:type="dxa"/>
            <w:right w:w="108" w:type="dxa"/>
          </w:tblCellMar>
        </w:tblPrEx>
        <w:trPr>
          <w:trHeight w:val="610" w:hRule="atLeast"/>
        </w:trPr>
        <w:tc>
          <w:tcPr>
            <w:tcW w:w="1997" w:type="dxa"/>
            <w:tcBorders>
              <w:top w:val="single" w:color="auto" w:sz="4" w:space="0"/>
              <w:left w:val="single" w:color="auto" w:sz="4" w:space="0"/>
              <w:bottom w:val="single" w:color="auto" w:sz="4" w:space="0"/>
              <w:right w:val="single" w:color="auto" w:sz="4" w:space="0"/>
            </w:tcBorders>
            <w:noWrap w:val="0"/>
            <w:vAlign w:val="center"/>
          </w:tcPr>
          <w:p w14:paraId="00EBECB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基地建成时间</w:t>
            </w:r>
          </w:p>
        </w:tc>
        <w:tc>
          <w:tcPr>
            <w:tcW w:w="6322" w:type="dxa"/>
            <w:gridSpan w:val="3"/>
            <w:tcBorders>
              <w:top w:val="single" w:color="auto" w:sz="4" w:space="0"/>
              <w:left w:val="nil"/>
              <w:bottom w:val="single" w:color="auto" w:sz="4" w:space="0"/>
              <w:right w:val="single" w:color="auto" w:sz="4" w:space="0"/>
            </w:tcBorders>
            <w:noWrap w:val="0"/>
            <w:vAlign w:val="center"/>
          </w:tcPr>
          <w:p w14:paraId="22B9837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BA1A8A5">
        <w:tblPrEx>
          <w:tblCellMar>
            <w:top w:w="0" w:type="dxa"/>
            <w:left w:w="108" w:type="dxa"/>
            <w:bottom w:w="0" w:type="dxa"/>
            <w:right w:w="108" w:type="dxa"/>
          </w:tblCellMar>
        </w:tblPrEx>
        <w:trPr>
          <w:trHeight w:val="769" w:hRule="atLeast"/>
        </w:trPr>
        <w:tc>
          <w:tcPr>
            <w:tcW w:w="1997" w:type="dxa"/>
            <w:tcBorders>
              <w:top w:val="nil"/>
              <w:left w:val="single" w:color="auto" w:sz="4" w:space="0"/>
              <w:bottom w:val="single" w:color="auto" w:sz="4" w:space="0"/>
              <w:right w:val="single" w:color="auto" w:sz="4" w:space="0"/>
            </w:tcBorders>
            <w:shd w:val="clear" w:color="auto" w:fill="auto"/>
            <w:noWrap w:val="0"/>
            <w:vAlign w:val="center"/>
          </w:tcPr>
          <w:p w14:paraId="5C3E62A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基地四至范围</w:t>
            </w:r>
          </w:p>
        </w:tc>
        <w:tc>
          <w:tcPr>
            <w:tcW w:w="6322" w:type="dxa"/>
            <w:gridSpan w:val="3"/>
            <w:tcBorders>
              <w:top w:val="nil"/>
              <w:left w:val="nil"/>
              <w:bottom w:val="single" w:color="auto" w:sz="4" w:space="0"/>
              <w:right w:val="single" w:color="auto" w:sz="4" w:space="0"/>
            </w:tcBorders>
            <w:shd w:val="clear" w:color="auto" w:fill="auto"/>
            <w:noWrap w:val="0"/>
            <w:vAlign w:val="center"/>
          </w:tcPr>
          <w:p w14:paraId="5830EDD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BCC46AA">
        <w:tblPrEx>
          <w:tblCellMar>
            <w:top w:w="0" w:type="dxa"/>
            <w:left w:w="108" w:type="dxa"/>
            <w:bottom w:w="0" w:type="dxa"/>
            <w:right w:w="108" w:type="dxa"/>
          </w:tblCellMar>
        </w:tblPrEx>
        <w:trPr>
          <w:trHeight w:val="609" w:hRule="atLeast"/>
        </w:trPr>
        <w:tc>
          <w:tcPr>
            <w:tcW w:w="1997" w:type="dxa"/>
            <w:tcBorders>
              <w:top w:val="nil"/>
              <w:left w:val="single" w:color="auto" w:sz="4" w:space="0"/>
              <w:bottom w:val="single" w:color="auto" w:sz="4" w:space="0"/>
              <w:right w:val="single" w:color="auto" w:sz="4" w:space="0"/>
            </w:tcBorders>
            <w:noWrap w:val="0"/>
            <w:vAlign w:val="center"/>
          </w:tcPr>
          <w:p w14:paraId="71A2B17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产权单位名称</w:t>
            </w:r>
          </w:p>
        </w:tc>
        <w:tc>
          <w:tcPr>
            <w:tcW w:w="6322" w:type="dxa"/>
            <w:gridSpan w:val="3"/>
            <w:tcBorders>
              <w:top w:val="nil"/>
              <w:left w:val="nil"/>
              <w:bottom w:val="single" w:color="auto" w:sz="4" w:space="0"/>
              <w:right w:val="single" w:color="auto" w:sz="4" w:space="0"/>
            </w:tcBorders>
            <w:noWrap w:val="0"/>
            <w:vAlign w:val="center"/>
          </w:tcPr>
          <w:p w14:paraId="5CB257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737AE1E">
        <w:tblPrEx>
          <w:tblCellMar>
            <w:top w:w="0" w:type="dxa"/>
            <w:left w:w="108" w:type="dxa"/>
            <w:bottom w:w="0" w:type="dxa"/>
            <w:right w:w="108" w:type="dxa"/>
          </w:tblCellMar>
        </w:tblPrEx>
        <w:trPr>
          <w:trHeight w:val="616" w:hRule="atLeast"/>
        </w:trPr>
        <w:tc>
          <w:tcPr>
            <w:tcW w:w="1997" w:type="dxa"/>
            <w:tcBorders>
              <w:top w:val="nil"/>
              <w:left w:val="single" w:color="auto" w:sz="4" w:space="0"/>
              <w:bottom w:val="single" w:color="auto" w:sz="4" w:space="0"/>
              <w:right w:val="single" w:color="auto" w:sz="4" w:space="0"/>
            </w:tcBorders>
            <w:noWrap w:val="0"/>
            <w:vAlign w:val="center"/>
          </w:tcPr>
          <w:p w14:paraId="2A69E4E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运营单位名称</w:t>
            </w:r>
          </w:p>
        </w:tc>
        <w:tc>
          <w:tcPr>
            <w:tcW w:w="6322" w:type="dxa"/>
            <w:gridSpan w:val="3"/>
            <w:tcBorders>
              <w:top w:val="nil"/>
              <w:left w:val="nil"/>
              <w:bottom w:val="single" w:color="auto" w:sz="4" w:space="0"/>
              <w:right w:val="single" w:color="auto" w:sz="4" w:space="0"/>
            </w:tcBorders>
            <w:noWrap w:val="0"/>
            <w:vAlign w:val="center"/>
          </w:tcPr>
          <w:p w14:paraId="18EBDB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70F2537">
        <w:tblPrEx>
          <w:tblCellMar>
            <w:top w:w="0" w:type="dxa"/>
            <w:left w:w="108" w:type="dxa"/>
            <w:bottom w:w="0" w:type="dxa"/>
            <w:right w:w="108" w:type="dxa"/>
          </w:tblCellMar>
        </w:tblPrEx>
        <w:trPr>
          <w:trHeight w:val="762" w:hRule="atLeast"/>
        </w:trPr>
        <w:tc>
          <w:tcPr>
            <w:tcW w:w="1997" w:type="dxa"/>
            <w:tcBorders>
              <w:top w:val="single" w:color="auto" w:sz="4" w:space="0"/>
              <w:left w:val="single" w:color="auto" w:sz="4" w:space="0"/>
              <w:bottom w:val="single" w:color="auto" w:sz="4" w:space="0"/>
              <w:right w:val="single" w:color="auto" w:sz="4" w:space="0"/>
            </w:tcBorders>
            <w:noWrap w:val="0"/>
            <w:vAlign w:val="center"/>
          </w:tcPr>
          <w:p w14:paraId="15134AE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项目负责人</w:t>
            </w:r>
          </w:p>
        </w:tc>
        <w:tc>
          <w:tcPr>
            <w:tcW w:w="1924" w:type="dxa"/>
            <w:tcBorders>
              <w:top w:val="single" w:color="auto" w:sz="4" w:space="0"/>
              <w:left w:val="single" w:color="auto" w:sz="4" w:space="0"/>
              <w:bottom w:val="single" w:color="auto" w:sz="4" w:space="0"/>
              <w:right w:val="single" w:color="auto" w:sz="4" w:space="0"/>
            </w:tcBorders>
            <w:noWrap w:val="0"/>
            <w:vAlign w:val="center"/>
          </w:tcPr>
          <w:p w14:paraId="75358B2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37" w:type="dxa"/>
            <w:tcBorders>
              <w:top w:val="single" w:color="auto" w:sz="4" w:space="0"/>
              <w:left w:val="single" w:color="auto" w:sz="4" w:space="0"/>
              <w:bottom w:val="single" w:color="auto" w:sz="4" w:space="0"/>
              <w:right w:val="single" w:color="auto" w:sz="4" w:space="0"/>
            </w:tcBorders>
            <w:noWrap w:val="0"/>
            <w:vAlign w:val="center"/>
          </w:tcPr>
          <w:p w14:paraId="76FA8ED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联系电话</w:t>
            </w:r>
          </w:p>
        </w:tc>
        <w:tc>
          <w:tcPr>
            <w:tcW w:w="2461" w:type="dxa"/>
            <w:tcBorders>
              <w:top w:val="single" w:color="auto" w:sz="4" w:space="0"/>
              <w:left w:val="single" w:color="auto" w:sz="4" w:space="0"/>
              <w:bottom w:val="single" w:color="auto" w:sz="4" w:space="0"/>
              <w:right w:val="single" w:color="auto" w:sz="4" w:space="0"/>
            </w:tcBorders>
            <w:noWrap w:val="0"/>
            <w:vAlign w:val="center"/>
          </w:tcPr>
          <w:p w14:paraId="2EE963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BE69ED">
        <w:tblPrEx>
          <w:tblCellMar>
            <w:top w:w="0" w:type="dxa"/>
            <w:left w:w="108" w:type="dxa"/>
            <w:bottom w:w="0" w:type="dxa"/>
            <w:right w:w="108" w:type="dxa"/>
          </w:tblCellMar>
        </w:tblPrEx>
        <w:trPr>
          <w:trHeight w:val="898" w:hRule="atLeast"/>
        </w:trPr>
        <w:tc>
          <w:tcPr>
            <w:tcW w:w="1997" w:type="dxa"/>
            <w:tcBorders>
              <w:top w:val="single" w:color="auto" w:sz="4" w:space="0"/>
              <w:left w:val="single" w:color="auto" w:sz="4" w:space="0"/>
              <w:bottom w:val="single" w:color="auto" w:sz="4" w:space="0"/>
              <w:right w:val="single" w:color="auto" w:sz="4" w:space="0"/>
            </w:tcBorders>
            <w:noWrap w:val="0"/>
            <w:vAlign w:val="center"/>
          </w:tcPr>
          <w:p w14:paraId="2ED44C7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已运营面积</w:t>
            </w:r>
          </w:p>
          <w:p w14:paraId="7BAE3E9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（万平方米）</w:t>
            </w:r>
          </w:p>
        </w:tc>
        <w:tc>
          <w:tcPr>
            <w:tcW w:w="6322" w:type="dxa"/>
            <w:gridSpan w:val="3"/>
            <w:tcBorders>
              <w:top w:val="single" w:color="auto" w:sz="4" w:space="0"/>
              <w:left w:val="single" w:color="auto" w:sz="4" w:space="0"/>
              <w:bottom w:val="single" w:color="auto" w:sz="4" w:space="0"/>
              <w:right w:val="single" w:color="auto" w:sz="4" w:space="0"/>
            </w:tcBorders>
            <w:noWrap w:val="0"/>
            <w:vAlign w:val="center"/>
          </w:tcPr>
          <w:p w14:paraId="3FBEE71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AAA8F05">
        <w:tblPrEx>
          <w:tblCellMar>
            <w:top w:w="0" w:type="dxa"/>
            <w:left w:w="108" w:type="dxa"/>
            <w:bottom w:w="0" w:type="dxa"/>
            <w:right w:w="108" w:type="dxa"/>
          </w:tblCellMar>
        </w:tblPrEx>
        <w:trPr>
          <w:trHeight w:val="5326" w:hRule="atLeast"/>
        </w:trPr>
        <w:tc>
          <w:tcPr>
            <w:tcW w:w="1997" w:type="dxa"/>
            <w:tcBorders>
              <w:top w:val="single" w:color="auto" w:sz="4" w:space="0"/>
              <w:left w:val="single" w:color="auto" w:sz="4" w:space="0"/>
              <w:bottom w:val="single" w:color="auto" w:sz="4" w:space="0"/>
              <w:right w:val="single" w:color="auto" w:sz="4" w:space="0"/>
            </w:tcBorders>
            <w:noWrap w:val="0"/>
            <w:vAlign w:val="center"/>
          </w:tcPr>
          <w:p w14:paraId="257D0C1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基地简介</w:t>
            </w:r>
          </w:p>
        </w:tc>
        <w:tc>
          <w:tcPr>
            <w:tcW w:w="6322" w:type="dxa"/>
            <w:gridSpan w:val="3"/>
            <w:tcBorders>
              <w:top w:val="single" w:color="auto" w:sz="4" w:space="0"/>
              <w:left w:val="single" w:color="auto" w:sz="4" w:space="0"/>
              <w:bottom w:val="single" w:color="auto" w:sz="4" w:space="0"/>
              <w:right w:val="single" w:color="auto" w:sz="4" w:space="0"/>
            </w:tcBorders>
            <w:noWrap w:val="0"/>
            <w:vAlign w:val="center"/>
          </w:tcPr>
          <w:p w14:paraId="1510C6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bl>
    <w:p w14:paraId="4B77F4B6">
      <w:pPr>
        <w:rPr>
          <w:rFonts w:hint="eastAsia" w:ascii="黑体" w:hAnsi="黑体" w:eastAsia="黑体"/>
          <w:sz w:val="32"/>
          <w:szCs w:val="32"/>
          <w:highlight w:val="none"/>
          <w:lang w:val="en-US" w:eastAsia="zh-CN"/>
        </w:rPr>
      </w:pPr>
    </w:p>
    <w:p w14:paraId="7D5A7F37">
      <w:pPr>
        <w:rPr>
          <w:rFonts w:hint="eastAsia" w:ascii="黑体" w:hAnsi="黑体" w:eastAsia="黑体"/>
          <w:sz w:val="32"/>
          <w:szCs w:val="32"/>
          <w:highlight w:val="none"/>
          <w:lang w:val="en-US" w:eastAsia="zh-CN"/>
        </w:rPr>
      </w:pPr>
    </w:p>
    <w:p w14:paraId="73049BD7">
      <w:pPr>
        <w:rPr>
          <w:rFonts w:hint="eastAsia" w:ascii="黑体" w:hAnsi="黑体" w:eastAsia="黑体"/>
          <w:sz w:val="32"/>
          <w:szCs w:val="32"/>
          <w:highlight w:val="none"/>
          <w:lang w:val="en-US" w:eastAsia="zh-CN"/>
        </w:rPr>
      </w:pPr>
    </w:p>
    <w:p w14:paraId="18075C48">
      <w:pPr>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w:t>
      </w:r>
      <w:r>
        <w:rPr>
          <w:rFonts w:hint="eastAsia" w:ascii="黑体" w:hAnsi="黑体" w:eastAsia="黑体"/>
          <w:sz w:val="32"/>
          <w:szCs w:val="32"/>
          <w:highlight w:val="none"/>
          <w:lang w:val="en-US" w:eastAsia="zh-CN"/>
        </w:rPr>
        <w:t>运营机构整体获得</w:t>
      </w:r>
      <w:r>
        <w:rPr>
          <w:rFonts w:hint="eastAsia" w:ascii="黑体" w:hAnsi="黑体" w:eastAsia="黑体"/>
          <w:sz w:val="32"/>
          <w:szCs w:val="32"/>
          <w:highlight w:val="none"/>
        </w:rPr>
        <w:t>国家级、市级</w:t>
      </w:r>
      <w:r>
        <w:rPr>
          <w:rFonts w:hint="eastAsia" w:ascii="黑体" w:hAnsi="黑体" w:eastAsia="黑体"/>
          <w:sz w:val="32"/>
          <w:szCs w:val="32"/>
          <w:highlight w:val="none"/>
          <w:lang w:val="en-US" w:eastAsia="zh-CN"/>
        </w:rPr>
        <w:t>创业服务机构认定情况（本表可增加）</w:t>
      </w:r>
    </w:p>
    <w:tbl>
      <w:tblPr>
        <w:tblStyle w:val="16"/>
        <w:tblW w:w="8402" w:type="dxa"/>
        <w:tblInd w:w="113" w:type="dxa"/>
        <w:tblLayout w:type="fixed"/>
        <w:tblCellMar>
          <w:top w:w="0" w:type="dxa"/>
          <w:left w:w="108" w:type="dxa"/>
          <w:bottom w:w="0" w:type="dxa"/>
          <w:right w:w="108" w:type="dxa"/>
        </w:tblCellMar>
      </w:tblPr>
      <w:tblGrid>
        <w:gridCol w:w="2010"/>
        <w:gridCol w:w="6392"/>
      </w:tblGrid>
      <w:tr w14:paraId="5331C3FD">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17A3CFE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资质名称1</w:t>
            </w:r>
          </w:p>
        </w:tc>
        <w:tc>
          <w:tcPr>
            <w:tcW w:w="6392" w:type="dxa"/>
            <w:tcBorders>
              <w:top w:val="single" w:color="auto" w:sz="4" w:space="0"/>
              <w:left w:val="nil"/>
              <w:bottom w:val="single" w:color="auto" w:sz="4" w:space="0"/>
              <w:right w:val="single" w:color="auto" w:sz="4" w:space="0"/>
            </w:tcBorders>
            <w:noWrap/>
            <w:vAlign w:val="center"/>
          </w:tcPr>
          <w:p w14:paraId="402363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282476B">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7494D7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认定级别</w:t>
            </w:r>
          </w:p>
        </w:tc>
        <w:tc>
          <w:tcPr>
            <w:tcW w:w="6392" w:type="dxa"/>
            <w:tcBorders>
              <w:top w:val="single" w:color="auto" w:sz="4" w:space="0"/>
              <w:left w:val="nil"/>
              <w:bottom w:val="single" w:color="auto" w:sz="4" w:space="0"/>
              <w:right w:val="single" w:color="auto" w:sz="4" w:space="0"/>
            </w:tcBorders>
            <w:noWrap/>
            <w:vAlign w:val="center"/>
          </w:tcPr>
          <w:p w14:paraId="7AD3585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□国家级     </w:t>
            </w: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市级</w:t>
            </w:r>
          </w:p>
        </w:tc>
      </w:tr>
      <w:tr w14:paraId="61260B4B">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FED1ED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获评时间</w:t>
            </w:r>
          </w:p>
        </w:tc>
        <w:tc>
          <w:tcPr>
            <w:tcW w:w="6392" w:type="dxa"/>
            <w:tcBorders>
              <w:top w:val="single" w:color="auto" w:sz="4" w:space="0"/>
              <w:left w:val="nil"/>
              <w:bottom w:val="single" w:color="auto" w:sz="4" w:space="0"/>
              <w:right w:val="single" w:color="auto" w:sz="4" w:space="0"/>
            </w:tcBorders>
            <w:noWrap/>
            <w:vAlign w:val="center"/>
          </w:tcPr>
          <w:p w14:paraId="1B5DB04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6D8FB1C">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459CC15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认定单位</w:t>
            </w:r>
          </w:p>
        </w:tc>
        <w:tc>
          <w:tcPr>
            <w:tcW w:w="6392" w:type="dxa"/>
            <w:tcBorders>
              <w:top w:val="single" w:color="auto" w:sz="4" w:space="0"/>
              <w:left w:val="nil"/>
              <w:bottom w:val="single" w:color="auto" w:sz="4" w:space="0"/>
              <w:right w:val="single" w:color="auto" w:sz="4" w:space="0"/>
            </w:tcBorders>
            <w:noWrap/>
            <w:vAlign w:val="center"/>
          </w:tcPr>
          <w:p w14:paraId="0C5EAF8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09458A">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07A5688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资质名称2</w:t>
            </w:r>
          </w:p>
        </w:tc>
        <w:tc>
          <w:tcPr>
            <w:tcW w:w="6392" w:type="dxa"/>
            <w:tcBorders>
              <w:top w:val="single" w:color="auto" w:sz="4" w:space="0"/>
              <w:left w:val="nil"/>
              <w:bottom w:val="single" w:color="auto" w:sz="4" w:space="0"/>
              <w:right w:val="single" w:color="auto" w:sz="4" w:space="0"/>
            </w:tcBorders>
            <w:noWrap/>
            <w:vAlign w:val="center"/>
          </w:tcPr>
          <w:p w14:paraId="386DACF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342392D">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183349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认定级别</w:t>
            </w:r>
          </w:p>
        </w:tc>
        <w:tc>
          <w:tcPr>
            <w:tcW w:w="6392" w:type="dxa"/>
            <w:tcBorders>
              <w:top w:val="single" w:color="auto" w:sz="4" w:space="0"/>
              <w:left w:val="nil"/>
              <w:bottom w:val="single" w:color="auto" w:sz="4" w:space="0"/>
              <w:right w:val="single" w:color="auto" w:sz="4" w:space="0"/>
            </w:tcBorders>
            <w:noWrap/>
            <w:vAlign w:val="center"/>
          </w:tcPr>
          <w:p w14:paraId="5A8B802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□国家级     </w:t>
            </w:r>
            <w:r>
              <w:rPr>
                <w:rFonts w:hint="eastAsia" w:ascii="宋体" w:hAnsi="宋体" w:cs="Times New Roman"/>
                <w:sz w:val="24"/>
                <w:szCs w:val="24"/>
                <w:lang w:val="en-US" w:eastAsia="zh-CN"/>
              </w:rPr>
              <w:sym w:font="Wingdings 2" w:char="00A3"/>
            </w:r>
            <w:r>
              <w:rPr>
                <w:rFonts w:hint="eastAsia" w:ascii="宋体" w:hAnsi="宋体" w:cs="Times New Roman"/>
                <w:sz w:val="24"/>
                <w:szCs w:val="24"/>
                <w:lang w:val="en-US" w:eastAsia="zh-CN"/>
              </w:rPr>
              <w:t>市级</w:t>
            </w:r>
          </w:p>
        </w:tc>
      </w:tr>
      <w:tr w14:paraId="071E396E">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670E794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获评时间</w:t>
            </w:r>
          </w:p>
        </w:tc>
        <w:tc>
          <w:tcPr>
            <w:tcW w:w="6392" w:type="dxa"/>
            <w:tcBorders>
              <w:top w:val="single" w:color="auto" w:sz="4" w:space="0"/>
              <w:left w:val="nil"/>
              <w:bottom w:val="single" w:color="auto" w:sz="4" w:space="0"/>
              <w:right w:val="single" w:color="auto" w:sz="4" w:space="0"/>
            </w:tcBorders>
            <w:noWrap/>
            <w:vAlign w:val="center"/>
          </w:tcPr>
          <w:p w14:paraId="40D430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1497051">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4DEA07D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认定单位</w:t>
            </w:r>
          </w:p>
        </w:tc>
        <w:tc>
          <w:tcPr>
            <w:tcW w:w="6392" w:type="dxa"/>
            <w:tcBorders>
              <w:top w:val="single" w:color="auto" w:sz="4" w:space="0"/>
              <w:left w:val="nil"/>
              <w:bottom w:val="single" w:color="auto" w:sz="4" w:space="0"/>
              <w:right w:val="single" w:color="auto" w:sz="4" w:space="0"/>
            </w:tcBorders>
            <w:noWrap/>
            <w:vAlign w:val="center"/>
          </w:tcPr>
          <w:p w14:paraId="7A068FF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9553E8B">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423BBBB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资质名称...</w:t>
            </w:r>
          </w:p>
        </w:tc>
        <w:tc>
          <w:tcPr>
            <w:tcW w:w="6392" w:type="dxa"/>
            <w:tcBorders>
              <w:top w:val="single" w:color="auto" w:sz="4" w:space="0"/>
              <w:left w:val="nil"/>
              <w:bottom w:val="single" w:color="auto" w:sz="4" w:space="0"/>
              <w:right w:val="single" w:color="auto" w:sz="4" w:space="0"/>
            </w:tcBorders>
            <w:noWrap/>
            <w:vAlign w:val="center"/>
          </w:tcPr>
          <w:p w14:paraId="103E08E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CD34D36">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343626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认定级别</w:t>
            </w:r>
          </w:p>
        </w:tc>
        <w:tc>
          <w:tcPr>
            <w:tcW w:w="6392" w:type="dxa"/>
            <w:tcBorders>
              <w:top w:val="single" w:color="auto" w:sz="4" w:space="0"/>
              <w:left w:val="nil"/>
              <w:bottom w:val="single" w:color="auto" w:sz="4" w:space="0"/>
              <w:right w:val="single" w:color="auto" w:sz="4" w:space="0"/>
            </w:tcBorders>
            <w:noWrap/>
            <w:vAlign w:val="center"/>
          </w:tcPr>
          <w:p w14:paraId="5EFDE13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08E15B0">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060F1A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获评时间</w:t>
            </w:r>
          </w:p>
        </w:tc>
        <w:tc>
          <w:tcPr>
            <w:tcW w:w="6392" w:type="dxa"/>
            <w:tcBorders>
              <w:top w:val="single" w:color="auto" w:sz="4" w:space="0"/>
              <w:left w:val="nil"/>
              <w:bottom w:val="single" w:color="auto" w:sz="4" w:space="0"/>
              <w:right w:val="single" w:color="auto" w:sz="4" w:space="0"/>
            </w:tcBorders>
            <w:noWrap/>
            <w:vAlign w:val="center"/>
          </w:tcPr>
          <w:p w14:paraId="18839C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56B3EA">
        <w:tblPrEx>
          <w:tblCellMar>
            <w:top w:w="0" w:type="dxa"/>
            <w:left w:w="108" w:type="dxa"/>
            <w:bottom w:w="0" w:type="dxa"/>
            <w:right w:w="108" w:type="dxa"/>
          </w:tblCellMar>
        </w:tblPrEx>
        <w:trPr>
          <w:trHeight w:val="71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1D9ED3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认定单位</w:t>
            </w:r>
          </w:p>
        </w:tc>
        <w:tc>
          <w:tcPr>
            <w:tcW w:w="6392" w:type="dxa"/>
            <w:tcBorders>
              <w:top w:val="single" w:color="auto" w:sz="4" w:space="0"/>
              <w:left w:val="nil"/>
              <w:bottom w:val="single" w:color="auto" w:sz="4" w:space="0"/>
              <w:right w:val="single" w:color="auto" w:sz="4" w:space="0"/>
            </w:tcBorders>
            <w:noWrap/>
            <w:vAlign w:val="center"/>
          </w:tcPr>
          <w:p w14:paraId="441D3F8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bl>
    <w:p w14:paraId="0347D976">
      <w:pPr>
        <w:numPr>
          <w:ilvl w:val="0"/>
          <w:numId w:val="2"/>
        </w:numPr>
        <w:rPr>
          <w:rFonts w:hint="eastAsia" w:ascii="黑体" w:hAnsi="黑体" w:eastAsia="黑体" w:cs="黑体"/>
          <w:color w:val="auto"/>
          <w:szCs w:val="32"/>
          <w:lang w:val="en-US" w:eastAsia="zh-CN"/>
        </w:rPr>
      </w:pPr>
      <w:r>
        <w:rPr>
          <w:rFonts w:hint="eastAsia" w:ascii="黑体" w:hAnsi="黑体" w:eastAsia="黑体" w:cs="黑体"/>
          <w:color w:val="auto"/>
          <w:szCs w:val="32"/>
          <w:lang w:val="en-US" w:eastAsia="zh-CN"/>
        </w:rPr>
        <w:t>基地运营总体目标及三年考核指标</w:t>
      </w:r>
    </w:p>
    <w:tbl>
      <w:tblPr>
        <w:tblStyle w:val="16"/>
        <w:tblpPr w:leftFromText="180" w:rightFromText="180" w:vertAnchor="text" w:horzAnchor="page" w:tblpX="1904" w:tblpY="639"/>
        <w:tblOverlap w:val="never"/>
        <w:tblW w:w="8412" w:type="dxa"/>
        <w:tblInd w:w="0" w:type="dxa"/>
        <w:tblLayout w:type="fixed"/>
        <w:tblCellMar>
          <w:top w:w="0" w:type="dxa"/>
          <w:left w:w="108" w:type="dxa"/>
          <w:bottom w:w="0" w:type="dxa"/>
          <w:right w:w="108" w:type="dxa"/>
        </w:tblCellMar>
      </w:tblPr>
      <w:tblGrid>
        <w:gridCol w:w="2010"/>
        <w:gridCol w:w="6402"/>
      </w:tblGrid>
      <w:tr w14:paraId="1179B6C8">
        <w:tblPrEx>
          <w:tblCellMar>
            <w:top w:w="0" w:type="dxa"/>
            <w:left w:w="108" w:type="dxa"/>
            <w:bottom w:w="0" w:type="dxa"/>
            <w:right w:w="108" w:type="dxa"/>
          </w:tblCellMar>
        </w:tblPrEx>
        <w:trPr>
          <w:trHeight w:val="2913" w:hRule="atLeast"/>
        </w:trPr>
        <w:tc>
          <w:tcPr>
            <w:tcW w:w="2010" w:type="dxa"/>
            <w:tcBorders>
              <w:top w:val="single" w:color="auto" w:sz="4" w:space="0"/>
              <w:left w:val="single" w:color="auto" w:sz="4" w:space="0"/>
              <w:bottom w:val="single" w:color="auto" w:sz="4" w:space="0"/>
              <w:right w:val="single" w:color="auto" w:sz="4" w:space="0"/>
            </w:tcBorders>
            <w:noWrap/>
            <w:vAlign w:val="center"/>
          </w:tcPr>
          <w:p w14:paraId="73F22D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总体目标</w:t>
            </w:r>
          </w:p>
        </w:tc>
        <w:tc>
          <w:tcPr>
            <w:tcW w:w="6402" w:type="dxa"/>
            <w:tcBorders>
              <w:top w:val="single" w:color="auto" w:sz="4" w:space="0"/>
              <w:left w:val="single" w:color="auto" w:sz="4" w:space="0"/>
              <w:bottom w:val="single" w:color="auto" w:sz="4" w:space="0"/>
              <w:right w:val="single" w:color="auto" w:sz="4" w:space="0"/>
            </w:tcBorders>
            <w:noWrap/>
            <w:vAlign w:val="center"/>
          </w:tcPr>
          <w:p w14:paraId="2D04C24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8DD240">
        <w:tblPrEx>
          <w:tblCellMar>
            <w:top w:w="0" w:type="dxa"/>
            <w:left w:w="108" w:type="dxa"/>
            <w:bottom w:w="0" w:type="dxa"/>
            <w:right w:w="108" w:type="dxa"/>
          </w:tblCellMar>
        </w:tblPrEx>
        <w:trPr>
          <w:trHeight w:val="770" w:hRule="atLeast"/>
        </w:trPr>
        <w:tc>
          <w:tcPr>
            <w:tcW w:w="8412" w:type="dxa"/>
            <w:gridSpan w:val="2"/>
            <w:tcBorders>
              <w:top w:val="single" w:color="auto" w:sz="4" w:space="0"/>
              <w:left w:val="single" w:color="auto" w:sz="4" w:space="0"/>
              <w:bottom w:val="single" w:color="auto" w:sz="4" w:space="0"/>
              <w:right w:val="single" w:color="auto" w:sz="4" w:space="0"/>
            </w:tcBorders>
            <w:noWrap/>
            <w:vAlign w:val="center"/>
          </w:tcPr>
          <w:p w14:paraId="46792DA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（一）运营服务基础条件</w:t>
            </w:r>
          </w:p>
        </w:tc>
      </w:tr>
      <w:tr w14:paraId="3BDF4DE6">
        <w:tblPrEx>
          <w:tblCellMar>
            <w:top w:w="0" w:type="dxa"/>
            <w:left w:w="108" w:type="dxa"/>
            <w:bottom w:w="0" w:type="dxa"/>
            <w:right w:w="108" w:type="dxa"/>
          </w:tblCellMar>
        </w:tblPrEx>
        <w:trPr>
          <w:trHeight w:val="2451" w:hRule="atLeast"/>
        </w:trPr>
        <w:tc>
          <w:tcPr>
            <w:tcW w:w="2010" w:type="dxa"/>
            <w:tcBorders>
              <w:top w:val="nil"/>
              <w:left w:val="single" w:color="auto" w:sz="4" w:space="0"/>
              <w:bottom w:val="single" w:color="auto" w:sz="4" w:space="0"/>
              <w:right w:val="single" w:color="auto" w:sz="4" w:space="0"/>
            </w:tcBorders>
            <w:noWrap w:val="0"/>
            <w:vAlign w:val="center"/>
          </w:tcPr>
          <w:p w14:paraId="5BA0BB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运营主体情况</w:t>
            </w:r>
          </w:p>
        </w:tc>
        <w:tc>
          <w:tcPr>
            <w:tcW w:w="6402" w:type="dxa"/>
            <w:tcBorders>
              <w:top w:val="nil"/>
              <w:left w:val="nil"/>
              <w:bottom w:val="single" w:color="auto" w:sz="4" w:space="0"/>
              <w:right w:val="single" w:color="auto" w:sz="4" w:space="0"/>
            </w:tcBorders>
            <w:noWrap w:val="0"/>
            <w:vAlign w:val="top"/>
          </w:tcPr>
          <w:p w14:paraId="77D4B96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（是否符合国家及北京市、石景山区重点支持方向）</w:t>
            </w:r>
          </w:p>
        </w:tc>
      </w:tr>
      <w:tr w14:paraId="68EB1B06">
        <w:tblPrEx>
          <w:tblCellMar>
            <w:top w:w="0" w:type="dxa"/>
            <w:left w:w="108" w:type="dxa"/>
            <w:bottom w:w="0" w:type="dxa"/>
            <w:right w:w="108" w:type="dxa"/>
          </w:tblCellMar>
        </w:tblPrEx>
        <w:trPr>
          <w:trHeight w:val="2714" w:hRule="atLeast"/>
        </w:trPr>
        <w:tc>
          <w:tcPr>
            <w:tcW w:w="2010" w:type="dxa"/>
            <w:tcBorders>
              <w:top w:val="nil"/>
              <w:left w:val="single" w:color="auto" w:sz="4" w:space="0"/>
              <w:bottom w:val="single" w:color="auto" w:sz="4" w:space="0"/>
              <w:right w:val="single" w:color="auto" w:sz="4" w:space="0"/>
            </w:tcBorders>
            <w:noWrap w:val="0"/>
            <w:vAlign w:val="center"/>
          </w:tcPr>
          <w:p w14:paraId="50EB81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运营面积</w:t>
            </w:r>
          </w:p>
        </w:tc>
        <w:tc>
          <w:tcPr>
            <w:tcW w:w="6402" w:type="dxa"/>
            <w:tcBorders>
              <w:top w:val="nil"/>
              <w:left w:val="nil"/>
              <w:bottom w:val="single" w:color="auto" w:sz="4" w:space="0"/>
              <w:right w:val="single" w:color="auto" w:sz="4" w:space="0"/>
            </w:tcBorders>
            <w:noWrap w:val="0"/>
            <w:vAlign w:val="top"/>
          </w:tcPr>
          <w:p w14:paraId="6593272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（包括楼宇数量、楼宇用途、规划占地面积、规划建筑面积、已出租面积、自持面积、各类空间占比等）</w:t>
            </w:r>
          </w:p>
        </w:tc>
      </w:tr>
      <w:tr w14:paraId="4D912E13">
        <w:tblPrEx>
          <w:tblCellMar>
            <w:top w:w="0" w:type="dxa"/>
            <w:left w:w="108" w:type="dxa"/>
            <w:bottom w:w="0" w:type="dxa"/>
            <w:right w:w="108" w:type="dxa"/>
          </w:tblCellMar>
        </w:tblPrEx>
        <w:trPr>
          <w:trHeight w:val="2749"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08EEAD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运营主体及关联企业</w:t>
            </w:r>
          </w:p>
          <w:p w14:paraId="129455F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荣誉及其他资质资质</w:t>
            </w:r>
          </w:p>
        </w:tc>
        <w:tc>
          <w:tcPr>
            <w:tcW w:w="6402" w:type="dxa"/>
            <w:tcBorders>
              <w:top w:val="single" w:color="auto" w:sz="4" w:space="0"/>
              <w:left w:val="single" w:color="auto" w:sz="4" w:space="0"/>
              <w:bottom w:val="single" w:color="auto" w:sz="4" w:space="0"/>
              <w:right w:val="single" w:color="auto" w:sz="4" w:space="0"/>
            </w:tcBorders>
            <w:noWrap w:val="0"/>
            <w:vAlign w:val="top"/>
          </w:tcPr>
          <w:p w14:paraId="77CF34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（已获得的荣誉/其他资质（非认定类））</w:t>
            </w:r>
          </w:p>
        </w:tc>
      </w:tr>
      <w:tr w14:paraId="545272B6">
        <w:tblPrEx>
          <w:tblCellMar>
            <w:top w:w="0" w:type="dxa"/>
            <w:left w:w="108" w:type="dxa"/>
            <w:bottom w:w="0" w:type="dxa"/>
            <w:right w:w="108" w:type="dxa"/>
          </w:tblCellMar>
        </w:tblPrEx>
        <w:trPr>
          <w:trHeight w:val="530" w:hRule="atLeast"/>
        </w:trPr>
        <w:tc>
          <w:tcPr>
            <w:tcW w:w="8412" w:type="dxa"/>
            <w:gridSpan w:val="2"/>
            <w:tcBorders>
              <w:top w:val="single" w:color="auto" w:sz="4" w:space="0"/>
              <w:left w:val="single" w:color="auto" w:sz="4" w:space="0"/>
              <w:bottom w:val="single" w:color="auto" w:sz="4" w:space="0"/>
              <w:right w:val="single" w:color="auto" w:sz="4" w:space="0"/>
            </w:tcBorders>
            <w:noWrap/>
            <w:vAlign w:val="center"/>
          </w:tcPr>
          <w:p w14:paraId="1C93868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（二）运营单位基本情况</w:t>
            </w:r>
          </w:p>
        </w:tc>
      </w:tr>
      <w:tr w14:paraId="5C6D8D87">
        <w:tblPrEx>
          <w:tblCellMar>
            <w:top w:w="0" w:type="dxa"/>
            <w:left w:w="108" w:type="dxa"/>
            <w:bottom w:w="0" w:type="dxa"/>
            <w:right w:w="108" w:type="dxa"/>
          </w:tblCellMar>
        </w:tblPrEx>
        <w:trPr>
          <w:trHeight w:val="2988" w:hRule="atLeast"/>
        </w:trPr>
        <w:tc>
          <w:tcPr>
            <w:tcW w:w="2010" w:type="dxa"/>
            <w:tcBorders>
              <w:top w:val="nil"/>
              <w:left w:val="single" w:color="auto" w:sz="4" w:space="0"/>
              <w:bottom w:val="single" w:color="auto" w:sz="4" w:space="0"/>
              <w:right w:val="single" w:color="auto" w:sz="4" w:space="0"/>
            </w:tcBorders>
            <w:noWrap w:val="0"/>
            <w:vAlign w:val="center"/>
          </w:tcPr>
          <w:p w14:paraId="1E13B7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运营主体及关联企业</w:t>
            </w:r>
          </w:p>
          <w:p w14:paraId="6E56EFD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的综合实力</w:t>
            </w:r>
          </w:p>
        </w:tc>
        <w:tc>
          <w:tcPr>
            <w:tcW w:w="6402" w:type="dxa"/>
            <w:tcBorders>
              <w:top w:val="nil"/>
              <w:left w:val="nil"/>
              <w:bottom w:val="single" w:color="auto" w:sz="4" w:space="0"/>
              <w:right w:val="single" w:color="auto" w:sz="4" w:space="0"/>
            </w:tcBorders>
            <w:noWrap w:val="0"/>
            <w:vAlign w:val="top"/>
          </w:tcPr>
          <w:p w14:paraId="350023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（包括运营状况、营业收入、税收贡献、高新认定、财务状况等）</w:t>
            </w:r>
          </w:p>
        </w:tc>
      </w:tr>
      <w:tr w14:paraId="641D41B2">
        <w:tblPrEx>
          <w:tblCellMar>
            <w:top w:w="0" w:type="dxa"/>
            <w:left w:w="108" w:type="dxa"/>
            <w:bottom w:w="0" w:type="dxa"/>
            <w:right w:w="108" w:type="dxa"/>
          </w:tblCellMar>
        </w:tblPrEx>
        <w:trPr>
          <w:trHeight w:val="3156" w:hRule="atLeast"/>
        </w:trPr>
        <w:tc>
          <w:tcPr>
            <w:tcW w:w="2010" w:type="dxa"/>
            <w:tcBorders>
              <w:top w:val="nil"/>
              <w:left w:val="single" w:color="auto" w:sz="4" w:space="0"/>
              <w:bottom w:val="single" w:color="auto" w:sz="4" w:space="0"/>
              <w:right w:val="single" w:color="auto" w:sz="4" w:space="0"/>
            </w:tcBorders>
            <w:noWrap w:val="0"/>
            <w:vAlign w:val="center"/>
          </w:tcPr>
          <w:p w14:paraId="7699EE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运营主体</w:t>
            </w:r>
          </w:p>
          <w:p w14:paraId="2533E29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的运营实力</w:t>
            </w:r>
          </w:p>
        </w:tc>
        <w:tc>
          <w:tcPr>
            <w:tcW w:w="6402" w:type="dxa"/>
            <w:tcBorders>
              <w:top w:val="nil"/>
              <w:left w:val="nil"/>
              <w:bottom w:val="single" w:color="auto" w:sz="4" w:space="0"/>
              <w:right w:val="single" w:color="auto" w:sz="4" w:space="0"/>
            </w:tcBorders>
            <w:noWrap w:val="0"/>
            <w:vAlign w:val="top"/>
          </w:tcPr>
          <w:p w14:paraId="4BBB57C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（包括企业运营团队、人员结构、建设运营投入等）</w:t>
            </w:r>
          </w:p>
        </w:tc>
      </w:tr>
      <w:tr w14:paraId="77390197">
        <w:tblPrEx>
          <w:tblCellMar>
            <w:top w:w="0" w:type="dxa"/>
            <w:left w:w="108" w:type="dxa"/>
            <w:bottom w:w="0" w:type="dxa"/>
            <w:right w:w="108" w:type="dxa"/>
          </w:tblCellMar>
        </w:tblPrEx>
        <w:trPr>
          <w:trHeight w:val="671" w:hRule="atLeast"/>
        </w:trPr>
        <w:tc>
          <w:tcPr>
            <w:tcW w:w="8412" w:type="dxa"/>
            <w:gridSpan w:val="2"/>
            <w:tcBorders>
              <w:top w:val="single" w:color="auto" w:sz="4" w:space="0"/>
              <w:left w:val="single" w:color="auto" w:sz="4" w:space="0"/>
              <w:bottom w:val="single" w:color="auto" w:sz="4" w:space="0"/>
              <w:right w:val="single" w:color="auto" w:sz="4" w:space="0"/>
            </w:tcBorders>
            <w:noWrap w:val="0"/>
            <w:vAlign w:val="center"/>
          </w:tcPr>
          <w:p w14:paraId="3A3A593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（三）运营管理制度情况</w:t>
            </w:r>
          </w:p>
        </w:tc>
      </w:tr>
      <w:tr w14:paraId="110D96C4">
        <w:tblPrEx>
          <w:tblCellMar>
            <w:top w:w="0" w:type="dxa"/>
            <w:left w:w="108" w:type="dxa"/>
            <w:bottom w:w="0" w:type="dxa"/>
            <w:right w:w="108" w:type="dxa"/>
          </w:tblCellMar>
        </w:tblPrEx>
        <w:trPr>
          <w:trHeight w:val="2395"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6A58B3E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运营模式</w:t>
            </w:r>
          </w:p>
        </w:tc>
        <w:tc>
          <w:tcPr>
            <w:tcW w:w="6402" w:type="dxa"/>
            <w:tcBorders>
              <w:top w:val="single" w:color="auto" w:sz="4" w:space="0"/>
              <w:left w:val="single" w:color="auto" w:sz="4" w:space="0"/>
              <w:bottom w:val="single" w:color="auto" w:sz="4" w:space="0"/>
              <w:right w:val="single" w:color="auto" w:sz="4" w:space="0"/>
            </w:tcBorders>
            <w:noWrap w:val="0"/>
            <w:vAlign w:val="top"/>
          </w:tcPr>
          <w:p w14:paraId="67A8A1C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（是否具有先进性和领先性、商业模式创新、管理创新、是否有激励机制、智库团队、行业分析报告等）</w:t>
            </w:r>
          </w:p>
        </w:tc>
      </w:tr>
      <w:tr w14:paraId="71CDD173">
        <w:tblPrEx>
          <w:tblCellMar>
            <w:top w:w="0" w:type="dxa"/>
            <w:left w:w="108" w:type="dxa"/>
            <w:bottom w:w="0" w:type="dxa"/>
            <w:right w:w="108" w:type="dxa"/>
          </w:tblCellMar>
        </w:tblPrEx>
        <w:trPr>
          <w:trHeight w:val="2145"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756CC4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运营成效</w:t>
            </w:r>
          </w:p>
        </w:tc>
        <w:tc>
          <w:tcPr>
            <w:tcW w:w="6402" w:type="dxa"/>
            <w:tcBorders>
              <w:top w:val="single" w:color="auto" w:sz="4" w:space="0"/>
              <w:left w:val="nil"/>
              <w:bottom w:val="single" w:color="auto" w:sz="4" w:space="0"/>
              <w:right w:val="single" w:color="auto" w:sz="4" w:space="0"/>
            </w:tcBorders>
            <w:noWrap w:val="0"/>
            <w:vAlign w:val="top"/>
          </w:tcPr>
          <w:p w14:paraId="7882F7D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（是否有基金，投资、服务、租赁等各项运营收入，包含关联方）</w:t>
            </w:r>
          </w:p>
        </w:tc>
      </w:tr>
      <w:tr w14:paraId="39B4F81B">
        <w:tblPrEx>
          <w:tblCellMar>
            <w:top w:w="0" w:type="dxa"/>
            <w:left w:w="108" w:type="dxa"/>
            <w:bottom w:w="0" w:type="dxa"/>
            <w:right w:w="108" w:type="dxa"/>
          </w:tblCellMar>
        </w:tblPrEx>
        <w:trPr>
          <w:trHeight w:val="732" w:hRule="atLeast"/>
        </w:trPr>
        <w:tc>
          <w:tcPr>
            <w:tcW w:w="8412" w:type="dxa"/>
            <w:gridSpan w:val="2"/>
            <w:tcBorders>
              <w:top w:val="single" w:color="auto" w:sz="4" w:space="0"/>
              <w:left w:val="single" w:color="auto" w:sz="4" w:space="0"/>
              <w:bottom w:val="single" w:color="auto" w:sz="4" w:space="0"/>
              <w:right w:val="single" w:color="auto" w:sz="4" w:space="0"/>
            </w:tcBorders>
            <w:noWrap w:val="0"/>
            <w:vAlign w:val="center"/>
          </w:tcPr>
          <w:p w14:paraId="0C10AC8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（四）企业入驻集聚情况</w:t>
            </w:r>
          </w:p>
        </w:tc>
      </w:tr>
      <w:tr w14:paraId="3CF8FB87">
        <w:tblPrEx>
          <w:tblCellMar>
            <w:top w:w="0" w:type="dxa"/>
            <w:left w:w="108" w:type="dxa"/>
            <w:bottom w:w="0" w:type="dxa"/>
            <w:right w:w="108" w:type="dxa"/>
          </w:tblCellMar>
        </w:tblPrEx>
        <w:trPr>
          <w:trHeight w:val="2916" w:hRule="atLeast"/>
        </w:trPr>
        <w:tc>
          <w:tcPr>
            <w:tcW w:w="2010" w:type="dxa"/>
            <w:vMerge w:val="restart"/>
            <w:tcBorders>
              <w:top w:val="single" w:color="auto" w:sz="4" w:space="0"/>
              <w:left w:val="single" w:color="auto" w:sz="4" w:space="0"/>
              <w:bottom w:val="single" w:color="auto" w:sz="4" w:space="0"/>
              <w:right w:val="single" w:color="auto" w:sz="4" w:space="0"/>
            </w:tcBorders>
            <w:noWrap w:val="0"/>
            <w:vAlign w:val="center"/>
          </w:tcPr>
          <w:p w14:paraId="5CF1CD8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企业入驻集聚情况</w:t>
            </w:r>
          </w:p>
        </w:tc>
        <w:tc>
          <w:tcPr>
            <w:tcW w:w="6402" w:type="dxa"/>
            <w:tcBorders>
              <w:top w:val="single" w:color="auto" w:sz="4" w:space="0"/>
              <w:left w:val="single" w:color="auto" w:sz="4" w:space="0"/>
              <w:bottom w:val="single" w:color="auto" w:sz="4" w:space="0"/>
              <w:right w:val="single" w:color="auto" w:sz="4" w:space="0"/>
            </w:tcBorders>
            <w:noWrap w:val="0"/>
            <w:vAlign w:val="top"/>
          </w:tcPr>
          <w:p w14:paraId="4B23FC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highlight w:val="none"/>
                <w:lang w:val="en-US" w:eastAsia="zh-CN"/>
              </w:rPr>
              <w:t>例如：平台数（家）/注册企业数（家）/实际入驻企业数（家）/国家高新技术企业数（家）/专精特新企业数（家）/科技型中小企业数（家）/上市企业数（家）/独角兽企业数（家）等</w:t>
            </w:r>
          </w:p>
        </w:tc>
      </w:tr>
      <w:tr w14:paraId="0A6C649C">
        <w:tblPrEx>
          <w:tblCellMar>
            <w:top w:w="0" w:type="dxa"/>
            <w:left w:w="108" w:type="dxa"/>
            <w:bottom w:w="0" w:type="dxa"/>
            <w:right w:w="108" w:type="dxa"/>
          </w:tblCellMar>
        </w:tblPrEx>
        <w:trPr>
          <w:trHeight w:val="5528" w:hRule="atLeast"/>
        </w:trPr>
        <w:tc>
          <w:tcPr>
            <w:tcW w:w="2010" w:type="dxa"/>
            <w:vMerge w:val="continue"/>
            <w:tcBorders>
              <w:top w:val="single" w:color="auto" w:sz="4" w:space="0"/>
              <w:left w:val="single" w:color="auto" w:sz="4" w:space="0"/>
              <w:bottom w:val="single" w:color="auto" w:sz="4" w:space="0"/>
              <w:right w:val="single" w:color="auto" w:sz="4" w:space="0"/>
            </w:tcBorders>
            <w:noWrap w:val="0"/>
            <w:vAlign w:val="center"/>
          </w:tcPr>
          <w:p w14:paraId="4153EB5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6402" w:type="dxa"/>
            <w:tcBorders>
              <w:top w:val="single" w:color="auto" w:sz="4" w:space="0"/>
              <w:left w:val="nil"/>
              <w:bottom w:val="single" w:color="auto" w:sz="4" w:space="0"/>
              <w:right w:val="single" w:color="auto" w:sz="4" w:space="0"/>
            </w:tcBorders>
            <w:noWrap w:val="0"/>
            <w:vAlign w:val="top"/>
          </w:tcPr>
          <w:p w14:paraId="78B7210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highlight w:val="none"/>
                <w:lang w:val="en-US" w:eastAsia="zh-CN"/>
              </w:rPr>
            </w:pPr>
            <w:r>
              <w:rPr>
                <w:rFonts w:hint="eastAsia" w:ascii="宋体" w:hAnsi="宋体" w:cs="Times New Roman"/>
                <w:sz w:val="24"/>
                <w:szCs w:val="24"/>
                <w:highlight w:val="none"/>
                <w:lang w:val="en-US" w:eastAsia="zh-CN"/>
              </w:rPr>
              <w:t>例如：企业当年度研发经费合计（万元）/企业研发经费强度（%）</w:t>
            </w:r>
          </w:p>
          <w:p w14:paraId="7222374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highlight w:val="none"/>
                <w:lang w:val="en-US" w:eastAsia="zh-CN"/>
              </w:rPr>
            </w:pPr>
            <w:r>
              <w:rPr>
                <w:rFonts w:hint="eastAsia" w:ascii="宋体" w:hAnsi="宋体" w:cs="Times New Roman"/>
                <w:sz w:val="24"/>
                <w:szCs w:val="24"/>
                <w:highlight w:val="none"/>
                <w:lang w:val="en-US" w:eastAsia="zh-CN"/>
              </w:rPr>
              <w:t>/企业发明专利授权数（个）/企业PCT专利授权数（个）</w:t>
            </w:r>
          </w:p>
          <w:p w14:paraId="0B7EB08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highlight w:val="none"/>
                <w:lang w:val="en-US" w:eastAsia="zh-CN"/>
              </w:rPr>
              <w:t>国际标准数（个）/国家标准数（个）/地方标准数（个）/团体标准数（个）等</w:t>
            </w:r>
          </w:p>
        </w:tc>
      </w:tr>
      <w:tr w14:paraId="0A2AF115">
        <w:tblPrEx>
          <w:tblCellMar>
            <w:top w:w="0" w:type="dxa"/>
            <w:left w:w="108" w:type="dxa"/>
            <w:bottom w:w="0" w:type="dxa"/>
            <w:right w:w="108" w:type="dxa"/>
          </w:tblCellMar>
        </w:tblPrEx>
        <w:trPr>
          <w:trHeight w:val="718" w:hRule="atLeast"/>
        </w:trPr>
        <w:tc>
          <w:tcPr>
            <w:tcW w:w="8412" w:type="dxa"/>
            <w:gridSpan w:val="2"/>
            <w:tcBorders>
              <w:top w:val="single" w:color="auto" w:sz="4" w:space="0"/>
              <w:left w:val="single" w:color="auto" w:sz="4" w:space="0"/>
              <w:bottom w:val="single" w:color="auto" w:sz="4" w:space="0"/>
              <w:right w:val="single" w:color="auto" w:sz="4" w:space="0"/>
            </w:tcBorders>
            <w:noWrap w:val="0"/>
            <w:vAlign w:val="center"/>
          </w:tcPr>
          <w:p w14:paraId="07A38C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（五）服务体系</w:t>
            </w:r>
          </w:p>
        </w:tc>
      </w:tr>
      <w:tr w14:paraId="65619B81">
        <w:tblPrEx>
          <w:tblCellMar>
            <w:top w:w="0" w:type="dxa"/>
            <w:left w:w="108" w:type="dxa"/>
            <w:bottom w:w="0" w:type="dxa"/>
            <w:right w:w="108" w:type="dxa"/>
          </w:tblCellMar>
        </w:tblPrEx>
        <w:trPr>
          <w:trHeight w:val="2763"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0218CA1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专业服务情况</w:t>
            </w:r>
          </w:p>
        </w:tc>
        <w:tc>
          <w:tcPr>
            <w:tcW w:w="6402" w:type="dxa"/>
            <w:tcBorders>
              <w:top w:val="single" w:color="auto" w:sz="4" w:space="0"/>
              <w:left w:val="nil"/>
              <w:bottom w:val="single" w:color="auto" w:sz="4" w:space="0"/>
              <w:right w:val="single" w:color="auto" w:sz="4" w:space="0"/>
            </w:tcBorders>
            <w:noWrap/>
            <w:vAlign w:val="top"/>
          </w:tcPr>
          <w:p w14:paraId="08BCB8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包括专业技术服务平台数、服务典型案例；是否具有孵化器、服务领域、服务类型及服务个数</w:t>
            </w:r>
          </w:p>
        </w:tc>
      </w:tr>
      <w:tr w14:paraId="0928F000">
        <w:tblPrEx>
          <w:tblCellMar>
            <w:top w:w="0" w:type="dxa"/>
            <w:left w:w="108" w:type="dxa"/>
            <w:bottom w:w="0" w:type="dxa"/>
            <w:right w:w="108" w:type="dxa"/>
          </w:tblCellMar>
        </w:tblPrEx>
        <w:trPr>
          <w:trHeight w:val="3456"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876B2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项目成果转化应用情况</w:t>
            </w:r>
          </w:p>
        </w:tc>
        <w:tc>
          <w:tcPr>
            <w:tcW w:w="6402" w:type="dxa"/>
            <w:tcBorders>
              <w:top w:val="single" w:color="auto" w:sz="4" w:space="0"/>
              <w:left w:val="nil"/>
              <w:bottom w:val="single" w:color="auto" w:sz="4" w:space="0"/>
              <w:right w:val="single" w:color="auto" w:sz="4" w:space="0"/>
            </w:tcBorders>
            <w:noWrap/>
            <w:vAlign w:val="top"/>
          </w:tcPr>
          <w:p w14:paraId="4C4A8F2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包括产学研合作成果转化项目数、在区示范应用情况；对行业带动促进作用等</w:t>
            </w:r>
          </w:p>
        </w:tc>
      </w:tr>
      <w:tr w14:paraId="7184CDC0">
        <w:tblPrEx>
          <w:tblCellMar>
            <w:top w:w="0" w:type="dxa"/>
            <w:left w:w="108" w:type="dxa"/>
            <w:bottom w:w="0" w:type="dxa"/>
            <w:right w:w="108" w:type="dxa"/>
          </w:tblCellMar>
        </w:tblPrEx>
        <w:trPr>
          <w:trHeight w:val="3229"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090B860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color w:val="000000"/>
                <w:sz w:val="28"/>
                <w:szCs w:val="28"/>
                <w:highlight w:val="none"/>
                <w:lang w:val="en-US" w:eastAsia="zh-CN"/>
              </w:rPr>
            </w:pPr>
            <w:r>
              <w:rPr>
                <w:rFonts w:hint="eastAsia" w:ascii="宋体" w:hAnsi="宋体" w:cs="Times New Roman"/>
                <w:sz w:val="24"/>
                <w:szCs w:val="24"/>
                <w:lang w:val="en-US" w:eastAsia="zh-CN"/>
              </w:rPr>
              <w:t>经济效益和社会效益</w:t>
            </w:r>
          </w:p>
        </w:tc>
        <w:tc>
          <w:tcPr>
            <w:tcW w:w="6402" w:type="dxa"/>
            <w:tcBorders>
              <w:top w:val="single" w:color="auto" w:sz="4" w:space="0"/>
              <w:left w:val="nil"/>
              <w:bottom w:val="single" w:color="auto" w:sz="4" w:space="0"/>
              <w:right w:val="single" w:color="auto" w:sz="4" w:space="0"/>
            </w:tcBorders>
            <w:noWrap/>
            <w:vAlign w:val="top"/>
          </w:tcPr>
          <w:p w14:paraId="7BAD9AD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投融资、供需对接、产业招商等活动开展情况，通过运营服务产生的经济效益和社会效益</w:t>
            </w:r>
          </w:p>
        </w:tc>
      </w:tr>
    </w:tbl>
    <w:p w14:paraId="481D87D3">
      <w:pPr>
        <w:rPr>
          <w:rFonts w:hint="eastAsia" w:ascii="黑体" w:hAnsi="黑体" w:eastAsia="黑体" w:cs="黑体"/>
          <w:color w:val="auto"/>
          <w:szCs w:val="32"/>
          <w:lang w:val="en-US" w:eastAsia="zh-CN"/>
        </w:rPr>
      </w:pPr>
    </w:p>
    <w:p w14:paraId="10A204C5">
      <w:pPr>
        <w:rPr>
          <w:rFonts w:hint="eastAsia" w:ascii="黑体" w:hAnsi="黑体" w:eastAsia="黑体" w:cs="黑体"/>
          <w:color w:val="auto"/>
          <w:szCs w:val="32"/>
          <w:lang w:val="en-US" w:eastAsia="zh-CN"/>
        </w:rPr>
      </w:pPr>
    </w:p>
    <w:p w14:paraId="1877E840">
      <w:pPr>
        <w:rPr>
          <w:rFonts w:hint="eastAsia" w:ascii="黑体" w:hAnsi="黑体" w:eastAsia="黑体" w:cs="黑体"/>
          <w:color w:val="auto"/>
          <w:szCs w:val="32"/>
          <w:lang w:val="en-US" w:eastAsia="zh-CN"/>
        </w:rPr>
      </w:pPr>
    </w:p>
    <w:p w14:paraId="2AE012A3">
      <w:pPr>
        <w:rPr>
          <w:rFonts w:hint="eastAsia" w:ascii="黑体" w:hAnsi="黑体" w:eastAsia="黑体" w:cs="黑体"/>
          <w:color w:val="auto"/>
          <w:szCs w:val="32"/>
          <w:lang w:val="en-US" w:eastAsia="zh-CN"/>
        </w:rPr>
      </w:pPr>
    </w:p>
    <w:p w14:paraId="2CE133BB">
      <w:pPr>
        <w:rPr>
          <w:rFonts w:hint="eastAsia" w:ascii="黑体" w:hAnsi="黑体" w:eastAsia="黑体" w:cs="黑体"/>
          <w:color w:val="auto"/>
          <w:szCs w:val="32"/>
          <w:lang w:val="en-US" w:eastAsia="zh-CN"/>
        </w:rPr>
      </w:pPr>
    </w:p>
    <w:p w14:paraId="7583736E">
      <w:pPr>
        <w:pStyle w:val="2"/>
        <w:rPr>
          <w:rFonts w:hint="eastAsia" w:ascii="黑体" w:hAnsi="黑体" w:eastAsia="黑体" w:cs="黑体"/>
          <w:color w:val="auto"/>
          <w:szCs w:val="32"/>
          <w:lang w:val="en-US" w:eastAsia="zh-CN"/>
        </w:rPr>
      </w:pPr>
    </w:p>
    <w:p w14:paraId="5B181567">
      <w:pPr>
        <w:rPr>
          <w:rFonts w:hint="eastAsia" w:ascii="黑体" w:hAnsi="黑体" w:eastAsia="黑体" w:cs="黑体"/>
          <w:color w:val="auto"/>
          <w:szCs w:val="32"/>
          <w:lang w:val="en-US" w:eastAsia="zh-CN"/>
        </w:rPr>
      </w:pPr>
    </w:p>
    <w:p w14:paraId="52C4C050">
      <w:pPr>
        <w:pStyle w:val="2"/>
        <w:rPr>
          <w:rFonts w:hint="eastAsia" w:ascii="黑体" w:hAnsi="黑体" w:eastAsia="黑体" w:cs="黑体"/>
          <w:color w:val="auto"/>
          <w:szCs w:val="32"/>
          <w:lang w:val="en-US" w:eastAsia="zh-CN"/>
        </w:rPr>
      </w:pPr>
    </w:p>
    <w:p w14:paraId="7FA20473">
      <w:pPr>
        <w:rPr>
          <w:rFonts w:hint="eastAsia" w:ascii="黑体" w:hAnsi="黑体" w:eastAsia="黑体" w:cs="黑体"/>
          <w:color w:val="auto"/>
          <w:szCs w:val="32"/>
          <w:lang w:val="en-US" w:eastAsia="zh-CN"/>
        </w:rPr>
      </w:pPr>
    </w:p>
    <w:p w14:paraId="6D7A309F">
      <w:pPr>
        <w:pStyle w:val="2"/>
        <w:rPr>
          <w:rFonts w:hint="eastAsia" w:ascii="黑体" w:hAnsi="黑体" w:eastAsia="黑体" w:cs="黑体"/>
          <w:color w:val="auto"/>
          <w:szCs w:val="32"/>
          <w:lang w:val="en-US" w:eastAsia="zh-CN"/>
        </w:rPr>
      </w:pPr>
    </w:p>
    <w:p w14:paraId="3E61ED76">
      <w:pPr>
        <w:rPr>
          <w:rFonts w:hint="eastAsia" w:ascii="黑体" w:hAnsi="黑体" w:eastAsia="黑体" w:cs="黑体"/>
          <w:color w:val="auto"/>
          <w:szCs w:val="32"/>
          <w:lang w:val="en-US" w:eastAsia="zh-CN"/>
        </w:rPr>
      </w:pPr>
    </w:p>
    <w:p w14:paraId="3AB100F8">
      <w:pPr>
        <w:pStyle w:val="2"/>
        <w:rPr>
          <w:rFonts w:hint="eastAsia" w:ascii="黑体" w:hAnsi="黑体" w:eastAsia="黑体" w:cs="黑体"/>
          <w:color w:val="auto"/>
          <w:szCs w:val="32"/>
          <w:lang w:val="en-US" w:eastAsia="zh-CN"/>
        </w:rPr>
      </w:pPr>
    </w:p>
    <w:p w14:paraId="644BBEAD">
      <w:pPr>
        <w:rPr>
          <w:rFonts w:hint="eastAsia" w:ascii="黑体" w:hAnsi="黑体" w:eastAsia="黑体" w:cs="黑体"/>
          <w:color w:val="auto"/>
          <w:szCs w:val="32"/>
          <w:lang w:val="en-US" w:eastAsia="zh-CN"/>
        </w:rPr>
      </w:pPr>
    </w:p>
    <w:p w14:paraId="3E2D25D8">
      <w:pPr>
        <w:pStyle w:val="2"/>
        <w:rPr>
          <w:rFonts w:hint="eastAsia" w:ascii="黑体" w:hAnsi="黑体" w:eastAsia="黑体" w:cs="黑体"/>
          <w:color w:val="auto"/>
          <w:szCs w:val="32"/>
          <w:lang w:val="en-US" w:eastAsia="zh-CN"/>
        </w:rPr>
      </w:pPr>
    </w:p>
    <w:p w14:paraId="4C69528E">
      <w:pPr>
        <w:rPr>
          <w:rFonts w:hint="eastAsia" w:ascii="黑体" w:hAnsi="黑体" w:eastAsia="黑体" w:cs="黑体"/>
          <w:color w:val="auto"/>
          <w:szCs w:val="32"/>
          <w:lang w:val="en-US" w:eastAsia="zh-CN"/>
        </w:rPr>
      </w:pPr>
    </w:p>
    <w:p w14:paraId="493CDB9B">
      <w:pPr>
        <w:pStyle w:val="2"/>
        <w:rPr>
          <w:rFonts w:hint="eastAsia" w:ascii="黑体" w:hAnsi="黑体" w:eastAsia="黑体" w:cs="黑体"/>
          <w:color w:val="auto"/>
          <w:szCs w:val="32"/>
          <w:lang w:val="en-US" w:eastAsia="zh-CN"/>
        </w:rPr>
      </w:pPr>
    </w:p>
    <w:p w14:paraId="3B93CF25">
      <w:pPr>
        <w:rPr>
          <w:rFonts w:hint="eastAsia"/>
          <w:lang w:val="en-US" w:eastAsia="zh-CN"/>
        </w:rPr>
      </w:pPr>
    </w:p>
    <w:p w14:paraId="6DBEBAA0">
      <w:pPr>
        <w:rPr>
          <w:rFonts w:hint="eastAsia" w:ascii="黑体" w:hAnsi="黑体" w:eastAsia="黑体" w:cs="黑体"/>
          <w:color w:val="auto"/>
          <w:szCs w:val="32"/>
          <w:lang w:val="en-US" w:eastAsia="zh-CN"/>
        </w:rPr>
      </w:pPr>
    </w:p>
    <w:p w14:paraId="287C9FD0">
      <w:pPr>
        <w:rPr>
          <w:rFonts w:hint="default" w:ascii="黑体" w:hAnsi="黑体" w:eastAsia="黑体" w:cs="黑体"/>
          <w:color w:val="auto"/>
          <w:szCs w:val="32"/>
          <w:highlight w:val="yellow"/>
          <w:lang w:val="en-US" w:eastAsia="zh-CN"/>
        </w:rPr>
      </w:pPr>
      <w:r>
        <w:rPr>
          <w:rFonts w:hint="eastAsia" w:ascii="黑体" w:hAnsi="黑体" w:eastAsia="黑体" w:cs="黑体"/>
          <w:color w:val="auto"/>
          <w:szCs w:val="32"/>
          <w:highlight w:val="yellow"/>
          <w:lang w:val="en-US" w:eastAsia="zh-CN"/>
        </w:rPr>
        <w:t>五、预算方案---？</w:t>
      </w:r>
      <w:bookmarkStart w:id="0" w:name="_GoBack"/>
      <w:bookmarkEnd w:id="0"/>
    </w:p>
    <w:tbl>
      <w:tblPr>
        <w:tblStyle w:val="16"/>
        <w:tblpPr w:leftFromText="180" w:rightFromText="180" w:vertAnchor="text" w:horzAnchor="page" w:tblpX="1925" w:tblpY="618"/>
        <w:tblOverlap w:val="never"/>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293"/>
        <w:gridCol w:w="1211"/>
        <w:gridCol w:w="264"/>
        <w:gridCol w:w="1087"/>
        <w:gridCol w:w="182"/>
        <w:gridCol w:w="1106"/>
        <w:gridCol w:w="193"/>
        <w:gridCol w:w="1269"/>
        <w:gridCol w:w="1650"/>
      </w:tblGrid>
      <w:tr w14:paraId="7CD7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80" w:type="dxa"/>
            <w:gridSpan w:val="10"/>
            <w:noWrap w:val="0"/>
            <w:vAlign w:val="center"/>
          </w:tcPr>
          <w:p w14:paraId="129A7E6A">
            <w:pPr>
              <w:rPr>
                <w:rFonts w:hint="eastAsia" w:ascii="宋体" w:hAnsi="宋体"/>
                <w:sz w:val="24"/>
                <w:szCs w:val="24"/>
              </w:rPr>
            </w:pPr>
            <w:r>
              <w:rPr>
                <w:rFonts w:hint="eastAsia" w:ascii="宋体" w:hAnsi="宋体"/>
                <w:sz w:val="24"/>
                <w:szCs w:val="24"/>
              </w:rPr>
              <w:t>（1）</w:t>
            </w:r>
            <w:r>
              <w:rPr>
                <w:rFonts w:hint="eastAsia" w:ascii="宋体" w:hAnsi="宋体"/>
                <w:sz w:val="24"/>
                <w:szCs w:val="24"/>
                <w:lang w:val="en-US" w:eastAsia="zh-CN"/>
              </w:rPr>
              <w:t>运营</w:t>
            </w:r>
            <w:r>
              <w:rPr>
                <w:rFonts w:hint="eastAsia" w:ascii="宋体" w:hAnsi="宋体"/>
                <w:sz w:val="24"/>
                <w:szCs w:val="24"/>
              </w:rPr>
              <w:t xml:space="preserve">经费来源：                       </w:t>
            </w:r>
            <w:r>
              <w:rPr>
                <w:rFonts w:ascii="宋体" w:hAnsi="宋体"/>
                <w:sz w:val="24"/>
                <w:szCs w:val="24"/>
              </w:rPr>
              <w:t xml:space="preserve"> </w:t>
            </w:r>
            <w:r>
              <w:rPr>
                <w:rFonts w:hint="eastAsia" w:ascii="宋体" w:hAnsi="宋体"/>
                <w:sz w:val="24"/>
                <w:szCs w:val="24"/>
              </w:rPr>
              <w:t xml:space="preserve">           单位：万元</w:t>
            </w:r>
          </w:p>
        </w:tc>
      </w:tr>
      <w:tr w14:paraId="124E2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518" w:type="dxa"/>
            <w:gridSpan w:val="2"/>
            <w:noWrap w:val="0"/>
            <w:vAlign w:val="center"/>
          </w:tcPr>
          <w:p w14:paraId="7D272E5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p>
        </w:tc>
        <w:tc>
          <w:tcPr>
            <w:tcW w:w="1211" w:type="dxa"/>
            <w:noWrap w:val="0"/>
            <w:vAlign w:val="center"/>
          </w:tcPr>
          <w:p w14:paraId="330842B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r>
              <w:rPr>
                <w:rFonts w:hint="eastAsia" w:ascii="宋体" w:hAnsi="宋体"/>
                <w:sz w:val="24"/>
                <w:szCs w:val="24"/>
              </w:rPr>
              <w:t>第一年</w:t>
            </w:r>
          </w:p>
        </w:tc>
        <w:tc>
          <w:tcPr>
            <w:tcW w:w="1351" w:type="dxa"/>
            <w:gridSpan w:val="2"/>
            <w:noWrap w:val="0"/>
            <w:vAlign w:val="center"/>
          </w:tcPr>
          <w:p w14:paraId="28A7A00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r>
              <w:rPr>
                <w:rFonts w:hint="eastAsia" w:ascii="宋体" w:hAnsi="宋体"/>
                <w:sz w:val="24"/>
                <w:szCs w:val="24"/>
              </w:rPr>
              <w:t>第二年</w:t>
            </w:r>
          </w:p>
        </w:tc>
        <w:tc>
          <w:tcPr>
            <w:tcW w:w="1288" w:type="dxa"/>
            <w:gridSpan w:val="2"/>
            <w:noWrap w:val="0"/>
            <w:vAlign w:val="center"/>
          </w:tcPr>
          <w:p w14:paraId="304DDE2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r>
              <w:rPr>
                <w:rFonts w:hint="eastAsia" w:ascii="宋体" w:hAnsi="宋体"/>
                <w:sz w:val="24"/>
                <w:szCs w:val="24"/>
              </w:rPr>
              <w:t>第三年</w:t>
            </w:r>
          </w:p>
        </w:tc>
        <w:tc>
          <w:tcPr>
            <w:tcW w:w="3112" w:type="dxa"/>
            <w:gridSpan w:val="3"/>
            <w:noWrap w:val="0"/>
            <w:vAlign w:val="center"/>
          </w:tcPr>
          <w:p w14:paraId="55210AA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r>
              <w:rPr>
                <w:rFonts w:hint="eastAsia" w:ascii="宋体" w:hAnsi="宋体"/>
                <w:sz w:val="24"/>
                <w:szCs w:val="24"/>
              </w:rPr>
              <w:t xml:space="preserve">合 </w:t>
            </w:r>
            <w:r>
              <w:rPr>
                <w:rFonts w:ascii="宋体" w:hAnsi="宋体"/>
                <w:sz w:val="24"/>
                <w:szCs w:val="24"/>
              </w:rPr>
              <w:t xml:space="preserve"> </w:t>
            </w:r>
            <w:r>
              <w:rPr>
                <w:rFonts w:hint="eastAsia" w:ascii="宋体" w:hAnsi="宋体"/>
                <w:sz w:val="24"/>
                <w:szCs w:val="24"/>
              </w:rPr>
              <w:t>计</w:t>
            </w:r>
          </w:p>
        </w:tc>
      </w:tr>
      <w:tr w14:paraId="71EC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18" w:type="dxa"/>
            <w:gridSpan w:val="2"/>
            <w:noWrap w:val="0"/>
            <w:vAlign w:val="center"/>
          </w:tcPr>
          <w:p w14:paraId="1181A7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ascii="宋体" w:hAnsi="宋体"/>
                <w:sz w:val="24"/>
                <w:szCs w:val="24"/>
              </w:rPr>
            </w:pPr>
            <w:r>
              <w:rPr>
                <w:rFonts w:hint="eastAsia" w:ascii="宋体" w:hAnsi="宋体"/>
                <w:sz w:val="24"/>
                <w:szCs w:val="24"/>
                <w:lang w:val="en-US" w:eastAsia="zh-CN"/>
              </w:rPr>
              <w:t>市级财政</w:t>
            </w:r>
            <w:r>
              <w:rPr>
                <w:rFonts w:hint="eastAsia" w:ascii="宋体" w:hAnsi="宋体"/>
                <w:sz w:val="24"/>
                <w:szCs w:val="24"/>
              </w:rPr>
              <w:t>拨款</w:t>
            </w:r>
          </w:p>
        </w:tc>
        <w:tc>
          <w:tcPr>
            <w:tcW w:w="1211" w:type="dxa"/>
            <w:noWrap w:val="0"/>
            <w:vAlign w:val="center"/>
          </w:tcPr>
          <w:p w14:paraId="63A7AB6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1351" w:type="dxa"/>
            <w:gridSpan w:val="2"/>
            <w:noWrap w:val="0"/>
            <w:vAlign w:val="center"/>
          </w:tcPr>
          <w:p w14:paraId="060C754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c>
          <w:tcPr>
            <w:tcW w:w="1288" w:type="dxa"/>
            <w:gridSpan w:val="2"/>
            <w:noWrap w:val="0"/>
            <w:vAlign w:val="center"/>
          </w:tcPr>
          <w:p w14:paraId="46D64530">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c>
          <w:tcPr>
            <w:tcW w:w="3112" w:type="dxa"/>
            <w:gridSpan w:val="3"/>
            <w:noWrap w:val="0"/>
            <w:vAlign w:val="center"/>
          </w:tcPr>
          <w:p w14:paraId="4165D85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r>
      <w:tr w14:paraId="757DC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18" w:type="dxa"/>
            <w:gridSpan w:val="2"/>
            <w:noWrap w:val="0"/>
            <w:vAlign w:val="center"/>
          </w:tcPr>
          <w:p w14:paraId="5874E62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sz w:val="24"/>
                <w:szCs w:val="24"/>
              </w:rPr>
            </w:pPr>
            <w:r>
              <w:rPr>
                <w:rFonts w:hint="eastAsia" w:ascii="宋体" w:hAnsi="宋体"/>
                <w:sz w:val="24"/>
                <w:szCs w:val="24"/>
                <w:lang w:val="en-US" w:eastAsia="zh-CN"/>
              </w:rPr>
              <w:t>区</w:t>
            </w:r>
            <w:r>
              <w:rPr>
                <w:rFonts w:hint="eastAsia" w:ascii="宋体" w:hAnsi="宋体"/>
                <w:sz w:val="24"/>
                <w:szCs w:val="24"/>
              </w:rPr>
              <w:t>级财政拨款</w:t>
            </w:r>
          </w:p>
        </w:tc>
        <w:tc>
          <w:tcPr>
            <w:tcW w:w="1211" w:type="dxa"/>
            <w:noWrap w:val="0"/>
            <w:vAlign w:val="center"/>
          </w:tcPr>
          <w:p w14:paraId="4AF3BC6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1351" w:type="dxa"/>
            <w:gridSpan w:val="2"/>
            <w:noWrap w:val="0"/>
            <w:vAlign w:val="center"/>
          </w:tcPr>
          <w:p w14:paraId="7E36660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1288" w:type="dxa"/>
            <w:gridSpan w:val="2"/>
            <w:noWrap w:val="0"/>
            <w:vAlign w:val="center"/>
          </w:tcPr>
          <w:p w14:paraId="22FA489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3112" w:type="dxa"/>
            <w:gridSpan w:val="3"/>
            <w:noWrap w:val="0"/>
            <w:vAlign w:val="center"/>
          </w:tcPr>
          <w:p w14:paraId="124052F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r>
      <w:tr w14:paraId="28122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518" w:type="dxa"/>
            <w:gridSpan w:val="2"/>
            <w:noWrap w:val="0"/>
            <w:vAlign w:val="center"/>
          </w:tcPr>
          <w:p w14:paraId="233D7B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ascii="宋体" w:hAnsi="宋体"/>
                <w:sz w:val="24"/>
                <w:szCs w:val="24"/>
              </w:rPr>
            </w:pPr>
            <w:r>
              <w:rPr>
                <w:rFonts w:hint="eastAsia" w:ascii="宋体" w:hAnsi="宋体"/>
                <w:sz w:val="24"/>
                <w:szCs w:val="24"/>
              </w:rPr>
              <w:t>项目实施单位自筹经费</w:t>
            </w:r>
          </w:p>
        </w:tc>
        <w:tc>
          <w:tcPr>
            <w:tcW w:w="1211" w:type="dxa"/>
            <w:noWrap w:val="0"/>
            <w:vAlign w:val="center"/>
          </w:tcPr>
          <w:p w14:paraId="00E3593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1351" w:type="dxa"/>
            <w:gridSpan w:val="2"/>
            <w:noWrap w:val="0"/>
            <w:vAlign w:val="center"/>
          </w:tcPr>
          <w:p w14:paraId="2C88C27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1288" w:type="dxa"/>
            <w:gridSpan w:val="2"/>
            <w:noWrap w:val="0"/>
            <w:vAlign w:val="center"/>
          </w:tcPr>
          <w:p w14:paraId="2EFE320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c>
          <w:tcPr>
            <w:tcW w:w="3112" w:type="dxa"/>
            <w:gridSpan w:val="3"/>
            <w:noWrap w:val="0"/>
            <w:vAlign w:val="center"/>
          </w:tcPr>
          <w:p w14:paraId="0FA4986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szCs w:val="24"/>
              </w:rPr>
            </w:pPr>
          </w:p>
        </w:tc>
      </w:tr>
      <w:tr w14:paraId="05DE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518" w:type="dxa"/>
            <w:gridSpan w:val="2"/>
            <w:noWrap w:val="0"/>
            <w:vAlign w:val="center"/>
          </w:tcPr>
          <w:p w14:paraId="2296DFD4">
            <w:pPr>
              <w:keepNext w:val="0"/>
              <w:keepLines w:val="0"/>
              <w:pageBreakBefore w:val="0"/>
              <w:kinsoku/>
              <w:wordWrap/>
              <w:overflowPunct/>
              <w:topLinePunct w:val="0"/>
              <w:autoSpaceDE/>
              <w:autoSpaceDN/>
              <w:bidi w:val="0"/>
              <w:adjustRightInd/>
              <w:snapToGrid/>
              <w:spacing w:line="360" w:lineRule="exact"/>
              <w:ind w:firstLine="0" w:firstLineChars="0"/>
              <w:jc w:val="center"/>
              <w:rPr>
                <w:rFonts w:ascii="宋体" w:hAnsi="宋体"/>
                <w:sz w:val="24"/>
                <w:szCs w:val="24"/>
              </w:rPr>
            </w:pPr>
            <w:r>
              <w:rPr>
                <w:rFonts w:hint="eastAsia" w:ascii="宋体" w:hAnsi="宋体"/>
                <w:sz w:val="24"/>
                <w:szCs w:val="24"/>
              </w:rPr>
              <w:t>其  他</w:t>
            </w:r>
          </w:p>
        </w:tc>
        <w:tc>
          <w:tcPr>
            <w:tcW w:w="1211" w:type="dxa"/>
            <w:noWrap w:val="0"/>
            <w:vAlign w:val="center"/>
          </w:tcPr>
          <w:p w14:paraId="6FB4281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c>
          <w:tcPr>
            <w:tcW w:w="1351" w:type="dxa"/>
            <w:gridSpan w:val="2"/>
            <w:noWrap w:val="0"/>
            <w:vAlign w:val="center"/>
          </w:tcPr>
          <w:p w14:paraId="44733A7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c>
          <w:tcPr>
            <w:tcW w:w="1288" w:type="dxa"/>
            <w:gridSpan w:val="2"/>
            <w:noWrap w:val="0"/>
            <w:vAlign w:val="center"/>
          </w:tcPr>
          <w:p w14:paraId="11D68B7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c>
          <w:tcPr>
            <w:tcW w:w="3112" w:type="dxa"/>
            <w:gridSpan w:val="3"/>
            <w:noWrap w:val="0"/>
            <w:vAlign w:val="center"/>
          </w:tcPr>
          <w:p w14:paraId="67BDFDC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eastAsia" w:ascii="宋体" w:hAnsi="宋体"/>
                <w:sz w:val="24"/>
                <w:szCs w:val="24"/>
              </w:rPr>
            </w:pPr>
          </w:p>
        </w:tc>
      </w:tr>
      <w:tr w14:paraId="0BD45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518" w:type="dxa"/>
            <w:gridSpan w:val="2"/>
            <w:noWrap w:val="0"/>
            <w:vAlign w:val="center"/>
          </w:tcPr>
          <w:p w14:paraId="496806A6">
            <w:pPr>
              <w:keepNext w:val="0"/>
              <w:keepLines w:val="0"/>
              <w:pageBreakBefore w:val="0"/>
              <w:kinsoku/>
              <w:wordWrap/>
              <w:overflowPunct/>
              <w:topLinePunct w:val="0"/>
              <w:autoSpaceDE/>
              <w:autoSpaceDN/>
              <w:bidi w:val="0"/>
              <w:adjustRightInd/>
              <w:snapToGrid/>
              <w:spacing w:line="360" w:lineRule="exact"/>
              <w:ind w:firstLine="0" w:firstLineChars="0"/>
              <w:jc w:val="center"/>
              <w:rPr>
                <w:rFonts w:ascii="宋体" w:hAnsi="宋体"/>
                <w:sz w:val="24"/>
              </w:rPr>
            </w:pPr>
            <w:r>
              <w:rPr>
                <w:rFonts w:hint="eastAsia" w:ascii="宋体" w:hAnsi="宋体"/>
                <w:sz w:val="24"/>
              </w:rPr>
              <w:t xml:space="preserve">合 </w:t>
            </w:r>
            <w:r>
              <w:rPr>
                <w:rFonts w:ascii="宋体" w:hAnsi="宋体"/>
                <w:sz w:val="24"/>
              </w:rPr>
              <w:t xml:space="preserve"> </w:t>
            </w:r>
            <w:r>
              <w:rPr>
                <w:rFonts w:hint="eastAsia" w:ascii="宋体" w:hAnsi="宋体"/>
                <w:sz w:val="24"/>
              </w:rPr>
              <w:t>计</w:t>
            </w:r>
          </w:p>
        </w:tc>
        <w:tc>
          <w:tcPr>
            <w:tcW w:w="1211" w:type="dxa"/>
            <w:noWrap w:val="0"/>
            <w:vAlign w:val="center"/>
          </w:tcPr>
          <w:p w14:paraId="0B680F7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rPr>
            </w:pPr>
          </w:p>
        </w:tc>
        <w:tc>
          <w:tcPr>
            <w:tcW w:w="1351" w:type="dxa"/>
            <w:gridSpan w:val="2"/>
            <w:noWrap w:val="0"/>
            <w:vAlign w:val="center"/>
          </w:tcPr>
          <w:p w14:paraId="6DF1778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rPr>
            </w:pPr>
          </w:p>
        </w:tc>
        <w:tc>
          <w:tcPr>
            <w:tcW w:w="1288" w:type="dxa"/>
            <w:gridSpan w:val="2"/>
            <w:noWrap w:val="0"/>
            <w:vAlign w:val="center"/>
          </w:tcPr>
          <w:p w14:paraId="2FEB419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rPr>
            </w:pPr>
          </w:p>
        </w:tc>
        <w:tc>
          <w:tcPr>
            <w:tcW w:w="3112" w:type="dxa"/>
            <w:gridSpan w:val="3"/>
            <w:noWrap w:val="0"/>
            <w:vAlign w:val="center"/>
          </w:tcPr>
          <w:p w14:paraId="39BAB36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ascii="宋体" w:hAnsi="宋体"/>
                <w:sz w:val="24"/>
              </w:rPr>
            </w:pPr>
          </w:p>
        </w:tc>
      </w:tr>
      <w:tr w14:paraId="0068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80" w:type="dxa"/>
            <w:gridSpan w:val="10"/>
            <w:noWrap w:val="0"/>
            <w:vAlign w:val="center"/>
          </w:tcPr>
          <w:p w14:paraId="6F0160B2">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sz w:val="24"/>
                <w:szCs w:val="24"/>
              </w:rPr>
            </w:pPr>
            <w:r>
              <w:rPr>
                <w:rFonts w:hint="eastAsia" w:ascii="宋体" w:hAnsi="宋体"/>
                <w:sz w:val="24"/>
                <w:szCs w:val="24"/>
              </w:rPr>
              <w:t>（</w:t>
            </w:r>
            <w:r>
              <w:rPr>
                <w:rFonts w:ascii="宋体" w:hAnsi="宋体"/>
                <w:sz w:val="24"/>
                <w:szCs w:val="24"/>
              </w:rPr>
              <w:t>2</w:t>
            </w:r>
            <w:r>
              <w:rPr>
                <w:rFonts w:hint="eastAsia" w:ascii="宋体" w:hAnsi="宋体"/>
                <w:sz w:val="24"/>
                <w:szCs w:val="24"/>
              </w:rPr>
              <w:t>）</w:t>
            </w:r>
            <w:r>
              <w:rPr>
                <w:rFonts w:hint="eastAsia" w:ascii="宋体" w:hAnsi="宋体"/>
                <w:sz w:val="24"/>
                <w:szCs w:val="24"/>
                <w:lang w:val="en-US" w:eastAsia="zh-CN"/>
              </w:rPr>
              <w:t>运营</w:t>
            </w:r>
            <w:r>
              <w:rPr>
                <w:rFonts w:hint="eastAsia" w:ascii="宋体" w:hAnsi="宋体"/>
                <w:sz w:val="24"/>
                <w:szCs w:val="24"/>
              </w:rPr>
              <w:t xml:space="preserve">支出经费：  </w:t>
            </w:r>
            <w:r>
              <w:rPr>
                <w:rFonts w:ascii="宋体" w:hAnsi="宋体"/>
                <w:sz w:val="24"/>
                <w:szCs w:val="24"/>
              </w:rPr>
              <w:t xml:space="preserve">                          </w:t>
            </w:r>
            <w:r>
              <w:rPr>
                <w:rFonts w:hint="eastAsia" w:ascii="宋体" w:hAnsi="宋体"/>
                <w:sz w:val="24"/>
                <w:szCs w:val="24"/>
              </w:rPr>
              <w:t xml:space="preserve">  单位：万元</w:t>
            </w:r>
          </w:p>
        </w:tc>
      </w:tr>
      <w:tr w14:paraId="0B78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noWrap w:val="0"/>
            <w:vAlign w:val="top"/>
          </w:tcPr>
          <w:p w14:paraId="77497D2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default" w:ascii="宋体" w:hAnsi="宋体" w:cs="Times New Roman"/>
                <w:sz w:val="24"/>
                <w:szCs w:val="24"/>
              </w:rPr>
              <w:t>科  目</w:t>
            </w:r>
          </w:p>
        </w:tc>
        <w:tc>
          <w:tcPr>
            <w:tcW w:w="1768" w:type="dxa"/>
            <w:gridSpan w:val="3"/>
            <w:noWrap w:val="0"/>
            <w:vAlign w:val="top"/>
          </w:tcPr>
          <w:p w14:paraId="02B8002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rPr>
              <w:t>经费来源</w:t>
            </w:r>
          </w:p>
        </w:tc>
        <w:tc>
          <w:tcPr>
            <w:tcW w:w="1269" w:type="dxa"/>
            <w:gridSpan w:val="2"/>
            <w:noWrap w:val="0"/>
            <w:vAlign w:val="top"/>
          </w:tcPr>
          <w:p w14:paraId="47BC13F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rPr>
              <w:t>第一年</w:t>
            </w:r>
          </w:p>
        </w:tc>
        <w:tc>
          <w:tcPr>
            <w:tcW w:w="1299" w:type="dxa"/>
            <w:gridSpan w:val="2"/>
            <w:noWrap w:val="0"/>
            <w:vAlign w:val="top"/>
          </w:tcPr>
          <w:p w14:paraId="688B685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rPr>
              <w:t>第二年</w:t>
            </w:r>
          </w:p>
        </w:tc>
        <w:tc>
          <w:tcPr>
            <w:tcW w:w="1269" w:type="dxa"/>
            <w:noWrap w:val="0"/>
            <w:vAlign w:val="top"/>
          </w:tcPr>
          <w:p w14:paraId="65A9BD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rPr>
              <w:t>第三年</w:t>
            </w:r>
          </w:p>
        </w:tc>
        <w:tc>
          <w:tcPr>
            <w:tcW w:w="1650" w:type="dxa"/>
            <w:noWrap w:val="0"/>
            <w:vAlign w:val="top"/>
          </w:tcPr>
          <w:p w14:paraId="45AF030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default" w:ascii="宋体" w:hAnsi="宋体" w:cs="Times New Roman"/>
                <w:sz w:val="24"/>
                <w:szCs w:val="24"/>
              </w:rPr>
              <w:t>合  计</w:t>
            </w:r>
          </w:p>
        </w:tc>
      </w:tr>
      <w:tr w14:paraId="40243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225" w:type="dxa"/>
            <w:vMerge w:val="restart"/>
            <w:noWrap w:val="0"/>
            <w:vAlign w:val="center"/>
          </w:tcPr>
          <w:p w14:paraId="31E03A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default" w:ascii="宋体" w:hAnsi="宋体" w:cs="Times New Roman"/>
                <w:sz w:val="24"/>
                <w:szCs w:val="24"/>
                <w:lang w:val="en-US" w:eastAsia="zh-CN"/>
              </w:rPr>
              <w:t>设施购置或租赁费</w:t>
            </w:r>
          </w:p>
        </w:tc>
        <w:tc>
          <w:tcPr>
            <w:tcW w:w="1768" w:type="dxa"/>
            <w:gridSpan w:val="3"/>
            <w:noWrap w:val="0"/>
            <w:vAlign w:val="center"/>
          </w:tcPr>
          <w:p w14:paraId="4E91539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lang w:val="en-US" w:eastAsia="zh-CN"/>
              </w:rPr>
              <w:t>区</w:t>
            </w:r>
            <w:r>
              <w:rPr>
                <w:rFonts w:hint="eastAsia" w:ascii="宋体" w:hAnsi="宋体" w:cs="Times New Roman"/>
                <w:sz w:val="24"/>
                <w:szCs w:val="24"/>
              </w:rPr>
              <w:t>财政经费</w:t>
            </w:r>
          </w:p>
        </w:tc>
        <w:tc>
          <w:tcPr>
            <w:tcW w:w="1269" w:type="dxa"/>
            <w:gridSpan w:val="2"/>
            <w:noWrap w:val="0"/>
            <w:vAlign w:val="bottom"/>
          </w:tcPr>
          <w:p w14:paraId="3E7FCC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299" w:type="dxa"/>
            <w:gridSpan w:val="2"/>
            <w:noWrap w:val="0"/>
            <w:vAlign w:val="bottom"/>
          </w:tcPr>
          <w:p w14:paraId="29E5DA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269" w:type="dxa"/>
            <w:noWrap w:val="0"/>
            <w:vAlign w:val="bottom"/>
          </w:tcPr>
          <w:p w14:paraId="3C7C2DD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650" w:type="dxa"/>
            <w:noWrap w:val="0"/>
            <w:vAlign w:val="bottom"/>
          </w:tcPr>
          <w:p w14:paraId="5C72A5A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r>
      <w:tr w14:paraId="20709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4B2E4D9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768" w:type="dxa"/>
            <w:gridSpan w:val="3"/>
            <w:noWrap w:val="0"/>
            <w:vAlign w:val="center"/>
          </w:tcPr>
          <w:p w14:paraId="3DD4D3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r>
              <w:rPr>
                <w:rFonts w:hint="eastAsia" w:ascii="宋体" w:hAnsi="宋体" w:cs="Times New Roman"/>
                <w:sz w:val="24"/>
                <w:szCs w:val="24"/>
              </w:rPr>
              <w:t>项目单位自筹经费</w:t>
            </w:r>
          </w:p>
        </w:tc>
        <w:tc>
          <w:tcPr>
            <w:tcW w:w="1269" w:type="dxa"/>
            <w:gridSpan w:val="2"/>
            <w:noWrap w:val="0"/>
            <w:vAlign w:val="bottom"/>
          </w:tcPr>
          <w:p w14:paraId="4120504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299" w:type="dxa"/>
            <w:gridSpan w:val="2"/>
            <w:noWrap w:val="0"/>
            <w:vAlign w:val="bottom"/>
          </w:tcPr>
          <w:p w14:paraId="2534011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269" w:type="dxa"/>
            <w:noWrap w:val="0"/>
            <w:vAlign w:val="bottom"/>
          </w:tcPr>
          <w:p w14:paraId="79586A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c>
          <w:tcPr>
            <w:tcW w:w="1650" w:type="dxa"/>
            <w:noWrap w:val="0"/>
            <w:vAlign w:val="bottom"/>
          </w:tcPr>
          <w:p w14:paraId="566CB0B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rPr>
            </w:pPr>
          </w:p>
        </w:tc>
      </w:tr>
      <w:tr w14:paraId="404A5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225" w:type="dxa"/>
            <w:vMerge w:val="restart"/>
            <w:noWrap w:val="0"/>
            <w:vAlign w:val="center"/>
          </w:tcPr>
          <w:p w14:paraId="290C97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材料购置费</w:t>
            </w:r>
          </w:p>
        </w:tc>
        <w:tc>
          <w:tcPr>
            <w:tcW w:w="1768" w:type="dxa"/>
            <w:gridSpan w:val="3"/>
            <w:noWrap w:val="0"/>
            <w:vAlign w:val="center"/>
          </w:tcPr>
          <w:p w14:paraId="6616224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7351B8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15EC179A">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hint="eastAsia" w:ascii="宋体" w:hAnsi="宋体"/>
                <w:sz w:val="24"/>
                <w:szCs w:val="24"/>
              </w:rPr>
            </w:pPr>
          </w:p>
        </w:tc>
        <w:tc>
          <w:tcPr>
            <w:tcW w:w="1269" w:type="dxa"/>
            <w:noWrap w:val="0"/>
            <w:vAlign w:val="bottom"/>
          </w:tcPr>
          <w:p w14:paraId="30E7733A">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hint="eastAsia" w:ascii="宋体" w:hAnsi="宋体"/>
                <w:sz w:val="24"/>
                <w:szCs w:val="24"/>
              </w:rPr>
            </w:pPr>
          </w:p>
        </w:tc>
        <w:tc>
          <w:tcPr>
            <w:tcW w:w="1650" w:type="dxa"/>
            <w:noWrap w:val="0"/>
            <w:vAlign w:val="bottom"/>
          </w:tcPr>
          <w:p w14:paraId="5DA28BBC">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ascii="宋体" w:hAnsi="宋体"/>
                <w:sz w:val="24"/>
                <w:szCs w:val="24"/>
              </w:rPr>
            </w:pPr>
          </w:p>
        </w:tc>
      </w:tr>
      <w:tr w14:paraId="6501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182D53E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715D6F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65F7DAB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4E28A759">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hint="eastAsia" w:ascii="宋体" w:hAnsi="宋体"/>
                <w:sz w:val="24"/>
                <w:szCs w:val="24"/>
              </w:rPr>
            </w:pPr>
          </w:p>
        </w:tc>
        <w:tc>
          <w:tcPr>
            <w:tcW w:w="1269" w:type="dxa"/>
            <w:noWrap w:val="0"/>
            <w:vAlign w:val="bottom"/>
          </w:tcPr>
          <w:p w14:paraId="15B8ED6D">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hint="eastAsia" w:ascii="宋体" w:hAnsi="宋体"/>
                <w:sz w:val="24"/>
                <w:szCs w:val="24"/>
              </w:rPr>
            </w:pPr>
          </w:p>
        </w:tc>
        <w:tc>
          <w:tcPr>
            <w:tcW w:w="1650" w:type="dxa"/>
            <w:noWrap w:val="0"/>
            <w:vAlign w:val="bottom"/>
          </w:tcPr>
          <w:p w14:paraId="6D6BE9BD">
            <w:pPr>
              <w:keepNext w:val="0"/>
              <w:keepLines w:val="0"/>
              <w:pageBreakBefore w:val="0"/>
              <w:widowControl/>
              <w:kinsoku/>
              <w:wordWrap/>
              <w:overflowPunct/>
              <w:topLinePunct w:val="0"/>
              <w:autoSpaceDE/>
              <w:autoSpaceDN/>
              <w:bidi w:val="0"/>
              <w:adjustRightInd/>
              <w:snapToGrid/>
              <w:ind w:firstLine="0" w:firstLineChars="0"/>
              <w:jc w:val="center"/>
              <w:textAlignment w:val="bottom"/>
              <w:rPr>
                <w:rFonts w:ascii="宋体" w:hAnsi="宋体"/>
                <w:sz w:val="24"/>
                <w:szCs w:val="24"/>
              </w:rPr>
            </w:pPr>
          </w:p>
        </w:tc>
      </w:tr>
      <w:tr w14:paraId="4AB40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53009B7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空间改造费</w:t>
            </w:r>
          </w:p>
        </w:tc>
        <w:tc>
          <w:tcPr>
            <w:tcW w:w="1768" w:type="dxa"/>
            <w:gridSpan w:val="3"/>
            <w:noWrap w:val="0"/>
            <w:vAlign w:val="center"/>
          </w:tcPr>
          <w:p w14:paraId="6E4F2B1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5D13906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0BE71E0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48C6884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7366CA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04660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236D421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33437E4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341FF04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04C23D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4EB4D2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B43134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4C3F2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7EC075F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运营管理费</w:t>
            </w:r>
          </w:p>
        </w:tc>
        <w:tc>
          <w:tcPr>
            <w:tcW w:w="1768" w:type="dxa"/>
            <w:gridSpan w:val="3"/>
            <w:noWrap w:val="0"/>
            <w:vAlign w:val="center"/>
          </w:tcPr>
          <w:p w14:paraId="65473B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3A36C6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4A41D3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12B938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583444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239F8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20DD44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0A5FA2E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0AB0DF8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0AE9CE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26E06E1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634A9F1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0BC33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56FFD5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服务外协费</w:t>
            </w:r>
          </w:p>
        </w:tc>
        <w:tc>
          <w:tcPr>
            <w:tcW w:w="1768" w:type="dxa"/>
            <w:gridSpan w:val="3"/>
            <w:noWrap w:val="0"/>
            <w:vAlign w:val="center"/>
          </w:tcPr>
          <w:p w14:paraId="0680201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0B5265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225C261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22F69F9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09038F9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2F3C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635886D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21B32FB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1C9DFA3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0BD92CA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0B62575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2F8EEB8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4348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71774DE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人员费用</w:t>
            </w:r>
          </w:p>
        </w:tc>
        <w:tc>
          <w:tcPr>
            <w:tcW w:w="1768" w:type="dxa"/>
            <w:gridSpan w:val="3"/>
            <w:noWrap w:val="0"/>
            <w:vAlign w:val="center"/>
          </w:tcPr>
          <w:p w14:paraId="25AEC9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77DF00A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324E053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0E7B919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F0C07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5FBC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560494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242C4A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0E88CC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168714E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5782D01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305F34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51CC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36BAAF3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信息系统建设费</w:t>
            </w:r>
          </w:p>
        </w:tc>
        <w:tc>
          <w:tcPr>
            <w:tcW w:w="1768" w:type="dxa"/>
            <w:gridSpan w:val="3"/>
            <w:noWrap w:val="0"/>
            <w:vAlign w:val="center"/>
          </w:tcPr>
          <w:p w14:paraId="632215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19A0EB1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5CEB49A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419107D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1D920E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54A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6428C56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448ACD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26DEC60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62D2C28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1BC59DB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7681937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4B48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25" w:type="dxa"/>
            <w:vMerge w:val="restart"/>
            <w:noWrap w:val="0"/>
            <w:vAlign w:val="center"/>
          </w:tcPr>
          <w:p w14:paraId="4D318E8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活动组织费</w:t>
            </w:r>
          </w:p>
        </w:tc>
        <w:tc>
          <w:tcPr>
            <w:tcW w:w="1768" w:type="dxa"/>
            <w:gridSpan w:val="3"/>
            <w:noWrap w:val="0"/>
            <w:vAlign w:val="center"/>
          </w:tcPr>
          <w:p w14:paraId="33BFEB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64B2EB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1BA92F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5E2598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3BD7727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36AC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27AF02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498CFB7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3D6DD8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63108FA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2666C5C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76A8ED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7B79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1889FD3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会议费</w:t>
            </w:r>
          </w:p>
        </w:tc>
        <w:tc>
          <w:tcPr>
            <w:tcW w:w="1768" w:type="dxa"/>
            <w:gridSpan w:val="3"/>
            <w:noWrap w:val="0"/>
            <w:vAlign w:val="center"/>
          </w:tcPr>
          <w:p w14:paraId="0DB34BC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center"/>
          </w:tcPr>
          <w:p w14:paraId="37A589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713B9D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5F44519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DCF95D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2AF8E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continue"/>
            <w:noWrap w:val="0"/>
            <w:vAlign w:val="center"/>
          </w:tcPr>
          <w:p w14:paraId="1859CE3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534AAA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center"/>
          </w:tcPr>
          <w:p w14:paraId="1E4E8A4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76E9730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3801E4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767658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1E3D2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752609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专家咨询费</w:t>
            </w:r>
          </w:p>
        </w:tc>
        <w:tc>
          <w:tcPr>
            <w:tcW w:w="1768" w:type="dxa"/>
            <w:gridSpan w:val="3"/>
            <w:noWrap w:val="0"/>
            <w:vAlign w:val="center"/>
          </w:tcPr>
          <w:p w14:paraId="3398CE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center"/>
          </w:tcPr>
          <w:p w14:paraId="6B4A8C8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51A17FE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7E8176F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6B77135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3C961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33C7B5D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6294638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center"/>
          </w:tcPr>
          <w:p w14:paraId="1E1A98C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652775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4639019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754107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77AE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041F37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印刷费</w:t>
            </w:r>
          </w:p>
        </w:tc>
        <w:tc>
          <w:tcPr>
            <w:tcW w:w="1768" w:type="dxa"/>
            <w:gridSpan w:val="3"/>
            <w:noWrap w:val="0"/>
            <w:vAlign w:val="center"/>
          </w:tcPr>
          <w:p w14:paraId="3083D77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2024B8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1199DE8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546C2E8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7B217B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05524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429C53D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00D3585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5C80A20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13AD71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7A0EFAA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253F64B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49B3E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1E042FF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贷款利息</w:t>
            </w:r>
          </w:p>
        </w:tc>
        <w:tc>
          <w:tcPr>
            <w:tcW w:w="1768" w:type="dxa"/>
            <w:gridSpan w:val="3"/>
            <w:noWrap w:val="0"/>
            <w:vAlign w:val="center"/>
          </w:tcPr>
          <w:p w14:paraId="13F81A6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23C137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518E8F2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3C21FAE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6F98914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7A3F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4CA34AC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21DBF8D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69A8792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6AB889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25FAEB4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0D6ECB6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248D1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2725085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其他费用</w:t>
            </w:r>
          </w:p>
        </w:tc>
        <w:tc>
          <w:tcPr>
            <w:tcW w:w="1768" w:type="dxa"/>
            <w:gridSpan w:val="3"/>
            <w:noWrap w:val="0"/>
            <w:vAlign w:val="center"/>
          </w:tcPr>
          <w:p w14:paraId="7310288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bottom"/>
          </w:tcPr>
          <w:p w14:paraId="1A229A5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4D79771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22EC2D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4C4634D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030F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225" w:type="dxa"/>
            <w:vMerge w:val="continue"/>
            <w:noWrap w:val="0"/>
            <w:vAlign w:val="center"/>
          </w:tcPr>
          <w:p w14:paraId="3D70422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665F76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bottom"/>
          </w:tcPr>
          <w:p w14:paraId="6C692F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bottom"/>
          </w:tcPr>
          <w:p w14:paraId="70645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bottom"/>
          </w:tcPr>
          <w:p w14:paraId="68460B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34F0241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36E6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225" w:type="dxa"/>
            <w:vMerge w:val="restart"/>
            <w:noWrap w:val="0"/>
            <w:vAlign w:val="center"/>
          </w:tcPr>
          <w:p w14:paraId="33B9858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default" w:ascii="宋体" w:hAnsi="宋体" w:cs="Times New Roman"/>
                <w:sz w:val="24"/>
                <w:szCs w:val="24"/>
                <w:lang w:val="en-US" w:eastAsia="zh-CN"/>
              </w:rPr>
              <w:t>合  计</w:t>
            </w:r>
          </w:p>
        </w:tc>
        <w:tc>
          <w:tcPr>
            <w:tcW w:w="1768" w:type="dxa"/>
            <w:gridSpan w:val="3"/>
            <w:noWrap w:val="0"/>
            <w:vAlign w:val="center"/>
          </w:tcPr>
          <w:p w14:paraId="13EAF15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区财政经费</w:t>
            </w:r>
          </w:p>
        </w:tc>
        <w:tc>
          <w:tcPr>
            <w:tcW w:w="1269" w:type="dxa"/>
            <w:gridSpan w:val="2"/>
            <w:noWrap w:val="0"/>
            <w:vAlign w:val="center"/>
          </w:tcPr>
          <w:p w14:paraId="37A1F2F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76B0754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2C4809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327592D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r w14:paraId="15FC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25" w:type="dxa"/>
            <w:vMerge w:val="continue"/>
            <w:noWrap w:val="0"/>
            <w:vAlign w:val="center"/>
          </w:tcPr>
          <w:p w14:paraId="32EC95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768" w:type="dxa"/>
            <w:gridSpan w:val="3"/>
            <w:noWrap w:val="0"/>
            <w:vAlign w:val="center"/>
          </w:tcPr>
          <w:p w14:paraId="5508429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项目单位自筹经费</w:t>
            </w:r>
          </w:p>
        </w:tc>
        <w:tc>
          <w:tcPr>
            <w:tcW w:w="1269" w:type="dxa"/>
            <w:gridSpan w:val="2"/>
            <w:noWrap w:val="0"/>
            <w:vAlign w:val="center"/>
          </w:tcPr>
          <w:p w14:paraId="660BD9D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99" w:type="dxa"/>
            <w:gridSpan w:val="2"/>
            <w:noWrap w:val="0"/>
            <w:vAlign w:val="center"/>
          </w:tcPr>
          <w:p w14:paraId="51F438D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269" w:type="dxa"/>
            <w:noWrap w:val="0"/>
            <w:vAlign w:val="center"/>
          </w:tcPr>
          <w:p w14:paraId="64E3C9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650" w:type="dxa"/>
            <w:noWrap w:val="0"/>
            <w:vAlign w:val="bottom"/>
          </w:tcPr>
          <w:p w14:paraId="63520E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p>
        </w:tc>
      </w:tr>
    </w:tbl>
    <w:p w14:paraId="255627CA">
      <w:pPr>
        <w:ind w:left="0" w:leftChars="0" w:firstLine="0" w:firstLineChars="0"/>
        <w:rPr>
          <w:rFonts w:hint="eastAsia" w:ascii="黑体" w:hAnsi="黑体" w:eastAsia="黑体" w:cs="黑体"/>
          <w:color w:val="auto"/>
          <w:szCs w:val="32"/>
          <w:lang w:val="en-US" w:eastAsia="zh-CN"/>
        </w:rPr>
      </w:pPr>
    </w:p>
    <w:p w14:paraId="3E3494CA">
      <w:pPr>
        <w:rPr>
          <w:rFonts w:hint="eastAsia" w:ascii="黑体" w:hAnsi="黑体" w:eastAsia="黑体" w:cs="黑体"/>
          <w:color w:val="auto"/>
          <w:szCs w:val="32"/>
          <w:lang w:val="en-US" w:eastAsia="zh-CN"/>
        </w:rPr>
      </w:pP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C6AC76-1A58-4014-8CDD-DB1DFDB114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5FA1753A-3296-4B4C-8FC2-9BF99984832C}"/>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方正仿宋_GB18030">
    <w:panose1 w:val="02000000000000000000"/>
    <w:charset w:val="86"/>
    <w:family w:val="auto"/>
    <w:pitch w:val="default"/>
    <w:sig w:usb0="00000001" w:usb1="08000000" w:usb2="00000000" w:usb3="00000000" w:csb0="00040000" w:csb1="00000000"/>
    <w:embedRegular r:id="rId3" w:fontKey="{38B9139E-BDC8-4637-9DDF-05705DB3F84C}"/>
  </w:font>
  <w:font w:name="方正小标宋_GBK">
    <w:panose1 w:val="02000000000000000000"/>
    <w:charset w:val="86"/>
    <w:family w:val="auto"/>
    <w:pitch w:val="default"/>
    <w:sig w:usb0="A00002BF" w:usb1="38CF7CFA" w:usb2="00082016" w:usb3="00000000" w:csb0="00040001" w:csb1="00000000"/>
    <w:embedRegular r:id="rId4" w:fontKey="{8C194F19-281F-40CA-85CB-347CE901939D}"/>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5" w:fontKey="{19FFE7BC-14A7-4B9E-ADE0-3A7822124A89}"/>
  </w:font>
  <w:font w:name="Wingdings 2">
    <w:panose1 w:val="05020102010507070707"/>
    <w:charset w:val="02"/>
    <w:family w:val="roman"/>
    <w:pitch w:val="default"/>
    <w:sig w:usb0="00000000" w:usb1="00000000" w:usb2="00000000" w:usb3="00000000" w:csb0="80000000" w:csb1="00000000"/>
    <w:embedRegular r:id="rId6" w:fontKey="{57A40A4C-EE4C-46EF-BC3A-181B21A3246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14352">
    <w:pPr>
      <w:pStyle w:val="7"/>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7EF9D5">
                          <w:pPr>
                            <w:pStyle w:val="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7EF9D5">
                    <w:pPr>
                      <w:pStyle w:val="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7CBD">
    <w:pPr>
      <w:pStyle w:val="7"/>
      <w:rPr>
        <w:rFonts w:eastAsia="宋体" w:cs="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4E5D60">
                          <w:pPr>
                            <w:pStyle w:val="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54E5D60">
                    <w:pPr>
                      <w:pStyle w:val="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B2BBE">
    <w:pPr>
      <w:pStyle w:val="7"/>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B41493">
                          <w:pPr>
                            <w:pStyle w:val="7"/>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4B41493">
                    <w:pPr>
                      <w:pStyle w:val="7"/>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2B5BC">
    <w:pPr>
      <w:pStyle w:val="8"/>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5BB3C7"/>
    <w:multiLevelType w:val="singleLevel"/>
    <w:tmpl w:val="D95BB3C7"/>
    <w:lvl w:ilvl="0" w:tentative="0">
      <w:start w:val="1"/>
      <w:numFmt w:val="decimal"/>
      <w:lvlText w:val="%1."/>
      <w:lvlJc w:val="left"/>
      <w:pPr>
        <w:tabs>
          <w:tab w:val="left" w:pos="312"/>
        </w:tabs>
      </w:pPr>
    </w:lvl>
  </w:abstractNum>
  <w:abstractNum w:abstractNumId="1">
    <w:nsid w:val="F78E4121"/>
    <w:multiLevelType w:val="singleLevel"/>
    <w:tmpl w:val="F78E412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AE4EEF"/>
    <w:rsid w:val="00C0650D"/>
    <w:rsid w:val="01376ABD"/>
    <w:rsid w:val="016B7CD0"/>
    <w:rsid w:val="01C95C2A"/>
    <w:rsid w:val="04425FE9"/>
    <w:rsid w:val="054B4500"/>
    <w:rsid w:val="06624721"/>
    <w:rsid w:val="06907612"/>
    <w:rsid w:val="070B0F08"/>
    <w:rsid w:val="07503F44"/>
    <w:rsid w:val="07D7794E"/>
    <w:rsid w:val="0A1D2218"/>
    <w:rsid w:val="0A303362"/>
    <w:rsid w:val="0B436951"/>
    <w:rsid w:val="0B994878"/>
    <w:rsid w:val="0C3703FE"/>
    <w:rsid w:val="0D984C3B"/>
    <w:rsid w:val="0E4A09D7"/>
    <w:rsid w:val="0EF76618"/>
    <w:rsid w:val="0FC62018"/>
    <w:rsid w:val="108B4D21"/>
    <w:rsid w:val="10B755B0"/>
    <w:rsid w:val="11DE199C"/>
    <w:rsid w:val="13F20BEA"/>
    <w:rsid w:val="141D09E4"/>
    <w:rsid w:val="14BC1DE8"/>
    <w:rsid w:val="160F4043"/>
    <w:rsid w:val="16921052"/>
    <w:rsid w:val="16BC7E7D"/>
    <w:rsid w:val="16BE59A3"/>
    <w:rsid w:val="17A252C5"/>
    <w:rsid w:val="19E65384"/>
    <w:rsid w:val="1AA86A64"/>
    <w:rsid w:val="1D2A6F74"/>
    <w:rsid w:val="207F2647"/>
    <w:rsid w:val="208C7EE6"/>
    <w:rsid w:val="20E57FD0"/>
    <w:rsid w:val="211B179B"/>
    <w:rsid w:val="22287FFA"/>
    <w:rsid w:val="22F95FB5"/>
    <w:rsid w:val="235977E9"/>
    <w:rsid w:val="24D523A7"/>
    <w:rsid w:val="24F904EE"/>
    <w:rsid w:val="25072C0B"/>
    <w:rsid w:val="27750300"/>
    <w:rsid w:val="280276BA"/>
    <w:rsid w:val="295C2DFA"/>
    <w:rsid w:val="29B24532"/>
    <w:rsid w:val="2A1E1594"/>
    <w:rsid w:val="2AC2249E"/>
    <w:rsid w:val="2B741580"/>
    <w:rsid w:val="2C5D7F0B"/>
    <w:rsid w:val="2C6D04A3"/>
    <w:rsid w:val="2CB90C8F"/>
    <w:rsid w:val="2D1A508D"/>
    <w:rsid w:val="2F7013AD"/>
    <w:rsid w:val="2FBF61F6"/>
    <w:rsid w:val="308A649E"/>
    <w:rsid w:val="309C4F30"/>
    <w:rsid w:val="30CA6F02"/>
    <w:rsid w:val="31792A98"/>
    <w:rsid w:val="325E3AF6"/>
    <w:rsid w:val="32843676"/>
    <w:rsid w:val="346F07CF"/>
    <w:rsid w:val="371813AC"/>
    <w:rsid w:val="37567CB3"/>
    <w:rsid w:val="37F4691C"/>
    <w:rsid w:val="383B1A5E"/>
    <w:rsid w:val="38C06F01"/>
    <w:rsid w:val="3A80103E"/>
    <w:rsid w:val="3ACB07EE"/>
    <w:rsid w:val="3AFE373D"/>
    <w:rsid w:val="3B7B0790"/>
    <w:rsid w:val="3C430575"/>
    <w:rsid w:val="3CA01523"/>
    <w:rsid w:val="3CA74F91"/>
    <w:rsid w:val="3D2F3289"/>
    <w:rsid w:val="3E5A0A63"/>
    <w:rsid w:val="3E657C0C"/>
    <w:rsid w:val="3EB07B9E"/>
    <w:rsid w:val="3F9B6A67"/>
    <w:rsid w:val="401069C0"/>
    <w:rsid w:val="407F6327"/>
    <w:rsid w:val="40A705CA"/>
    <w:rsid w:val="40E10DA2"/>
    <w:rsid w:val="40FB7547"/>
    <w:rsid w:val="41197AF6"/>
    <w:rsid w:val="4330788D"/>
    <w:rsid w:val="46B769EB"/>
    <w:rsid w:val="47CC1D25"/>
    <w:rsid w:val="48132929"/>
    <w:rsid w:val="48382F58"/>
    <w:rsid w:val="49C83E68"/>
    <w:rsid w:val="49D00F6E"/>
    <w:rsid w:val="4A596A9D"/>
    <w:rsid w:val="4B320FE1"/>
    <w:rsid w:val="4B332F45"/>
    <w:rsid w:val="4B825BED"/>
    <w:rsid w:val="4CE62309"/>
    <w:rsid w:val="4CFB6302"/>
    <w:rsid w:val="4D7A6737"/>
    <w:rsid w:val="4E4168DE"/>
    <w:rsid w:val="4EFA270F"/>
    <w:rsid w:val="4F9767DF"/>
    <w:rsid w:val="50C8299F"/>
    <w:rsid w:val="51B16104"/>
    <w:rsid w:val="52E343E2"/>
    <w:rsid w:val="532145E9"/>
    <w:rsid w:val="532F6376"/>
    <w:rsid w:val="53A414A2"/>
    <w:rsid w:val="548D3C8F"/>
    <w:rsid w:val="549D3EDA"/>
    <w:rsid w:val="54B7712D"/>
    <w:rsid w:val="55F76859"/>
    <w:rsid w:val="56FB2217"/>
    <w:rsid w:val="57CB31DE"/>
    <w:rsid w:val="57E47724"/>
    <w:rsid w:val="590227E4"/>
    <w:rsid w:val="5AC375C2"/>
    <w:rsid w:val="5AFE1046"/>
    <w:rsid w:val="5B436BBB"/>
    <w:rsid w:val="5C5329EF"/>
    <w:rsid w:val="5C9A0D42"/>
    <w:rsid w:val="5D051F3E"/>
    <w:rsid w:val="5D856C0D"/>
    <w:rsid w:val="5F9739C2"/>
    <w:rsid w:val="5FCD07CD"/>
    <w:rsid w:val="60C05441"/>
    <w:rsid w:val="60FD6F8B"/>
    <w:rsid w:val="625D523E"/>
    <w:rsid w:val="637A0595"/>
    <w:rsid w:val="662B0C58"/>
    <w:rsid w:val="66807B4C"/>
    <w:rsid w:val="672F627B"/>
    <w:rsid w:val="676F305E"/>
    <w:rsid w:val="6809591F"/>
    <w:rsid w:val="6AC9071C"/>
    <w:rsid w:val="6B135EBE"/>
    <w:rsid w:val="6C0B6CBB"/>
    <w:rsid w:val="6CDC1854"/>
    <w:rsid w:val="6CEA5E19"/>
    <w:rsid w:val="6DFE6D28"/>
    <w:rsid w:val="6EC83AB7"/>
    <w:rsid w:val="6F1FF8FE"/>
    <w:rsid w:val="6FB25734"/>
    <w:rsid w:val="71F80EDE"/>
    <w:rsid w:val="71FF5D04"/>
    <w:rsid w:val="72C06C31"/>
    <w:rsid w:val="72EA452F"/>
    <w:rsid w:val="73427A52"/>
    <w:rsid w:val="742B52FD"/>
    <w:rsid w:val="74D21440"/>
    <w:rsid w:val="7504000A"/>
    <w:rsid w:val="759E3A86"/>
    <w:rsid w:val="76D257BA"/>
    <w:rsid w:val="76F36966"/>
    <w:rsid w:val="77FE04C5"/>
    <w:rsid w:val="785E1CB7"/>
    <w:rsid w:val="79294073"/>
    <w:rsid w:val="798527FF"/>
    <w:rsid w:val="7CC06A9D"/>
    <w:rsid w:val="7E6F8CC6"/>
    <w:rsid w:val="7F1629A4"/>
    <w:rsid w:val="7F192BA5"/>
    <w:rsid w:val="7F7A6354"/>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annotation text"/>
    <w:basedOn w:val="1"/>
    <w:qFormat/>
    <w:uiPriority w:val="0"/>
    <w:pPr>
      <w:jc w:val="left"/>
    </w:pPr>
  </w:style>
  <w:style w:type="paragraph" w:styleId="4">
    <w:name w:val="Body Text"/>
    <w:basedOn w:val="1"/>
    <w:next w:val="1"/>
    <w:qFormat/>
    <w:uiPriority w:val="0"/>
    <w:pPr>
      <w:spacing w:line="240" w:lineRule="auto"/>
    </w:pPr>
    <w:rPr>
      <w:b/>
      <w:kern w:val="2"/>
      <w:sz w:val="28"/>
    </w:rPr>
  </w:style>
  <w:style w:type="paragraph" w:styleId="5">
    <w:name w:val="Body Text Indent"/>
    <w:basedOn w:val="1"/>
    <w:unhideWhenUsed/>
    <w:qFormat/>
    <w:uiPriority w:val="0"/>
    <w:pPr>
      <w:ind w:left="-28"/>
    </w:pPr>
    <w:rPr>
      <w:rFonts w:eastAsia="楷体_GB2312" w:cs="Times New Roman"/>
      <w:b/>
      <w:szCs w:val="20"/>
    </w:rPr>
  </w:style>
  <w:style w:type="paragraph" w:styleId="6">
    <w:name w:val="Plain Text"/>
    <w:basedOn w:val="1"/>
    <w:next w:val="1"/>
    <w:qFormat/>
    <w:uiPriority w:val="0"/>
    <w:rPr>
      <w:rFonts w:hAnsi="Courier New"/>
      <w:sz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index heading"/>
    <w:basedOn w:val="1"/>
    <w:next w:val="10"/>
    <w:qFormat/>
    <w:uiPriority w:val="99"/>
    <w:rPr>
      <w:rFonts w:ascii="Arial" w:hAnsi="Arial"/>
      <w:b/>
    </w:rPr>
  </w:style>
  <w:style w:type="paragraph" w:styleId="10">
    <w:name w:val="index 1"/>
    <w:basedOn w:val="1"/>
    <w:next w:val="1"/>
    <w:qFormat/>
    <w:uiPriority w:val="0"/>
  </w:style>
  <w:style w:type="paragraph" w:styleId="11">
    <w:name w:val="Body Text 2"/>
    <w:basedOn w:val="1"/>
    <w:qFormat/>
    <w:uiPriority w:val="0"/>
    <w:pPr>
      <w:spacing w:after="120" w:afterLines="0" w:afterAutospacing="0" w:line="480" w:lineRule="auto"/>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4">
    <w:name w:val="Body Text First Indent"/>
    <w:basedOn w:val="4"/>
    <w:unhideWhenUsed/>
    <w:qFormat/>
    <w:uiPriority w:val="99"/>
    <w:pPr>
      <w:spacing w:after="120"/>
      <w:ind w:firstLine="420" w:firstLineChars="100"/>
    </w:pPr>
    <w:rPr>
      <w:rFonts w:ascii="Calibri" w:hAnsi="Calibri" w:eastAsia="宋体" w:cs="Calibri"/>
      <w:sz w:val="21"/>
      <w:szCs w:val="21"/>
    </w:rPr>
  </w:style>
  <w:style w:type="paragraph" w:styleId="15">
    <w:name w:val="Body Text First Indent 2"/>
    <w:basedOn w:val="11"/>
    <w:next w:val="1"/>
    <w:qFormat/>
    <w:uiPriority w:val="0"/>
  </w:style>
  <w:style w:type="character" w:styleId="18">
    <w:name w:val="Strong"/>
    <w:basedOn w:val="17"/>
    <w:qFormat/>
    <w:uiPriority w:val="22"/>
    <w:rPr>
      <w:b/>
      <w:bCs/>
    </w:rPr>
  </w:style>
  <w:style w:type="paragraph" w:customStyle="1" w:styleId="19">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20">
    <w:name w:val="普通 (Web)"/>
    <w:qFormat/>
    <w:uiPriority w:val="0"/>
    <w:pPr>
      <w:widowControl/>
      <w:spacing w:before="100" w:after="100"/>
      <w:jc w:val="left"/>
    </w:pPr>
    <w:rPr>
      <w:rFonts w:ascii="Arial Unicode MS" w:hAnsi="Arial Unicode MS" w:eastAsia="Arial Unicode MS" w:cs="Times New Roman"/>
      <w:color w:val="000000"/>
      <w:kern w:val="0"/>
      <w:sz w:val="24"/>
      <w:szCs w:val="20"/>
      <w:lang w:val="en-US" w:eastAsia="zh-CN" w:bidi="ar-SA"/>
    </w:rPr>
  </w:style>
  <w:style w:type="character" w:customStyle="1" w:styleId="21">
    <w:name w:val="font21"/>
    <w:qFormat/>
    <w:uiPriority w:val="0"/>
    <w:rPr>
      <w:rFonts w:hint="eastAsia" w:ascii="宋体" w:hAnsi="宋体" w:eastAsia="宋体" w:cs="宋体"/>
      <w:color w:val="000000"/>
      <w:sz w:val="24"/>
      <w:szCs w:val="24"/>
      <w:u w:val="none"/>
    </w:rPr>
  </w:style>
  <w:style w:type="character" w:customStyle="1" w:styleId="22">
    <w:name w:val="font01"/>
    <w:qFormat/>
    <w:uiPriority w:val="0"/>
    <w:rPr>
      <w:rFonts w:hint="eastAsia" w:ascii="宋体" w:hAnsi="宋体" w:eastAsia="宋体" w:cs="宋体"/>
      <w:color w:val="000000"/>
      <w:sz w:val="24"/>
      <w:szCs w:val="24"/>
      <w:u w:val="none"/>
    </w:rPr>
  </w:style>
  <w:style w:type="character" w:customStyle="1" w:styleId="23">
    <w:name w:val="font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1624</Words>
  <Characters>1644</Characters>
  <Lines>0</Lines>
  <Paragraphs>0</Paragraphs>
  <TotalTime>9</TotalTime>
  <ScaleCrop>false</ScaleCrop>
  <LinksUpToDate>false</LinksUpToDate>
  <CharactersWithSpaces>1807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2024-10-19T09:51:00Z</dcterms:created>
  <dc:creator>楚然</dc:creator>
  <cp:lastModifiedBy>张媛</cp:lastModifiedBy>
  <cp:lastPrinted>2024-10-24T18:05:00Z</cp:lastPrinted>
  <dcterms:modified xsi:type="dcterms:W3CDTF">2025-09-29T05:59:30Z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53E85B3A245D4EFBA2BDB19E84065714_13</vt:lpwstr>
  </property>
  <property fmtid="{D5CDD505-2E9C-101B-9397-08002B2CF9AE}" pid="4" name="KSOTemplateDocerSaveRecord">
    <vt:lpwstr>eyJoZGlkIjoiMzEwNTM5NzYwMDRjMzkwZTVkZjY2ODkwMGIxNGU0OTUiLCJ1c2VySWQiOiI0ODk3MjUyMjkifQ==</vt:lpwstr>
  </property>
</Properties>
</file>