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A5CA0">
      <w:pPr>
        <w:widowControl/>
        <w:spacing w:line="560" w:lineRule="exact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附件1-3</w:t>
      </w:r>
    </w:p>
    <w:p w14:paraId="7F9BE597">
      <w:pPr>
        <w:widowControl/>
        <w:spacing w:line="560" w:lineRule="exact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</w:p>
    <w:p w14:paraId="4579A59E"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</w:rPr>
      </w:pPr>
      <w:r>
        <w:rPr>
          <w:rFonts w:hint="eastAsia" w:ascii="方正小标宋简体" w:hAnsi="Times New Roman" w:eastAsia="方正小标宋简体"/>
          <w:w w:val="90"/>
          <w:sz w:val="40"/>
          <w:szCs w:val="40"/>
        </w:rPr>
        <w:t>石景山区</w:t>
      </w:r>
      <w:r>
        <w:rPr>
          <w:rFonts w:hint="eastAsia" w:ascii="方正小标宋简体" w:hAnsi="Times New Roman" w:eastAsia="方正小标宋简体"/>
          <w:w w:val="90"/>
          <w:sz w:val="40"/>
          <w:szCs w:val="40"/>
          <w:lang w:val="en-US" w:eastAsia="zh-CN"/>
        </w:rPr>
        <w:t>人形机器人</w:t>
      </w:r>
      <w:r>
        <w:rPr>
          <w:rFonts w:hint="eastAsia" w:ascii="方正小标宋简体" w:hAnsi="Times New Roman" w:eastAsia="方正小标宋简体"/>
          <w:w w:val="90"/>
          <w:sz w:val="40"/>
          <w:szCs w:val="40"/>
        </w:rPr>
        <w:t>产业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  <w:t>前沿技术研发</w:t>
      </w: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项目</w:t>
      </w:r>
    </w:p>
    <w:p w14:paraId="59DA3E67"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0"/>
          <w:szCs w:val="40"/>
          <w:lang w:val="en-US" w:eastAsia="zh-CN"/>
        </w:rPr>
      </w:pPr>
      <w:r>
        <w:rPr>
          <w:rFonts w:hint="eastAsia" w:ascii="方正小标宋简体" w:hAnsi="Times New Roman" w:eastAsia="方正小标宋简体"/>
          <w:w w:val="90"/>
          <w:sz w:val="40"/>
          <w:szCs w:val="40"/>
        </w:rPr>
        <w:t>经费</w:t>
      </w:r>
      <w:bookmarkStart w:id="0" w:name="_GoBack"/>
      <w:bookmarkEnd w:id="0"/>
      <w:r>
        <w:rPr>
          <w:rFonts w:hint="eastAsia" w:ascii="方正小标宋简体" w:hAnsi="Times New Roman" w:eastAsia="方正小标宋简体"/>
          <w:w w:val="90"/>
          <w:sz w:val="40"/>
          <w:szCs w:val="40"/>
        </w:rPr>
        <w:t>预算支出计划及概算</w:t>
      </w:r>
      <w:r>
        <w:rPr>
          <w:rFonts w:hint="eastAsia" w:ascii="方正小标宋简体" w:hAnsi="Times New Roman" w:eastAsia="方正小标宋简体"/>
          <w:w w:val="90"/>
          <w:sz w:val="40"/>
          <w:szCs w:val="40"/>
          <w:lang w:val="en-US" w:eastAsia="zh-CN"/>
        </w:rPr>
        <w:t>表</w:t>
      </w:r>
    </w:p>
    <w:p w14:paraId="2F2BB8B8">
      <w:pPr>
        <w:spacing w:line="560" w:lineRule="exact"/>
        <w:jc w:val="center"/>
        <w:rPr>
          <w:rFonts w:ascii="方正小标宋简体" w:hAnsi="Times New Roman" w:eastAsia="方正小标宋简体"/>
          <w:w w:val="90"/>
          <w:sz w:val="44"/>
          <w:szCs w:val="44"/>
        </w:rPr>
      </w:pPr>
    </w:p>
    <w:p w14:paraId="179B1C4B">
      <w:pPr>
        <w:pStyle w:val="2"/>
      </w:pPr>
    </w:p>
    <w:p w14:paraId="4FD0BA38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项目名称:</w:t>
      </w:r>
    </w:p>
    <w:p w14:paraId="676692E8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承担单位:</w:t>
      </w:r>
    </w:p>
    <w:p w14:paraId="00A0A88F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项目联系人:</w:t>
      </w:r>
    </w:p>
    <w:p w14:paraId="76FB4889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>联系电话：</w:t>
      </w:r>
    </w:p>
    <w:tbl>
      <w:tblPr>
        <w:tblStyle w:val="5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 w14:paraId="3CEF1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2ABFEB98"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1、项目经费来源：                                      单位：万元</w:t>
            </w:r>
          </w:p>
        </w:tc>
      </w:tr>
      <w:tr w14:paraId="66B2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 w14:paraId="7CC53AF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 w14:paraId="6D9E080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 w14:paraId="17930C4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</w:tr>
      <w:tr w14:paraId="6B799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 w14:paraId="58EED85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</w:t>
            </w:r>
          </w:p>
          <w:p w14:paraId="7D2F337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</w:t>
            </w:r>
          </w:p>
          <w:p w14:paraId="5046D36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</w:t>
            </w:r>
          </w:p>
          <w:p w14:paraId="4F290B5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 w14:paraId="78E7ACF0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 w14:paraId="4FFE00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5EC989F3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—</w:t>
            </w:r>
          </w:p>
        </w:tc>
      </w:tr>
      <w:tr w14:paraId="57410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751AB9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24B111D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 w14:paraId="4E5349F9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4CC6A86B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0F3E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7B4816F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3327E03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 w14:paraId="28C34AA3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38A0CDF9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5E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46FA9AD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1F7E2AB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 w14:paraId="1822422F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4150BE3E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0B0A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2B0F8D0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63F6A11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 w14:paraId="005F0E4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0F40A91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174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 w14:paraId="0390FB4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 w14:paraId="0ADF3A90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343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812" w:type="dxa"/>
            <w:gridSpan w:val="7"/>
            <w:vAlign w:val="center"/>
          </w:tcPr>
          <w:p w14:paraId="102F4279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2、经费支出明细：                                        单位：万元</w:t>
            </w:r>
          </w:p>
        </w:tc>
      </w:tr>
      <w:tr w14:paraId="747A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 w14:paraId="31E6690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科目</w:t>
            </w:r>
          </w:p>
        </w:tc>
        <w:tc>
          <w:tcPr>
            <w:tcW w:w="1418" w:type="dxa"/>
            <w:vAlign w:val="center"/>
          </w:tcPr>
          <w:p w14:paraId="7451BED6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经费来源</w:t>
            </w:r>
          </w:p>
        </w:tc>
        <w:tc>
          <w:tcPr>
            <w:tcW w:w="1684" w:type="dxa"/>
            <w:vAlign w:val="center"/>
          </w:tcPr>
          <w:p w14:paraId="307FB57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 w14:paraId="4DDEFA5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252" w:type="dxa"/>
            <w:vAlign w:val="center"/>
          </w:tcPr>
          <w:p w14:paraId="12612C2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</w:t>
            </w:r>
          </w:p>
        </w:tc>
      </w:tr>
      <w:tr w14:paraId="3B2B4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 w14:paraId="15034EC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</w:t>
            </w:r>
          </w:p>
          <w:p w14:paraId="5145BC8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接</w:t>
            </w:r>
          </w:p>
          <w:p w14:paraId="38E67DB3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 w14:paraId="43F4755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 w14:paraId="3A05C54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AF1233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52BFE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99B5AC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5AE7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 w14:paraId="554E27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7BC6BDB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585D2B2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7D4726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F830F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3A98A8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49F1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7D9B74A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758EA5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材料费</w:t>
            </w:r>
          </w:p>
        </w:tc>
        <w:tc>
          <w:tcPr>
            <w:tcW w:w="1418" w:type="dxa"/>
          </w:tcPr>
          <w:p w14:paraId="1F52FC7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483500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2D575B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334AFB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A89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 w14:paraId="71A3DE7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39F3185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6776BE4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9C05DE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BB2BA1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D0B24D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8438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5EFE38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19858BD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测试化验加工费</w:t>
            </w:r>
          </w:p>
        </w:tc>
        <w:tc>
          <w:tcPr>
            <w:tcW w:w="1418" w:type="dxa"/>
          </w:tcPr>
          <w:p w14:paraId="0A7E634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ED784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381804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CC99E0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CEF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883BD5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3CBFF8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B18C13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45F12DB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3EB04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544FAA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A18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026302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D42ED0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燃料动力费</w:t>
            </w:r>
          </w:p>
        </w:tc>
        <w:tc>
          <w:tcPr>
            <w:tcW w:w="1418" w:type="dxa"/>
          </w:tcPr>
          <w:p w14:paraId="3140964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351879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B99D64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FEDCD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F767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D4AE54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C742CE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11F7094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021C0F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8AFBF7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51513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DA3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25B98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6B86B75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差旅费</w:t>
            </w:r>
          </w:p>
        </w:tc>
        <w:tc>
          <w:tcPr>
            <w:tcW w:w="1418" w:type="dxa"/>
          </w:tcPr>
          <w:p w14:paraId="6F85A23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8CE059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AF4B82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F57C33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703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E9AD91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7D38FB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721BF3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FF111A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9C5C58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6A3C16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3A7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0D1D6E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53FD764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会议费</w:t>
            </w:r>
          </w:p>
        </w:tc>
        <w:tc>
          <w:tcPr>
            <w:tcW w:w="1418" w:type="dxa"/>
          </w:tcPr>
          <w:p w14:paraId="63C3ACC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E03058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306993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AA2A54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3980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64D323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94FF93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79F5C53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749CE0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C15785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95F419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46F5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64634A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52A6C00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国际合作与交流费</w:t>
            </w:r>
          </w:p>
        </w:tc>
        <w:tc>
          <w:tcPr>
            <w:tcW w:w="1418" w:type="dxa"/>
          </w:tcPr>
          <w:p w14:paraId="11EA3A9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23AC6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73D27A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B859DC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2D5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396C09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A6DBB9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2A57C14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6E290B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1A0BE4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7BAF88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A8B8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 w14:paraId="7428EFB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3538B9E1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档案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出版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文献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信息传播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14:paraId="6342166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498D84A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BC3AEC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442AE7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D8E7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01" w:type="dxa"/>
            <w:vMerge w:val="continue"/>
            <w:vAlign w:val="center"/>
          </w:tcPr>
          <w:p w14:paraId="347D99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0F3B07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0BB496E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FDA419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BF37AC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21B60E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A06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5FD91D1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455530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劳务费</w:t>
            </w:r>
          </w:p>
        </w:tc>
        <w:tc>
          <w:tcPr>
            <w:tcW w:w="1418" w:type="dxa"/>
          </w:tcPr>
          <w:p w14:paraId="4117FEA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71E5EA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59454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E77FA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BEBB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6AEE11C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6D2A8F0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D8A78C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20596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28EF8A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4DADC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79C5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A92F2D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839AC5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咨询费</w:t>
            </w:r>
          </w:p>
        </w:tc>
        <w:tc>
          <w:tcPr>
            <w:tcW w:w="1418" w:type="dxa"/>
          </w:tcPr>
          <w:p w14:paraId="7D7BE41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DC77BD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5AAF37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1C9AA8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6134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AF3DB0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B73183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5C13A9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DF856F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E61E82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656397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281C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9B7F02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44CA9C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其他费用</w:t>
            </w:r>
          </w:p>
        </w:tc>
        <w:tc>
          <w:tcPr>
            <w:tcW w:w="1418" w:type="dxa"/>
          </w:tcPr>
          <w:p w14:paraId="5420447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6176AB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B451C4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1ED8B0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991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D9DC65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CA919B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4298EA6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D004CF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7FC7CA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35B942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BE5D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79C5D24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直接经费小计</w:t>
            </w:r>
          </w:p>
        </w:tc>
        <w:tc>
          <w:tcPr>
            <w:tcW w:w="1418" w:type="dxa"/>
          </w:tcPr>
          <w:p w14:paraId="5DF03F4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82AF9F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2C9628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2181DA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1B7A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4F5821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036E571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6A6D74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C5745D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9E4B18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417F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 w14:paraId="1F3A4C0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 w14:paraId="067977A4"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1C38DC4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24CD001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419D27F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031B93B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2AB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122C073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4CB2306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69D3CC2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768830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07EAC8F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0BA569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0766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3244667B"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22F2B63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119668A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16D253D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5FA352A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274FD9E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1D38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 w14:paraId="4C24F5E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725A13D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03478FE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2BC9F74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3558C6B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380C918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97CE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4C74DEC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间接经费小计</w:t>
            </w:r>
          </w:p>
        </w:tc>
        <w:tc>
          <w:tcPr>
            <w:tcW w:w="1418" w:type="dxa"/>
          </w:tcPr>
          <w:p w14:paraId="197D166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7F12FBF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35F288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C236A6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2801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DC0DC0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5EAC5E8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8916DB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A82D39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0DD4C5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54AA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3F67D1B6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  <w:tc>
          <w:tcPr>
            <w:tcW w:w="1418" w:type="dxa"/>
          </w:tcPr>
          <w:p w14:paraId="3E52FE6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790B7A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A9891D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05EB45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EDC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9CF9D3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18" w:type="dxa"/>
          </w:tcPr>
          <w:p w14:paraId="68FB3C3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56D363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56E0BD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C702B3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8F04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 w14:paraId="762AE66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 计</w:t>
            </w:r>
          </w:p>
        </w:tc>
        <w:tc>
          <w:tcPr>
            <w:tcW w:w="1684" w:type="dxa"/>
            <w:vAlign w:val="center"/>
          </w:tcPr>
          <w:p w14:paraId="16E1227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66B092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3084F45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22CBE3F7">
      <w:pPr>
        <w:widowControl/>
        <w:ind w:firstLine="480" w:firstLineChars="200"/>
        <w:jc w:val="left"/>
        <w:rPr>
          <w:rFonts w:hint="eastAsia" w:asciiTheme="minorEastAsia" w:hAnsiTheme="minorEastAsia"/>
          <w:sz w:val="24"/>
        </w:rPr>
      </w:pPr>
    </w:p>
    <w:p w14:paraId="05845C17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备注：此表格项目经费来源各项金额应与《申报书》中“九、项目经费预算”保持一致，经费支出预算可在项目期内根据项目实施调整年份。</w:t>
      </w:r>
    </w:p>
    <w:p w14:paraId="0FC250D0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一、直接费用是指在项目实施过程中发生的与之直接相关的费用。包括：</w:t>
      </w:r>
    </w:p>
    <w:p w14:paraId="1583C78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 w14:paraId="0E8FAF7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（二）材料费：主要用于在项目（课题）实施过程中消耗的各种原材料、辅助材料等低值易耗品的采购及运输、装卸、整理等费用。</w:t>
      </w:r>
    </w:p>
    <w:p w14:paraId="2B6B3403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 w14:paraId="205C9C29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（四）燃料动力费：主要用于在项目（课题）实施过程中相关大型仪器设备、专用科学装置等运行发生的可以单独测算的水、电、气、燃料消耗等费用。</w:t>
      </w:r>
    </w:p>
    <w:p w14:paraId="468145AE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（五）差旅费：开展科学实验（试验）、科学考察、业务调研、学术交流等所发生的城市间交通费、住宿费、伙食补助费和市内交通费。</w:t>
      </w:r>
    </w:p>
    <w:p w14:paraId="0C0BC3E1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（六）会议费：主要用于在项目（课题）实施过程中为组织开展学术研讨、咨询论证，以及组织协调项目或课题等活动而发生的会议费用。</w:t>
      </w:r>
    </w:p>
    <w:p w14:paraId="7C0F4C4B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（七）国际合作与交流费：研究人员出国及外国专家来华开展科学技术交流与合作的费用。</w:t>
      </w:r>
    </w:p>
    <w:p w14:paraId="14433672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（八）档案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出版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文献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信息传播</w:t>
      </w:r>
      <w:r>
        <w:rPr>
          <w:rFonts w:hint="eastAsia" w:ascii="宋体" w:hAnsi="宋体"/>
          <w:sz w:val="24"/>
          <w:lang w:val="en"/>
        </w:rPr>
        <w:t>/</w:t>
      </w:r>
      <w:r>
        <w:rPr>
          <w:rFonts w:hint="eastAsia" w:ascii="宋体" w:hAnsi="宋体"/>
          <w:sz w:val="24"/>
        </w:rPr>
        <w:t>知识产权事务费：主要用于在项目（课题）实施过程中，需要支付的出版、资料购买及印刷、文献检索、专业通信、专利申请及其他知识产权事务等费用。</w:t>
      </w:r>
    </w:p>
    <w:p w14:paraId="666A9884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 w14:paraId="392C229A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（十）咨询费：主要用于项目（课题）实施过程中支付给临时聘请的咨询专家的费用。</w:t>
      </w:r>
    </w:p>
    <w:p w14:paraId="52656728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（十一）其他费用：主要用于项目（课题）实施过程中除上述支出之外的其他业务费支出。</w:t>
      </w:r>
    </w:p>
    <w:p w14:paraId="392733E0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二、间接费用指项目（课题）承担单位在组织实施项目（课题）过程中发生的无法在直接费用中列支的相关费用。主要包括绩效支出及管理费。</w:t>
      </w:r>
    </w:p>
    <w:p w14:paraId="622625C6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（十二）绩效支出：是项目（课题）承担单位为提高科研工作绩效安排的相关支出。</w:t>
      </w:r>
    </w:p>
    <w:p w14:paraId="622B13F5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 w14:paraId="181EEA58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注：间接费用不超过项目经费中直接费用扣除设备费后的30%核定。</w:t>
      </w:r>
    </w:p>
    <w:p w14:paraId="3E85D85A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2C9241B8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0216BDB8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5ED07547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1B4BE477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40763AC4">
      <w:pPr>
        <w:widowControl/>
        <w:spacing w:line="500" w:lineRule="exact"/>
        <w:ind w:firstLine="2420" w:firstLineChars="550"/>
        <w:rPr>
          <w:rFonts w:hint="eastAsia" w:ascii="方正小标宋简体" w:hAnsi="Times New Roman" w:eastAsia="方正小标宋简体"/>
          <w:sz w:val="44"/>
          <w:szCs w:val="44"/>
        </w:rPr>
      </w:pPr>
    </w:p>
    <w:p w14:paraId="6830E842">
      <w:pPr>
        <w:widowControl/>
        <w:spacing w:line="500" w:lineRule="exact"/>
        <w:ind w:firstLine="2420" w:firstLineChars="550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 w14:paraId="2155406C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一、设备</w:t>
      </w:r>
      <w:r>
        <w:rPr>
          <w:rFonts w:hint="eastAsia" w:ascii="黑体" w:hAnsi="黑体" w:eastAsia="黑体"/>
          <w:sz w:val="32"/>
          <w:szCs w:val="32"/>
          <w:lang w:val="zh-CN"/>
        </w:rPr>
        <w:t>费:</w:t>
      </w:r>
      <w:r>
        <w:rPr>
          <w:rFonts w:hint="eastAsia" w:ascii="黑体" w:hAnsi="黑体" w:eastAsia="黑体"/>
          <w:sz w:val="32"/>
          <w:szCs w:val="32"/>
        </w:rPr>
        <w:t>总</w:t>
      </w:r>
      <w:r>
        <w:rPr>
          <w:rFonts w:hint="eastAsia"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hint="eastAsia" w:ascii="黑体" w:hAnsi="黑体" w:eastAsia="黑体"/>
          <w:sz w:val="32"/>
          <w:szCs w:val="32"/>
        </w:rPr>
        <w:t>其中区科技经费XX万元，自筹XX万元</w:t>
      </w:r>
    </w:p>
    <w:p w14:paraId="1ABF8AF1">
      <w:pPr>
        <w:widowControl/>
        <w:spacing w:line="50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hint="eastAsia" w:ascii="宋体" w:hAnsi="宋体" w:eastAsia="宋体"/>
          <w:sz w:val="28"/>
          <w:szCs w:val="28"/>
        </w:rPr>
        <w:t>应附设备三方报价、询价、比价单等材料</w:t>
      </w:r>
      <w:r>
        <w:rPr>
          <w:rFonts w:hint="eastAsia" w:ascii="宋体" w:hAnsi="宋体"/>
          <w:sz w:val="28"/>
          <w:szCs w:val="28"/>
        </w:rPr>
        <w:t>。</w:t>
      </w:r>
    </w:p>
    <w:p w14:paraId="5D91D779"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 xml:space="preserve">           </w:t>
      </w: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 w:eastAsia="宋体"/>
          <w:b/>
          <w:bCs/>
          <w:sz w:val="24"/>
        </w:rPr>
        <w:t>设备费明细表                单位：元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"/>
        <w:gridCol w:w="772"/>
        <w:gridCol w:w="562"/>
        <w:gridCol w:w="700"/>
        <w:gridCol w:w="653"/>
        <w:gridCol w:w="1532"/>
        <w:gridCol w:w="1007"/>
        <w:gridCol w:w="1083"/>
        <w:gridCol w:w="773"/>
      </w:tblGrid>
      <w:tr w14:paraId="0C29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088C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9097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5B5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0D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B8E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1E8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4652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A86D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5B01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DB5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784F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834A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71B7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F21C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1439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BC7D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9B03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5C68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36A0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055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F65F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290F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A813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7EEE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E11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E5E0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DA80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611E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22AD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015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9DAF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924E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EE22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57DB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FD5C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5E5B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1111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A4D8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9019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9BD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23BC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FA2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F36B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 w14:paraId="08B48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0D53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9E2B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4904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795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232A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F528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BAD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1F80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1C9D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C701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133C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45B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42AF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022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8D6B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6625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06FB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CF53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4B65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68F4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E714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0B7C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5082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FEEF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5BD2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DC7C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7F0C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654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1CE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3036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1F0A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FC2B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FDF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FE8B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DDC3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D31E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028E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1028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F790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C8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9884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7531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91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8CA9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63E0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874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48E17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26EF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101A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0A9C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2A0C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C7E9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9CBB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075B1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29AF45C3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二、材料费:总  XX万元，其中区科技经费XX万元，自筹XX万元</w:t>
      </w:r>
    </w:p>
    <w:p w14:paraId="51121237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 w14:paraId="2AC5BA4F">
      <w:pPr>
        <w:widowControl/>
        <w:jc w:val="center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     </w:t>
      </w:r>
      <w:r>
        <w:rPr>
          <w:rFonts w:ascii="宋体" w:hAnsi="宋体" w:eastAsia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>材料费明细表       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585"/>
        <w:gridCol w:w="585"/>
        <w:gridCol w:w="697"/>
        <w:gridCol w:w="728"/>
        <w:gridCol w:w="1511"/>
        <w:gridCol w:w="1543"/>
        <w:gridCol w:w="972"/>
        <w:gridCol w:w="1205"/>
      </w:tblGrid>
      <w:tr w14:paraId="3F549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CCD6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7A18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1FF5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ADC8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72CC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08C8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888B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448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97CB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6A6D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49F7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280D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D38A0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3AC9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261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4A1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428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01C5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4024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565FC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1BDD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F2DB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7F7B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B1F4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2773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BB59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FB21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8106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EF97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7AA8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20CA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7DE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FC3B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2788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0CB0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C7BA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81B3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D9E3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15A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4EB7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0800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3D4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18F8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52B7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1DBA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5253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7374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0E4D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A302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54676E61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三、测试化验加工费:总 XX万元，其中区科技经费XX万元，自筹XX万元</w:t>
      </w:r>
    </w:p>
    <w:p w14:paraId="30E32B64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 w14:paraId="6BFC6521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Theme="minorEastAsia" w:hAnsiTheme="minorEastAsia"/>
          <w:b/>
          <w:bCs/>
          <w:sz w:val="28"/>
          <w:szCs w:val="28"/>
        </w:rPr>
        <w:t xml:space="preserve">    </w:t>
      </w:r>
      <w:r>
        <w:rPr>
          <w:rFonts w:asciiTheme="minorEastAsia" w:hAnsiTheme="minorEastAsia"/>
          <w:b/>
          <w:bCs/>
          <w:sz w:val="28"/>
          <w:szCs w:val="28"/>
          <w:lang w:val="en"/>
        </w:rPr>
        <w:t xml:space="preserve"> 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测试化验加工费明细表  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>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93"/>
        <w:gridCol w:w="590"/>
        <w:gridCol w:w="675"/>
        <w:gridCol w:w="685"/>
        <w:gridCol w:w="1522"/>
        <w:gridCol w:w="1103"/>
        <w:gridCol w:w="1020"/>
        <w:gridCol w:w="1136"/>
      </w:tblGrid>
      <w:tr w14:paraId="0E0D0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D5D8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43AC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B5A8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B623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B2E0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4BB1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A08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9994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E65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64952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BDE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4A62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5268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4962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8599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A816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5D31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7896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C5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0CE9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B0CE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D456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8A3B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6C0E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C357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E865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54AD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85D4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C62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2F9B2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9879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B1C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3B12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F008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3C02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34C4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93A5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69EC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ADF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463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4754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878A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3709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1EAC2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35A3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EB78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48A2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9F33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AF468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16357BE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四、燃料动力费:总 XX万元，其中区科技经费XX万元，自筹XX万元</w:t>
      </w:r>
    </w:p>
    <w:p w14:paraId="566008FF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 w14:paraId="2BE2F907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</w:rPr>
        <w:t xml:space="preserve"> 燃料动力费明细表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90"/>
        <w:gridCol w:w="675"/>
        <w:gridCol w:w="707"/>
        <w:gridCol w:w="686"/>
        <w:gridCol w:w="1585"/>
        <w:gridCol w:w="1086"/>
        <w:gridCol w:w="1295"/>
      </w:tblGrid>
      <w:tr w14:paraId="78D0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C6B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6E4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BB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5962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43D0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874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8D3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748C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0398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A589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83F0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9A59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9E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63A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9C3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B645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4416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492B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E52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11E8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21E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5452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C9C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DCBF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FA73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81E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12AB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1ECE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A51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6EEF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BF50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169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469B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0111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4F6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46059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8653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B0548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831EF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FF58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57762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5EB0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CF01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5F743">
            <w:pPr>
              <w:widowControl/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938F78D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五、差旅费:总 XX万元，其中区科技经费XX万元，自筹XX万元</w:t>
      </w:r>
    </w:p>
    <w:p w14:paraId="18E6BC6A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 w14:paraId="11B6E562">
      <w:pPr>
        <w:rPr>
          <w:rFonts w:hint="eastAsia" w:ascii="宋体" w:hAnsi="宋体"/>
          <w:sz w:val="24"/>
        </w:rPr>
      </w:pPr>
    </w:p>
    <w:p w14:paraId="4832B673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     </w:t>
      </w:r>
      <w:r>
        <w:rPr>
          <w:rFonts w:ascii="宋体" w:hAnsi="宋体"/>
          <w:b/>
          <w:bCs/>
          <w:sz w:val="24"/>
          <w:lang w:val="en"/>
        </w:rPr>
        <w:t xml:space="preserve">         </w:t>
      </w:r>
      <w:r>
        <w:rPr>
          <w:rFonts w:hint="eastAsia" w:ascii="宋体" w:hAnsi="宋体"/>
          <w:b/>
          <w:bCs/>
          <w:sz w:val="24"/>
          <w:lang w:val="en"/>
        </w:rPr>
        <w:t xml:space="preserve"> </w:t>
      </w:r>
      <w:r>
        <w:rPr>
          <w:rFonts w:hint="eastAsia" w:ascii="宋体" w:hAnsi="宋体"/>
          <w:b/>
          <w:bCs/>
          <w:sz w:val="24"/>
        </w:rPr>
        <w:t xml:space="preserve">  </w:t>
      </w:r>
      <w:r>
        <w:rPr>
          <w:rFonts w:hint="eastAsia" w:ascii="宋体" w:hAnsi="宋体" w:eastAsia="宋体"/>
          <w:b/>
          <w:bCs/>
          <w:sz w:val="24"/>
        </w:rPr>
        <w:t>差旅费预算明细表       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8"/>
        <w:gridCol w:w="675"/>
        <w:gridCol w:w="718"/>
        <w:gridCol w:w="697"/>
        <w:gridCol w:w="696"/>
        <w:gridCol w:w="439"/>
        <w:gridCol w:w="707"/>
        <w:gridCol w:w="1533"/>
        <w:gridCol w:w="1073"/>
      </w:tblGrid>
      <w:tr w14:paraId="38C88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EBF6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B7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250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EC1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857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7460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12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B54B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984E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1BE9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 w14:paraId="260C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46F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434D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BB25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34F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85E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A65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8189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66C8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FFC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23D3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25EFD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1437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1D57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FA63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2410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14B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42FE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B22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E4D4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206A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1689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A225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DE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72FB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070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9CB8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1A41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9281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F41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C3C7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D1BB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DE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216F9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8D5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2042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C8D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23DE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CDD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8D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79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6DC6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6A87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730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6E7BEA3C">
      <w:pPr>
        <w:widowControl/>
        <w:jc w:val="lef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表格内容仅供参考，可根据实际进行增加。</w:t>
      </w:r>
    </w:p>
    <w:p w14:paraId="3DEE5D6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六、会议费:总 XX万元，其中区科技经费XX万元，自筹XX万元</w:t>
      </w:r>
    </w:p>
    <w:p w14:paraId="7CE2056D"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 w14:paraId="7D71560F"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</w:p>
    <w:p w14:paraId="2A30C4C3">
      <w:pPr>
        <w:widowControl/>
        <w:jc w:val="left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 </w:t>
      </w:r>
      <w:r>
        <w:rPr>
          <w:rFonts w:hint="eastAsia" w:ascii="宋体" w:hAnsi="宋体"/>
          <w:b/>
          <w:bCs/>
          <w:sz w:val="24"/>
          <w:lang w:val="en"/>
        </w:rPr>
        <w:t xml:space="preserve">              </w:t>
      </w:r>
      <w:r>
        <w:rPr>
          <w:rFonts w:hint="eastAsia" w:ascii="宋体" w:hAnsi="宋体" w:eastAsia="宋体"/>
          <w:b/>
          <w:bCs/>
          <w:sz w:val="24"/>
        </w:rPr>
        <w:t xml:space="preserve"> 会议费预算明细表     </w:t>
      </w:r>
      <w:r>
        <w:rPr>
          <w:rFonts w:hint="eastAsia" w:ascii="宋体" w:hAnsi="宋体" w:eastAsia="宋体"/>
          <w:b/>
          <w:bCs/>
          <w:sz w:val="24"/>
          <w:lang w:val="en"/>
        </w:rPr>
        <w:t xml:space="preserve">    </w:t>
      </w:r>
      <w:r>
        <w:rPr>
          <w:rFonts w:hint="eastAsia" w:ascii="宋体" w:hAnsi="宋体" w:eastAsia="宋体"/>
          <w:b/>
          <w:bCs/>
          <w:sz w:val="24"/>
        </w:rPr>
        <w:t xml:space="preserve">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466"/>
        <w:gridCol w:w="1061"/>
        <w:gridCol w:w="653"/>
        <w:gridCol w:w="664"/>
        <w:gridCol w:w="793"/>
        <w:gridCol w:w="707"/>
        <w:gridCol w:w="1481"/>
      </w:tblGrid>
      <w:tr w14:paraId="7C72A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02F3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7757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C02A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B9E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350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81D4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DB4A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DA21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01AAA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F146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30A5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C7B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17B7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7AEC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87EC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77D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9D1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F202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290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DF5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D91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1C36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893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B88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C9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92A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0E68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9A6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9C91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2B7B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50C6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5DE9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EA4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58E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20C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50DA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665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14CB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6B5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0E2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CD4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4496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6C5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5C9C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6C81DC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七、国际合作与交流费:总  XX万元，其中区科技经费XX万元，自</w:t>
      </w:r>
      <w:r>
        <w:rPr>
          <w:rFonts w:ascii="黑体" w:hAnsi="黑体" w:eastAsia="黑体"/>
          <w:sz w:val="32"/>
          <w:szCs w:val="32"/>
        </w:rPr>
        <w:t>筹XX万元</w:t>
      </w:r>
    </w:p>
    <w:p w14:paraId="3C777282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 w14:paraId="36F539A9">
      <w:pPr>
        <w:widowControl/>
        <w:spacing w:line="500" w:lineRule="exact"/>
        <w:ind w:firstLine="640" w:firstLineChars="200"/>
        <w:rPr>
          <w:rFonts w:hint="eastAsia" w:ascii="宋体" w:hAnsi="宋体" w:eastAsia="宋体"/>
          <w:bCs/>
          <w:sz w:val="32"/>
          <w:szCs w:val="32"/>
        </w:rPr>
      </w:pPr>
    </w:p>
    <w:p w14:paraId="0AE4DA96"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sz w:val="28"/>
          <w:szCs w:val="28"/>
          <w:lang w:val="en"/>
        </w:rPr>
        <w:t xml:space="preserve">    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国际合作与交流费预算明细表  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378"/>
      </w:tblGrid>
      <w:tr w14:paraId="06BE8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69AE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AAE1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121A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7472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6DF7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A128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 w14:paraId="1081966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D6A2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1C8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432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A35C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1FE1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2CB1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6AED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E749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1A5F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393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9291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4989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5B08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0E7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8651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F69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7D8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3C84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62CD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9AD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74D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7C8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33D8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222D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F90A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3B2A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C56F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6C05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25E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DD4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6E44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9BDD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B6C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327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DFF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5D4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37AB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FE8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D84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8A79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D00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A213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26C1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82F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2BE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56C8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27DA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701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0D8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AEC2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63E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FE5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8865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2D31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A16C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0254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B9CD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013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77C5566E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八、档案/出版/文献/信息传播/知识产权事务费:总  XX万元，其中区科技经费XX万元，自筹XX万元</w:t>
      </w:r>
    </w:p>
    <w:p w14:paraId="793A02DC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出版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文献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信息传播</w:t>
      </w:r>
      <w:r>
        <w:rPr>
          <w:rFonts w:hint="eastAsia" w:ascii="宋体" w:hAnsi="宋体" w:eastAsia="宋体"/>
          <w:bCs/>
          <w:sz w:val="28"/>
          <w:szCs w:val="28"/>
          <w:lang w:val="en"/>
        </w:rPr>
        <w:t>/</w:t>
      </w:r>
      <w:r>
        <w:rPr>
          <w:rFonts w:hint="eastAsia" w:ascii="宋体" w:hAnsi="宋体" w:eastAsia="宋体"/>
          <w:bCs/>
          <w:sz w:val="28"/>
          <w:szCs w:val="28"/>
        </w:rPr>
        <w:t>知识产权事务费预算明细表。</w:t>
      </w:r>
    </w:p>
    <w:p w14:paraId="16146C19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0956355D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档案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出版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文献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信息传播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hint="eastAsia" w:ascii="宋体" w:hAnsi="宋体" w:eastAsia="宋体"/>
          <w:b/>
          <w:bCs/>
          <w:sz w:val="24"/>
          <w:szCs w:val="24"/>
        </w:rPr>
        <w:t>知识产权事务费预算明细表     单位：元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15"/>
        <w:gridCol w:w="696"/>
        <w:gridCol w:w="643"/>
        <w:gridCol w:w="664"/>
        <w:gridCol w:w="1522"/>
        <w:gridCol w:w="1169"/>
        <w:gridCol w:w="1415"/>
      </w:tblGrid>
      <w:tr w14:paraId="38464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6D270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F2E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0FDE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BCFF0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9FF3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12F2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57B5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FF35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编制依据</w:t>
            </w:r>
          </w:p>
        </w:tc>
      </w:tr>
      <w:tr w14:paraId="2A61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8E31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DFA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50B0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E847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4C302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A5D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036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DB69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合同、发票号</w:t>
            </w:r>
          </w:p>
        </w:tc>
      </w:tr>
      <w:tr w14:paraId="3D817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796C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4DEF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4F8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9686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A4FE3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C66D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FF17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3866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比价单</w:t>
            </w:r>
          </w:p>
        </w:tc>
      </w:tr>
      <w:tr w14:paraId="0251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53EA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E6F1E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6890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88AF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96D38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666A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FA2F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313C8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51D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5A47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40D2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C0F2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156A1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09B7F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7DD8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CE6E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F84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 w14:paraId="5AAC56AB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九、劳务费:总  XX万元，其中区科技经费XX万元，自筹XX万元</w:t>
      </w:r>
    </w:p>
    <w:p w14:paraId="74CF5B33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 w14:paraId="694466C6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276DBBD1"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048"/>
        <w:gridCol w:w="911"/>
        <w:gridCol w:w="1500"/>
        <w:gridCol w:w="1446"/>
        <w:gridCol w:w="1557"/>
        <w:gridCol w:w="1292"/>
      </w:tblGrid>
      <w:tr w14:paraId="0FAB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4E8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BBB6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374B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B69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CB38E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D41BE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其中：计划使用区科技经费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21E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编制说明</w:t>
            </w:r>
          </w:p>
        </w:tc>
      </w:tr>
      <w:tr w14:paraId="019D8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BD07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7C27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2FDA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B04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D4DB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88B6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272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867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E967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D491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400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7B86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C4F6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8BAF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595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430A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8431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894E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1FA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D58C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4131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324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5C2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67C7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C4E50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39F35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4B11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7014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67BB7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6F449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5C56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3237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C97F7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FA621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6523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E4DA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BA04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3FE62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1E40C">
            <w:pPr>
              <w:widowControl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</w:tbl>
    <w:p w14:paraId="085F4D21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十、咨询费:总  XX万元，其中区科技经费XX万元，自筹XX万元</w:t>
      </w:r>
    </w:p>
    <w:p w14:paraId="5A293A06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 w14:paraId="163DE67F">
      <w:pPr>
        <w:spacing w:line="560" w:lineRule="exact"/>
        <w:ind w:left="840" w:leftChars="400" w:firstLine="640" w:firstLineChars="200"/>
        <w:rPr>
          <w:rFonts w:hint="eastAsia" w:asciiTheme="minorEastAsia" w:hAnsiTheme="minorEastAsia"/>
          <w:sz w:val="32"/>
          <w:szCs w:val="32"/>
        </w:rPr>
      </w:pPr>
    </w:p>
    <w:p w14:paraId="3BADB274"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hint="eastAsia"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hint="eastAsia"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9"/>
        <w:gridCol w:w="602"/>
        <w:gridCol w:w="602"/>
        <w:gridCol w:w="866"/>
        <w:gridCol w:w="664"/>
        <w:gridCol w:w="675"/>
        <w:gridCol w:w="654"/>
        <w:gridCol w:w="1521"/>
        <w:gridCol w:w="1063"/>
      </w:tblGrid>
      <w:tr w14:paraId="2A1D9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280C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D747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AAE3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2F3C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58C33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E211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9C6A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046EF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79BBA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其中：计划使用区科技经费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E25C4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编制说明</w:t>
            </w:r>
          </w:p>
        </w:tc>
      </w:tr>
      <w:tr w14:paraId="09600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D30D2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3A46D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0B0A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032A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3BB38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EB94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C38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7439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9D75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F0722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CEA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C1C1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3A4F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E11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556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A49C5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FEDEB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4F1F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0BD2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4664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6CFD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F6AD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495E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EC5F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60B0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FD2E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6E0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0C2B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6DC0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841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6C04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BEF8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DC99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58914">
            <w:pPr>
              <w:widowControl/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A7A6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2364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B9CB3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0B5B9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7F911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68B3A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6A17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884CF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9E535">
            <w:pPr>
              <w:widowControl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3519AF5D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十一、其他费用:总  XX万元，其中区科技经费XX万元，自筹XX万元</w:t>
      </w:r>
    </w:p>
    <w:p w14:paraId="20DF0455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 w14:paraId="3A492999">
      <w:pPr>
        <w:widowControl/>
        <w:spacing w:before="319" w:beforeLines="100"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十二、间接费用</w:t>
      </w:r>
      <w:r>
        <w:rPr>
          <w:rFonts w:ascii="黑体" w:hAnsi="黑体" w:eastAsia="黑体"/>
          <w:sz w:val="32"/>
          <w:szCs w:val="32"/>
          <w:lang w:val="zh-CN"/>
        </w:rPr>
        <w:t>:</w:t>
      </w:r>
      <w:r>
        <w:rPr>
          <w:rFonts w:ascii="黑体" w:hAnsi="黑体" w:eastAsia="黑体"/>
          <w:sz w:val="32"/>
          <w:szCs w:val="32"/>
        </w:rPr>
        <w:t>总</w:t>
      </w:r>
      <w:r>
        <w:rPr>
          <w:rFonts w:ascii="黑体" w:hAnsi="黑体" w:eastAsia="黑体"/>
          <w:sz w:val="32"/>
          <w:szCs w:val="32"/>
          <w:lang w:val="zh-CN"/>
        </w:rPr>
        <w:t xml:space="preserve">  XX万元，</w:t>
      </w:r>
      <w:r>
        <w:rPr>
          <w:rFonts w:ascii="黑体" w:hAnsi="黑体" w:eastAsia="黑体"/>
          <w:sz w:val="32"/>
          <w:szCs w:val="32"/>
        </w:rPr>
        <w:t>其中区科技经费XX万元，自筹XX万元</w:t>
      </w:r>
    </w:p>
    <w:p w14:paraId="4CDA6D3F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 w14:paraId="652297A7">
      <w:pPr>
        <w:widowControl/>
        <w:ind w:firstLine="560" w:firstLineChars="200"/>
        <w:jc w:val="left"/>
        <w:rPr>
          <w:rFonts w:hint="eastAsia" w:asciiTheme="minorEastAsia" w:hAnsiTheme="minorEastAsia"/>
          <w:bCs/>
          <w:sz w:val="28"/>
          <w:szCs w:val="28"/>
          <w:lang w:val="zh-CN"/>
        </w:rPr>
      </w:pPr>
    </w:p>
    <w:p w14:paraId="45E9891D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DB94063-CBDD-4566-A755-969C3183E5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3B22FBB-61A0-407C-9ACE-9CE7A22EFF8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61D6A10-669B-4C04-8D93-F7D8267678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2227509"/>
    </w:sdtPr>
    <w:sdtContent>
      <w:p w14:paraId="0C71511A">
        <w:pPr>
          <w:pStyle w:val="4"/>
          <w:jc w:val="right"/>
          <w:rPr>
            <w:rFonts w:hint="eastAsia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 w14:paraId="17A5CF66">
    <w:pPr>
      <w:pStyle w:val="4"/>
      <w:ind w:right="72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E1B48"/>
    <w:rsid w:val="2A16652C"/>
    <w:rsid w:val="38E16041"/>
    <w:rsid w:val="456F04C3"/>
    <w:rsid w:val="50394717"/>
    <w:rsid w:val="67257B14"/>
    <w:rsid w:val="6A20256F"/>
    <w:rsid w:val="6AC4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qFormat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3380</Words>
  <Characters>3432</Characters>
  <Lines>0</Lines>
  <Paragraphs>0</Paragraphs>
  <TotalTime>2</TotalTime>
  <ScaleCrop>false</ScaleCrop>
  <LinksUpToDate>false</LinksUpToDate>
  <CharactersWithSpaces>3759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孙学智 Steve</cp:lastModifiedBy>
  <cp:lastPrinted>2025-09-26T08:33:00Z</cp:lastPrinted>
  <dcterms:modified xsi:type="dcterms:W3CDTF">2025-09-26T20:59:49Z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eyJoZGlkIjoiY2YzMmQ5MjFkMGU1OGIzMGEyMjFmZmZlNzhjODhlYWMiLCJ1c2VySWQiOiIzOTYzMzE2MDkifQ==</vt:lpwstr>
  </property>
  <property fmtid="{D5CDD505-2E9C-101B-9397-08002B2CF9AE}" pid="4" name="ICV">
    <vt:lpwstr>FEEA8273FA1D4D98973AA7A12DD9EDA8_13</vt:lpwstr>
  </property>
</Properties>
</file>