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39A26">
      <w:pPr>
        <w:autoSpaceDE w:val="0"/>
        <w:autoSpaceDN w:val="0"/>
        <w:adjustRightInd w:val="0"/>
        <w:spacing w:line="360" w:lineRule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8</w:t>
      </w:r>
    </w:p>
    <w:p w14:paraId="7AEFCBAC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538188B3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年度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门头沟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区实体书店扶持项目</w:t>
      </w:r>
    </w:p>
    <w:p w14:paraId="37459DC0">
      <w:pPr>
        <w:spacing w:line="360" w:lineRule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685E45F4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示范书店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奖励专项申报材料</w:t>
      </w:r>
    </w:p>
    <w:p w14:paraId="128D1078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2AD56496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61741B3B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17A4C6AF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48B65199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742C4208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59F29ABF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50136FB3"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</w:p>
    <w:p w14:paraId="6E96985B">
      <w:pPr>
        <w:spacing w:line="600" w:lineRule="auto"/>
        <w:ind w:firstLine="1285" w:firstLineChars="400"/>
        <w:jc w:val="left"/>
        <w:rPr>
          <w:rFonts w:hint="default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书店名称：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</w:t>
      </w:r>
    </w:p>
    <w:p w14:paraId="565D6FFA"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单位名称：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（盖章）</w:t>
      </w:r>
    </w:p>
    <w:p w14:paraId="02C5D7C1"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填报日期：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</w:p>
    <w:p w14:paraId="16485108"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br w:type="page"/>
      </w:r>
    </w:p>
    <w:p w14:paraId="362467E2">
      <w:pPr>
        <w:jc w:val="center"/>
        <w:rPr>
          <w:rFonts w:hint="default" w:ascii="方正小标宋简体" w:hAnsi="宋体" w:eastAsia="方正小标宋简体" w:cs="方正小标宋简体"/>
          <w:kern w:val="44"/>
          <w:sz w:val="32"/>
          <w:szCs w:val="32"/>
          <w:lang w:val="en-US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  <w:t>书店在国内外的影响力的证明</w:t>
      </w:r>
    </w:p>
    <w:p w14:paraId="6C07DAD1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（如</w:t>
      </w: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  <w:t>媒体报道、读者评价、行业排名等</w:t>
      </w: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  <w:t>）</w:t>
      </w:r>
    </w:p>
    <w:p w14:paraId="2D14FFB8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46D04ABC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5AF622A4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3A2C7986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1C38F640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2CDF7FB1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6EE458C6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75F91883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13790F6F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0962A778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7FA50B2E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69C1D5F0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467BCCA7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1CFE2F51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38EF1E34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56938A52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250F44FF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0F313DC2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7521D195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3740E938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</w:rPr>
      </w:pPr>
    </w:p>
    <w:p w14:paraId="26A0C43F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  <w:t>书店在行业内引领作用的证明材料</w:t>
      </w:r>
    </w:p>
    <w:p w14:paraId="4957DB5C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  <w:t>（如参与或举办的重要文化活动、行业研讨会、获奖情况等，若书店有独特的经营理念、服务模式或创新举措，请提供详细说明和证明材料）</w:t>
      </w:r>
    </w:p>
    <w:p w14:paraId="00C85FD6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 w14:paraId="3A039D66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 w14:paraId="6447B193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 w14:paraId="3CC9E976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 w14:paraId="05D6333F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 w14:paraId="1BBE5CF2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 w14:paraId="26669F2D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 w14:paraId="7332A4D5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 w14:paraId="42CC74DD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 w14:paraId="56EDC9E3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 w14:paraId="70AFA8B6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 w14:paraId="7E389B6D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 w14:paraId="0CBC6869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 w14:paraId="0DF2EB54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 w14:paraId="5802E6A9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 w14:paraId="3291DE67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 w14:paraId="3570320E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 w14:paraId="4EF6350E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</w:p>
    <w:p w14:paraId="73615C01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  <w:t>根据书店的实际情况，阐述符合“一店一策”原则的店铺特点和经营策略或措施，并说明具体奖励资金的使用计划</w:t>
      </w:r>
    </w:p>
    <w:p w14:paraId="735C81F0">
      <w:pPr>
        <w:jc w:val="center"/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方正小标宋简体"/>
          <w:kern w:val="44"/>
          <w:sz w:val="32"/>
          <w:szCs w:val="32"/>
          <w:lang w:val="en-US" w:eastAsia="zh-CN"/>
        </w:rPr>
        <w:t>（如市场调研报告、经营计划、财务预算等）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7A1113-D718-49BA-9BC5-3C78AE06499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4E11233-A999-46F1-A001-9473E817E95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0E52E6D-8ABB-49D1-8E92-1A8E57C28D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Njc5NWQzZGMwOTc2YTM0NTgxMjUwMWUyZTNhMTMifQ=="/>
  </w:docVars>
  <w:rsids>
    <w:rsidRoot w:val="782D7615"/>
    <w:rsid w:val="00A65AB5"/>
    <w:rsid w:val="00D26A30"/>
    <w:rsid w:val="00F75609"/>
    <w:rsid w:val="153454DF"/>
    <w:rsid w:val="16DD1FB4"/>
    <w:rsid w:val="2BF45483"/>
    <w:rsid w:val="2CD7257D"/>
    <w:rsid w:val="578F5D3A"/>
    <w:rsid w:val="5B3718E1"/>
    <w:rsid w:val="5CC463A5"/>
    <w:rsid w:val="782D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230</Words>
  <Characters>233</Characters>
  <Lines>1</Lines>
  <Paragraphs>1</Paragraphs>
  <TotalTime>0</TotalTime>
  <ScaleCrop>false</ScaleCrop>
  <LinksUpToDate>false</LinksUpToDate>
  <CharactersWithSpaces>288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2022-07-20T02:10:00Z</dcterms:created>
  <dc:creator>Leessang_</dc:creator>
  <cp:lastModifiedBy>3Q</cp:lastModifiedBy>
  <dcterms:modified xsi:type="dcterms:W3CDTF">2025-09-17T06:47:40Z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8C3B5688BA444303B50BACC1D2B8863B_13</vt:lpwstr>
  </property>
  <property fmtid="{D5CDD505-2E9C-101B-9397-08002B2CF9AE}" pid="4" name="KSOTemplateDocerSaveRecord">
    <vt:lpwstr>eyJoZGlkIjoiZmU4Njc5NWQzZGMwOTc2YTM0NTgxMjUwMWUyZTNhMTMiLCJ1c2VySWQiOiI1Mjk5NjUzODgifQ==</vt:lpwstr>
  </property>
</Properties>
</file>