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val="0"/>
        <w:spacing w:after="0" w:line="360" w:lineRule="auto"/>
        <w:ind w:left="0" w:leftChars="0"/>
        <w:jc w:val="center"/>
        <w:textAlignment w:val="auto"/>
        <w:rPr>
          <w:rFonts w:hint="eastAsia" w:ascii="方正小标宋简体" w:hAnsi="方正小标宋_GBK" w:eastAsia="方正小标宋简体" w:cs="方正小标宋_GBK"/>
          <w:w w:val="90"/>
          <w:sz w:val="44"/>
          <w:szCs w:val="44"/>
          <w:lang w:eastAsia="zh-Hans"/>
        </w:rPr>
      </w:pPr>
      <w:r>
        <w:rPr>
          <w:rFonts w:hint="eastAsia" w:ascii="方正小标宋简体" w:hAnsi="方正小标宋_GBK" w:eastAsia="方正小标宋简体" w:cs="方正小标宋_GBK"/>
          <w:w w:val="90"/>
          <w:sz w:val="44"/>
          <w:szCs w:val="44"/>
          <w:lang w:eastAsia="zh-Hans"/>
        </w:rPr>
        <w:t>石景山区促进虚拟现实产业创新发展支持办法</w:t>
      </w:r>
    </w:p>
    <w:p>
      <w:pPr>
        <w:pStyle w:val="4"/>
        <w:keepNext w:val="0"/>
        <w:keepLines w:val="0"/>
        <w:pageBreakBefore w:val="0"/>
        <w:widowControl w:val="0"/>
        <w:kinsoku/>
        <w:wordWrap/>
        <w:overflowPunct/>
        <w:topLinePunct w:val="0"/>
        <w:autoSpaceDE/>
        <w:autoSpaceDN/>
        <w:bidi w:val="0"/>
        <w:adjustRightInd/>
        <w:snapToGrid w:val="0"/>
        <w:spacing w:after="0" w:line="360" w:lineRule="auto"/>
        <w:ind w:left="0" w:leftChars="0"/>
        <w:jc w:val="center"/>
        <w:textAlignment w:val="auto"/>
        <w:rPr>
          <w:rFonts w:hint="eastAsia" w:ascii="方正小标宋简体" w:hAnsi="方正小标宋_GBK" w:eastAsia="方正小标宋简体" w:cs="方正小标宋_GBK"/>
          <w:w w:val="90"/>
          <w:sz w:val="44"/>
          <w:szCs w:val="44"/>
          <w:lang w:eastAsia="zh-CN"/>
        </w:rPr>
      </w:pPr>
      <w:r>
        <w:rPr>
          <w:rFonts w:hint="eastAsia" w:ascii="方正小标宋简体" w:hAnsi="方正小标宋_GBK" w:eastAsia="方正小标宋简体" w:cs="方正小标宋_GBK"/>
          <w:w w:val="90"/>
          <w:sz w:val="44"/>
          <w:szCs w:val="44"/>
          <w:lang w:eastAsia="zh-CN"/>
        </w:rPr>
        <w:t>（打造</w:t>
      </w:r>
      <w:r>
        <w:rPr>
          <w:rFonts w:hint="eastAsia" w:ascii="方正小标宋简体" w:hAnsi="方正小标宋_GBK" w:eastAsia="方正小标宋简体" w:cs="方正小标宋_GBK"/>
          <w:w w:val="90"/>
          <w:sz w:val="44"/>
          <w:szCs w:val="44"/>
        </w:rPr>
        <w:t>特色产业园区</w:t>
      </w:r>
      <w:r>
        <w:rPr>
          <w:rFonts w:hint="eastAsia" w:ascii="方正小标宋简体" w:hAnsi="方正小标宋_GBK" w:eastAsia="方正小标宋简体" w:cs="方正小标宋_GBK"/>
          <w:w w:val="90"/>
          <w:sz w:val="44"/>
          <w:szCs w:val="44"/>
          <w:lang w:eastAsia="zh-CN"/>
        </w:rPr>
        <w:t>）</w:t>
      </w:r>
    </w:p>
    <w:p>
      <w:pPr>
        <w:jc w:val="center"/>
        <w:rPr>
          <w:rFonts w:hint="eastAsia" w:ascii="黑体" w:hAnsi="黑体" w:eastAsia="黑体" w:cs="方正小标宋_GBK"/>
          <w:sz w:val="96"/>
        </w:rPr>
      </w:pPr>
      <w:r>
        <w:rPr>
          <w:rFonts w:hint="eastAsia" w:ascii="黑体" w:hAnsi="黑体" w:eastAsia="黑体" w:cs="方正小标宋_GBK"/>
          <w:sz w:val="96"/>
        </w:rPr>
        <w:t>申  报  书</w:t>
      </w:r>
    </w:p>
    <w:p>
      <w:pPr>
        <w:rPr>
          <w:rFonts w:hint="eastAsia" w:ascii="黑体" w:hAnsi="黑体" w:eastAsia="黑体" w:cs="仿宋_GB2312"/>
          <w:sz w:val="32"/>
          <w:szCs w:val="32"/>
        </w:rPr>
      </w:pPr>
      <w:r>
        <w:rPr>
          <w:rFonts w:hint="eastAsia" w:ascii="方正仿宋_GB18030" w:hAnsi="方正仿宋_GB18030" w:eastAsia="方正仿宋_GB18030" w:cs="方正仿宋_GB18030"/>
          <w:sz w:val="36"/>
        </w:rPr>
        <w:t xml:space="preserve">   </w:t>
      </w:r>
      <w:r>
        <w:rPr>
          <w:rFonts w:hint="eastAsia" w:ascii="黑体" w:hAnsi="黑体" w:eastAsia="黑体" w:cs="仿宋_GB2312"/>
          <w:sz w:val="32"/>
          <w:szCs w:val="32"/>
        </w:rPr>
        <w:t>项目名称：</w:t>
      </w:r>
    </w:p>
    <w:p>
      <w:pPr>
        <w:ind w:firstLine="555"/>
        <w:rPr>
          <w:rFonts w:hint="eastAsia" w:ascii="黑体" w:hAnsi="黑体" w:eastAsia="黑体" w:cs="仿宋_GB2312"/>
          <w:sz w:val="32"/>
          <w:szCs w:val="32"/>
        </w:rPr>
      </w:pPr>
      <w:r>
        <w:rPr>
          <w:rFonts w:hint="eastAsia" w:ascii="黑体" w:hAnsi="黑体" w:eastAsia="黑体" w:cs="仿宋_GB2312"/>
          <w:sz w:val="32"/>
          <w:szCs w:val="32"/>
        </w:rPr>
        <w:t>申请方向：</w:t>
      </w:r>
      <w:r>
        <w:rPr>
          <w:rFonts w:hint="eastAsia" w:ascii="黑体" w:hAnsi="黑体" w:eastAsia="黑体"/>
          <w:sz w:val="32"/>
          <w:szCs w:val="32"/>
        </w:rPr>
        <w:t>□</w:t>
      </w:r>
      <w:r>
        <w:rPr>
          <w:rFonts w:hint="eastAsia" w:ascii="黑体" w:hAnsi="黑体" w:eastAsia="黑体" w:cs="仿宋_GB2312"/>
          <w:sz w:val="32"/>
          <w:szCs w:val="32"/>
        </w:rPr>
        <w:t>运营费用</w:t>
      </w:r>
    </w:p>
    <w:p>
      <w:pPr>
        <w:ind w:firstLine="2176" w:firstLineChars="680"/>
        <w:rPr>
          <w:rFonts w:hint="eastAsia" w:ascii="黑体" w:hAnsi="黑体" w:eastAsia="黑体" w:cs="仿宋_GB2312"/>
          <w:sz w:val="32"/>
          <w:szCs w:val="32"/>
        </w:rPr>
      </w:pPr>
      <w:r>
        <w:rPr>
          <w:rFonts w:hint="eastAsia" w:ascii="黑体" w:hAnsi="黑体" w:eastAsia="黑体"/>
          <w:sz w:val="32"/>
          <w:szCs w:val="32"/>
        </w:rPr>
        <w:t>□</w:t>
      </w:r>
      <w:r>
        <w:rPr>
          <w:rFonts w:hint="eastAsia" w:ascii="黑体" w:hAnsi="黑体" w:eastAsia="黑体" w:cs="仿宋_GB2312"/>
          <w:sz w:val="32"/>
          <w:szCs w:val="32"/>
        </w:rPr>
        <w:t>楼宇改造</w:t>
      </w:r>
    </w:p>
    <w:p>
      <w:pPr>
        <w:ind w:firstLine="2176" w:firstLineChars="680"/>
        <w:rPr>
          <w:rFonts w:hint="eastAsia" w:ascii="黑体" w:hAnsi="黑体" w:eastAsia="黑体" w:cs="仿宋_GB2312"/>
          <w:sz w:val="32"/>
          <w:szCs w:val="32"/>
          <w:lang w:eastAsia="zh-CN"/>
        </w:rPr>
      </w:pPr>
      <w:r>
        <w:rPr>
          <w:rFonts w:hint="eastAsia" w:ascii="黑体" w:hAnsi="黑体" w:eastAsia="黑体"/>
          <w:sz w:val="32"/>
          <w:szCs w:val="32"/>
        </w:rPr>
        <w:t>□</w:t>
      </w:r>
      <w:r>
        <w:rPr>
          <w:rFonts w:hint="eastAsia" w:ascii="黑体" w:hAnsi="黑体" w:eastAsia="黑体" w:cs="仿宋_GB2312"/>
          <w:sz w:val="32"/>
          <w:szCs w:val="32"/>
        </w:rPr>
        <w:t>国家级</w:t>
      </w:r>
      <w:r>
        <w:rPr>
          <w:rFonts w:hint="eastAsia" w:ascii="黑体" w:hAnsi="黑体" w:eastAsia="黑体" w:cs="仿宋_GB2312"/>
          <w:sz w:val="32"/>
          <w:szCs w:val="32"/>
          <w:lang w:eastAsia="zh-CN"/>
        </w:rPr>
        <w:t>园区</w:t>
      </w:r>
    </w:p>
    <w:p>
      <w:pPr>
        <w:ind w:firstLine="2176" w:firstLineChars="680"/>
        <w:rPr>
          <w:rFonts w:hint="eastAsia" w:ascii="黑体" w:hAnsi="黑体" w:eastAsia="黑体" w:cs="仿宋_GB2312"/>
          <w:sz w:val="32"/>
          <w:szCs w:val="32"/>
          <w:lang w:eastAsia="zh-CN"/>
        </w:rPr>
      </w:pPr>
      <w:r>
        <w:rPr>
          <w:rFonts w:hint="eastAsia" w:ascii="黑体" w:hAnsi="黑体" w:eastAsia="黑体" w:cs="仿宋_GB2312"/>
          <w:sz w:val="32"/>
          <w:szCs w:val="32"/>
        </w:rPr>
        <w:t>□市级</w:t>
      </w:r>
      <w:r>
        <w:rPr>
          <w:rFonts w:hint="eastAsia" w:ascii="黑体" w:hAnsi="黑体" w:eastAsia="黑体" w:cs="仿宋_GB2312"/>
          <w:sz w:val="32"/>
          <w:szCs w:val="32"/>
          <w:lang w:eastAsia="zh-CN"/>
        </w:rPr>
        <w:t>园区</w:t>
      </w:r>
    </w:p>
    <w:p>
      <w:pPr>
        <w:ind w:firstLine="2176" w:firstLineChars="680"/>
        <w:rPr>
          <w:rFonts w:hint="eastAsia" w:ascii="黑体" w:hAnsi="黑体" w:eastAsia="黑体" w:cs="仿宋_GB2312"/>
          <w:sz w:val="32"/>
          <w:szCs w:val="32"/>
          <w:lang w:eastAsia="zh-CN"/>
        </w:rPr>
      </w:pPr>
    </w:p>
    <w:p>
      <w:pPr>
        <w:ind w:firstLine="555"/>
        <w:rPr>
          <w:rFonts w:hint="eastAsia" w:ascii="黑体" w:hAnsi="黑体" w:eastAsia="黑体" w:cs="仿宋_GB2312"/>
          <w:sz w:val="32"/>
          <w:szCs w:val="32"/>
        </w:rPr>
      </w:pPr>
      <w:r>
        <w:rPr>
          <w:rFonts w:hint="eastAsia" w:ascii="黑体" w:hAnsi="黑体" w:eastAsia="黑体" w:cs="仿宋_GB2312"/>
          <w:sz w:val="32"/>
          <w:szCs w:val="32"/>
        </w:rPr>
        <w:t>申报单位（加盖公章）：</w:t>
      </w:r>
    </w:p>
    <w:p>
      <w:pPr>
        <w:ind w:firstLine="555"/>
        <w:rPr>
          <w:rFonts w:hint="eastAsia" w:ascii="黑体" w:hAnsi="黑体" w:eastAsia="黑体" w:cs="仿宋_GB2312"/>
          <w:sz w:val="32"/>
          <w:szCs w:val="32"/>
        </w:rPr>
      </w:pPr>
      <w:r>
        <w:rPr>
          <w:rFonts w:hint="eastAsia" w:ascii="黑体" w:hAnsi="黑体" w:eastAsia="黑体" w:cs="仿宋_GB2312"/>
          <w:sz w:val="32"/>
          <w:szCs w:val="32"/>
        </w:rPr>
        <w:t>起止年限：   年  月  日  --  年 月  日</w:t>
      </w:r>
    </w:p>
    <w:p>
      <w:pPr>
        <w:ind w:firstLine="555"/>
        <w:rPr>
          <w:rFonts w:hint="eastAsia" w:ascii="黑体" w:hAnsi="黑体" w:eastAsia="黑体" w:cs="仿宋_GB2312"/>
          <w:sz w:val="32"/>
          <w:szCs w:val="32"/>
        </w:rPr>
      </w:pPr>
      <w:r>
        <w:rPr>
          <w:rFonts w:hint="eastAsia" w:ascii="黑体" w:hAnsi="黑体" w:eastAsia="黑体" w:cs="仿宋_GB2312"/>
          <w:sz w:val="32"/>
          <w:szCs w:val="32"/>
        </w:rPr>
        <w:t>联  系 人：</w:t>
      </w:r>
    </w:p>
    <w:p>
      <w:pPr>
        <w:ind w:firstLine="555"/>
        <w:rPr>
          <w:rFonts w:hint="eastAsia" w:ascii="黑体" w:hAnsi="黑体" w:eastAsia="黑体" w:cs="仿宋_GB2312"/>
          <w:sz w:val="32"/>
          <w:szCs w:val="32"/>
        </w:rPr>
      </w:pPr>
      <w:r>
        <w:rPr>
          <w:rFonts w:hint="eastAsia" w:ascii="黑体" w:hAnsi="黑体" w:eastAsia="黑体" w:cs="仿宋_GB2312"/>
          <w:sz w:val="32"/>
          <w:szCs w:val="32"/>
        </w:rPr>
        <w:t>联系电话：</w:t>
      </w:r>
    </w:p>
    <w:p>
      <w:pPr>
        <w:ind w:firstLine="555"/>
        <w:rPr>
          <w:rFonts w:hint="eastAsia" w:ascii="仿宋_GB2312" w:hAnsi="仿宋_GB2312" w:eastAsia="仿宋_GB2312" w:cs="仿宋_GB2312"/>
        </w:rPr>
      </w:pPr>
      <w:r>
        <w:rPr>
          <w:rFonts w:hint="eastAsia" w:ascii="黑体" w:hAnsi="黑体" w:eastAsia="黑体" w:cs="仿宋_GB2312"/>
          <w:sz w:val="32"/>
          <w:szCs w:val="32"/>
        </w:rPr>
        <w:t>邮    箱：</w:t>
      </w:r>
    </w:p>
    <w:p>
      <w:pPr>
        <w:snapToGrid w:val="0"/>
        <w:spacing w:line="560" w:lineRule="exact"/>
        <w:jc w:val="center"/>
        <w:rPr>
          <w:rFonts w:hint="eastAsia" w:ascii="黑体" w:hAnsi="黑体" w:eastAsia="黑体" w:cs="仿宋_GB2312"/>
          <w:sz w:val="30"/>
          <w:szCs w:val="30"/>
        </w:rPr>
      </w:pPr>
      <w:r>
        <w:rPr>
          <w:rFonts w:hint="eastAsia" w:ascii="黑体" w:hAnsi="黑体" w:eastAsia="黑体" w:cs="仿宋_GB2312"/>
          <w:sz w:val="30"/>
          <w:szCs w:val="30"/>
        </w:rPr>
        <w:t>中关村科技园区石景山园管理委员会</w:t>
      </w:r>
    </w:p>
    <w:p>
      <w:pPr>
        <w:snapToGrid w:val="0"/>
        <w:spacing w:line="560" w:lineRule="exact"/>
        <w:jc w:val="center"/>
        <w:rPr>
          <w:rFonts w:hint="eastAsia" w:ascii="黑体" w:hAnsi="黑体" w:eastAsia="黑体" w:cs="仿宋_GB2312"/>
          <w:sz w:val="32"/>
          <w:szCs w:val="32"/>
        </w:rPr>
      </w:pPr>
      <w:r>
        <w:rPr>
          <w:rFonts w:hint="eastAsia" w:ascii="黑体" w:hAnsi="黑体" w:eastAsia="黑体" w:cs="仿宋_GB2312"/>
          <w:sz w:val="30"/>
          <w:szCs w:val="30"/>
        </w:rPr>
        <w:t>北京市石景山区科学技术委员会</w:t>
      </w:r>
    </w:p>
    <w:p>
      <w:pPr>
        <w:jc w:val="center"/>
        <w:rPr>
          <w:rFonts w:hint="eastAsia" w:ascii="黑体" w:hAnsi="黑体" w:eastAsia="黑体" w:cs="仿宋_GB2312"/>
          <w:sz w:val="28"/>
          <w:szCs w:val="28"/>
        </w:rPr>
        <w:sectPr>
          <w:footerReference r:id="rId3" w:type="default"/>
          <w:pgSz w:w="11906" w:h="16838"/>
          <w:pgMar w:top="1440" w:right="1800" w:bottom="1440" w:left="1800" w:header="851" w:footer="992" w:gutter="0"/>
          <w:pgNumType w:fmt="numberInDash"/>
          <w:cols w:space="720" w:num="1"/>
          <w:docGrid w:type="lines" w:linePitch="312" w:charSpace="0"/>
        </w:sectPr>
      </w:pPr>
      <w:r>
        <w:rPr>
          <w:rFonts w:hint="eastAsia" w:ascii="黑体" w:hAnsi="黑体" w:eastAsia="黑体" w:cs="仿宋_GB2312"/>
          <w:sz w:val="28"/>
          <w:szCs w:val="28"/>
        </w:rPr>
        <w:t>二〇二五年制</w:t>
      </w:r>
    </w:p>
    <w:p>
      <w:pPr>
        <w:widowControl/>
        <w:spacing w:line="500" w:lineRule="exact"/>
        <w:ind w:firstLine="482" w:firstLineChars="200"/>
        <w:jc w:val="center"/>
        <w:rPr>
          <w:rFonts w:hint="eastAsia" w:ascii="宋体" w:hAnsi="宋体" w:eastAsia="宋体"/>
          <w:b/>
          <w:bCs/>
          <w:sz w:val="24"/>
          <w:lang w:val="en"/>
        </w:rPr>
      </w:pPr>
      <w:r>
        <w:rPr>
          <w:rFonts w:hint="eastAsia" w:ascii="宋体" w:hAnsi="宋体" w:eastAsia="宋体"/>
          <w:b/>
          <w:bCs/>
          <w:sz w:val="24"/>
          <w:lang w:val="en"/>
        </w:rPr>
        <w:t>填 写 说 明</w:t>
      </w:r>
    </w:p>
    <w:p>
      <w:pPr>
        <w:widowControl/>
        <w:spacing w:line="500" w:lineRule="exact"/>
        <w:ind w:firstLine="480" w:firstLineChars="200"/>
        <w:rPr>
          <w:rFonts w:hint="eastAsia" w:ascii="宋体" w:hAnsi="宋体" w:eastAsia="宋体"/>
          <w:sz w:val="24"/>
          <w:lang w:val="en"/>
        </w:rPr>
      </w:pPr>
      <w:r>
        <w:rPr>
          <w:rFonts w:hint="eastAsia" w:ascii="宋体" w:hAnsi="宋体" w:eastAsia="宋体"/>
          <w:sz w:val="24"/>
          <w:lang w:val="en"/>
        </w:rPr>
        <w:t>1.本申报书系中关村科技园区石景山园管理委员会北京市石景山区科学技术委员会（以下简称“石景山园管委会区科委”）为组织申报“支持打造特色产业园区”项目而制定。</w:t>
      </w:r>
    </w:p>
    <w:p>
      <w:pPr>
        <w:widowControl/>
        <w:spacing w:line="500" w:lineRule="exact"/>
        <w:ind w:firstLine="480" w:firstLineChars="200"/>
        <w:rPr>
          <w:rFonts w:hint="eastAsia" w:ascii="宋体" w:hAnsi="宋体" w:eastAsia="宋体"/>
          <w:sz w:val="24"/>
          <w:lang w:val="en"/>
        </w:rPr>
      </w:pPr>
      <w:r>
        <w:rPr>
          <w:rFonts w:hint="eastAsia" w:ascii="宋体" w:hAnsi="宋体" w:eastAsia="宋体"/>
          <w:sz w:val="24"/>
          <w:lang w:val="en"/>
        </w:rPr>
        <w:t>2.申报单位应如实填写各项内容。</w:t>
      </w:r>
    </w:p>
    <w:p>
      <w:pPr>
        <w:widowControl/>
        <w:spacing w:line="500" w:lineRule="exact"/>
        <w:ind w:firstLine="480" w:firstLineChars="200"/>
        <w:rPr>
          <w:rFonts w:hint="eastAsia" w:ascii="宋体" w:hAnsi="宋体" w:eastAsia="宋体"/>
          <w:sz w:val="24"/>
          <w:lang w:val="en"/>
        </w:rPr>
      </w:pPr>
      <w:r>
        <w:rPr>
          <w:rFonts w:hint="eastAsia" w:ascii="宋体" w:hAnsi="宋体" w:eastAsia="宋体"/>
          <w:sz w:val="24"/>
          <w:lang w:val="en"/>
        </w:rPr>
        <w:t>3.原则上同一申报单位只能选取一个项目进行申报。</w:t>
      </w:r>
    </w:p>
    <w:p>
      <w:pPr>
        <w:widowControl/>
        <w:spacing w:line="500" w:lineRule="exact"/>
        <w:ind w:firstLine="480" w:firstLineChars="200"/>
        <w:rPr>
          <w:rFonts w:hint="eastAsia" w:ascii="宋体" w:hAnsi="宋体" w:eastAsia="宋体"/>
          <w:sz w:val="24"/>
          <w:lang w:val="en"/>
        </w:rPr>
      </w:pPr>
      <w:r>
        <w:rPr>
          <w:rFonts w:hint="eastAsia" w:ascii="宋体" w:hAnsi="宋体" w:eastAsia="宋体"/>
          <w:sz w:val="24"/>
          <w:lang w:val="en"/>
        </w:rPr>
        <w:t>4.申报书为标准模板，不可删除规定内容。</w:t>
      </w:r>
    </w:p>
    <w:p>
      <w:pPr>
        <w:widowControl/>
        <w:spacing w:line="500" w:lineRule="exact"/>
        <w:ind w:firstLine="480" w:firstLineChars="200"/>
        <w:rPr>
          <w:rFonts w:hint="eastAsia" w:ascii="宋体" w:hAnsi="宋体" w:eastAsia="宋体"/>
          <w:sz w:val="24"/>
          <w:lang w:val="en"/>
        </w:rPr>
      </w:pPr>
      <w:r>
        <w:rPr>
          <w:rFonts w:hint="eastAsia" w:ascii="宋体" w:hAnsi="宋体" w:eastAsia="宋体"/>
          <w:sz w:val="24"/>
          <w:lang w:val="en"/>
        </w:rPr>
        <w:t>5.正文要求：宋体、小四、行间距为固定值25磅。</w:t>
      </w:r>
    </w:p>
    <w:p>
      <w:pPr>
        <w:rPr>
          <w:rFonts w:hint="eastAsia"/>
          <w:lang w:val="en"/>
        </w:rPr>
      </w:pPr>
    </w:p>
    <w:p>
      <w:pPr>
        <w:pStyle w:val="3"/>
        <w:widowControl/>
        <w:spacing w:line="500" w:lineRule="exact"/>
        <w:ind w:firstLine="480" w:firstLineChars="200"/>
        <w:rPr>
          <w:rFonts w:hint="eastAsia" w:ascii="仿宋_GB2312" w:hAnsi="仿宋_GB2312" w:eastAsia="仿宋_GB2312" w:cs="仿宋_GB2312"/>
          <w:b w:val="0"/>
          <w:sz w:val="24"/>
        </w:rPr>
      </w:pPr>
    </w:p>
    <w:p>
      <w:pPr>
        <w:pStyle w:val="8"/>
        <w:spacing w:before="0" w:after="0"/>
        <w:jc w:val="center"/>
        <w:rPr>
          <w:rFonts w:hint="eastAsia" w:ascii="仿宋_GB2312" w:hAnsi="仿宋_GB2312" w:eastAsia="仿宋_GB2312" w:cs="仿宋_GB2312"/>
          <w:b/>
          <w:color w:val="auto"/>
          <w:sz w:val="28"/>
        </w:rPr>
      </w:pPr>
    </w:p>
    <w:p>
      <w:pPr>
        <w:pStyle w:val="8"/>
        <w:spacing w:before="0" w:after="0"/>
        <w:jc w:val="center"/>
        <w:rPr>
          <w:rFonts w:hint="eastAsia" w:ascii="仿宋_GB2312" w:hAnsi="仿宋_GB2312" w:eastAsia="仿宋_GB2312" w:cs="仿宋_GB2312"/>
          <w:b/>
          <w:color w:val="auto"/>
          <w:sz w:val="28"/>
        </w:rPr>
      </w:pPr>
    </w:p>
    <w:p>
      <w:pPr>
        <w:pStyle w:val="8"/>
        <w:spacing w:before="0" w:after="0"/>
        <w:jc w:val="center"/>
        <w:rPr>
          <w:rFonts w:hint="eastAsia" w:ascii="仿宋_GB2312" w:hAnsi="仿宋_GB2312" w:eastAsia="仿宋_GB2312" w:cs="仿宋_GB2312"/>
          <w:b/>
          <w:color w:val="auto"/>
          <w:sz w:val="28"/>
        </w:rPr>
      </w:pPr>
    </w:p>
    <w:p>
      <w:pPr>
        <w:pStyle w:val="8"/>
        <w:spacing w:before="0" w:after="0"/>
        <w:jc w:val="center"/>
        <w:rPr>
          <w:rFonts w:hint="eastAsia" w:ascii="仿宋_GB2312" w:hAnsi="仿宋_GB2312" w:eastAsia="仿宋_GB2312" w:cs="仿宋_GB2312"/>
          <w:b/>
          <w:color w:val="auto"/>
          <w:sz w:val="28"/>
        </w:rPr>
      </w:pPr>
    </w:p>
    <w:p>
      <w:pPr>
        <w:pStyle w:val="8"/>
        <w:spacing w:before="0" w:after="0"/>
        <w:jc w:val="both"/>
        <w:rPr>
          <w:rFonts w:hint="eastAsia" w:ascii="仿宋_GB2312" w:hAnsi="仿宋_GB2312" w:eastAsia="仿宋_GB2312" w:cs="仿宋_GB2312"/>
          <w:b/>
          <w:color w:val="auto"/>
          <w:sz w:val="28"/>
        </w:rPr>
      </w:pPr>
    </w:p>
    <w:p>
      <w:pPr>
        <w:widowControl/>
        <w:jc w:val="left"/>
        <w:rPr>
          <w:rFonts w:hint="eastAsia" w:ascii="仿宋_GB2312" w:hAnsi="仿宋_GB2312" w:eastAsia="仿宋_GB2312" w:cs="仿宋_GB2312"/>
        </w:rPr>
        <w:sectPr>
          <w:footerReference r:id="rId4" w:type="default"/>
          <w:pgSz w:w="11906" w:h="16838"/>
          <w:pgMar w:top="1440" w:right="1800" w:bottom="1440" w:left="1800" w:header="851" w:footer="992" w:gutter="0"/>
          <w:pgNumType w:fmt="numberInDash"/>
          <w:cols w:space="720" w:num="1"/>
          <w:docGrid w:type="lines" w:linePitch="312" w:charSpace="0"/>
        </w:sectPr>
      </w:pPr>
    </w:p>
    <w:p>
      <w:pPr>
        <w:spacing w:line="500" w:lineRule="exact"/>
        <w:rPr>
          <w:rFonts w:hint="eastAsia" w:ascii="宋体" w:hAnsi="宋体" w:eastAsia="宋体"/>
          <w:b/>
          <w:bCs/>
          <w:sz w:val="28"/>
          <w:szCs w:val="28"/>
        </w:rPr>
      </w:pPr>
      <w:r>
        <w:rPr>
          <w:rFonts w:hint="eastAsia" w:ascii="宋体" w:hAnsi="宋体" w:eastAsia="宋体"/>
          <w:b/>
          <w:bCs/>
          <w:sz w:val="28"/>
          <w:szCs w:val="28"/>
        </w:rPr>
        <w:t>一、申报单位情况</w:t>
      </w:r>
    </w:p>
    <w:tbl>
      <w:tblPr>
        <w:tblStyle w:val="7"/>
        <w:tblpPr w:leftFromText="180" w:rightFromText="180" w:vertAnchor="text" w:horzAnchor="page" w:tblpXSpec="center" w:tblpY="611"/>
        <w:tblOverlap w:val="never"/>
        <w:tblW w:w="9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296"/>
        <w:gridCol w:w="1150"/>
        <w:gridCol w:w="2088"/>
        <w:gridCol w:w="1950"/>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57" w:hRule="atLeast"/>
        </w:trPr>
        <w:tc>
          <w:tcPr>
            <w:tcW w:w="2296" w:type="dxa"/>
            <w:vAlign w:val="center"/>
          </w:tcPr>
          <w:p>
            <w:pPr>
              <w:spacing w:line="500" w:lineRule="exact"/>
              <w:jc w:val="center"/>
              <w:rPr>
                <w:rFonts w:hint="eastAsia" w:ascii="宋体" w:hAnsi="宋体" w:eastAsia="宋体"/>
                <w:sz w:val="24"/>
              </w:rPr>
            </w:pPr>
            <w:r>
              <w:rPr>
                <w:rFonts w:hint="eastAsia" w:ascii="宋体" w:hAnsi="宋体" w:eastAsia="宋体"/>
                <w:sz w:val="24"/>
              </w:rPr>
              <w:t>企业名称</w:t>
            </w:r>
          </w:p>
        </w:tc>
        <w:tc>
          <w:tcPr>
            <w:tcW w:w="7019" w:type="dxa"/>
            <w:gridSpan w:val="4"/>
            <w:vAlign w:val="center"/>
          </w:tcPr>
          <w:p>
            <w:pPr>
              <w:spacing w:line="5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0" w:hRule="atLeast"/>
        </w:trPr>
        <w:tc>
          <w:tcPr>
            <w:tcW w:w="2296" w:type="dxa"/>
            <w:tcBorders>
              <w:bottom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统一社会信用代码</w:t>
            </w:r>
          </w:p>
        </w:tc>
        <w:tc>
          <w:tcPr>
            <w:tcW w:w="7019" w:type="dxa"/>
            <w:gridSpan w:val="4"/>
            <w:tcBorders>
              <w:bottom w:val="single" w:color="auto" w:sz="4" w:space="0"/>
            </w:tcBorders>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9" w:hRule="atLeast"/>
        </w:trPr>
        <w:tc>
          <w:tcPr>
            <w:tcW w:w="2296" w:type="dxa"/>
            <w:tcBorders>
              <w:bottom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企业性质</w:t>
            </w:r>
          </w:p>
        </w:tc>
        <w:tc>
          <w:tcPr>
            <w:tcW w:w="7019" w:type="dxa"/>
            <w:gridSpan w:val="4"/>
            <w:tcBorders>
              <w:bottom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□央属国有  □市属国有  □区属国有  □集体   □民营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9" w:hRule="atLeast"/>
        </w:trPr>
        <w:tc>
          <w:tcPr>
            <w:tcW w:w="2296" w:type="dxa"/>
            <w:tcBorders>
              <w:bottom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注册时间</w:t>
            </w:r>
          </w:p>
        </w:tc>
        <w:tc>
          <w:tcPr>
            <w:tcW w:w="7019" w:type="dxa"/>
            <w:gridSpan w:val="4"/>
            <w:tcBorders>
              <w:bottom w:val="single" w:color="auto" w:sz="4" w:space="0"/>
            </w:tcBorders>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30" w:hRule="atLeast"/>
        </w:trPr>
        <w:tc>
          <w:tcPr>
            <w:tcW w:w="2296" w:type="dxa"/>
            <w:tcBorders>
              <w:bottom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注册资金</w:t>
            </w:r>
          </w:p>
          <w:p>
            <w:pPr>
              <w:spacing w:line="360" w:lineRule="exact"/>
              <w:jc w:val="center"/>
              <w:rPr>
                <w:rFonts w:hint="eastAsia" w:ascii="宋体" w:hAnsi="宋体" w:eastAsia="宋体"/>
                <w:sz w:val="24"/>
              </w:rPr>
            </w:pPr>
            <w:r>
              <w:rPr>
                <w:rFonts w:hint="eastAsia" w:ascii="宋体" w:hAnsi="宋体" w:eastAsia="宋体"/>
                <w:sz w:val="24"/>
              </w:rPr>
              <w:t>（万元）</w:t>
            </w:r>
          </w:p>
        </w:tc>
        <w:tc>
          <w:tcPr>
            <w:tcW w:w="7019" w:type="dxa"/>
            <w:gridSpan w:val="4"/>
            <w:tcBorders>
              <w:bottom w:val="single" w:color="auto" w:sz="4" w:space="0"/>
            </w:tcBorders>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9" w:hRule="atLeast"/>
        </w:trPr>
        <w:tc>
          <w:tcPr>
            <w:tcW w:w="2296" w:type="dxa"/>
            <w:vAlign w:val="center"/>
          </w:tcPr>
          <w:p>
            <w:pPr>
              <w:spacing w:line="360" w:lineRule="exact"/>
              <w:jc w:val="center"/>
              <w:rPr>
                <w:rFonts w:hint="eastAsia" w:ascii="宋体" w:hAnsi="宋体" w:eastAsia="宋体"/>
                <w:sz w:val="24"/>
              </w:rPr>
            </w:pPr>
            <w:r>
              <w:rPr>
                <w:rFonts w:hint="eastAsia" w:ascii="宋体" w:hAnsi="宋体" w:eastAsia="宋体"/>
                <w:sz w:val="24"/>
              </w:rPr>
              <w:t>注册地址</w:t>
            </w:r>
          </w:p>
        </w:tc>
        <w:tc>
          <w:tcPr>
            <w:tcW w:w="7019" w:type="dxa"/>
            <w:gridSpan w:val="4"/>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0" w:hRule="atLeast"/>
        </w:trPr>
        <w:tc>
          <w:tcPr>
            <w:tcW w:w="2296" w:type="dxa"/>
            <w:vAlign w:val="center"/>
          </w:tcPr>
          <w:p>
            <w:pPr>
              <w:spacing w:line="360" w:lineRule="exact"/>
              <w:jc w:val="center"/>
              <w:rPr>
                <w:rFonts w:hint="eastAsia" w:ascii="宋体" w:hAnsi="宋体" w:eastAsia="宋体"/>
                <w:sz w:val="24"/>
              </w:rPr>
            </w:pPr>
            <w:r>
              <w:rPr>
                <w:rFonts w:hint="eastAsia" w:ascii="宋体" w:hAnsi="宋体" w:eastAsia="宋体"/>
                <w:sz w:val="24"/>
              </w:rPr>
              <w:t>主营业务及经营范围</w:t>
            </w:r>
          </w:p>
        </w:tc>
        <w:tc>
          <w:tcPr>
            <w:tcW w:w="7019" w:type="dxa"/>
            <w:gridSpan w:val="4"/>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94" w:hRule="atLeast"/>
        </w:trPr>
        <w:tc>
          <w:tcPr>
            <w:tcW w:w="2296" w:type="dxa"/>
            <w:vAlign w:val="center"/>
          </w:tcPr>
          <w:p>
            <w:pPr>
              <w:spacing w:line="360" w:lineRule="exact"/>
              <w:jc w:val="center"/>
              <w:rPr>
                <w:rFonts w:hint="eastAsia" w:ascii="宋体" w:hAnsi="宋体" w:eastAsia="宋体"/>
                <w:sz w:val="24"/>
              </w:rPr>
            </w:pPr>
            <w:r>
              <w:rPr>
                <w:rFonts w:hint="eastAsia" w:ascii="宋体" w:hAnsi="宋体" w:eastAsia="宋体"/>
                <w:sz w:val="24"/>
              </w:rPr>
              <w:t>企业联系人及联系方式</w:t>
            </w:r>
          </w:p>
        </w:tc>
        <w:tc>
          <w:tcPr>
            <w:tcW w:w="7019" w:type="dxa"/>
            <w:gridSpan w:val="4"/>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94" w:hRule="atLeast"/>
        </w:trPr>
        <w:tc>
          <w:tcPr>
            <w:tcW w:w="2296" w:type="dxa"/>
            <w:vMerge w:val="restart"/>
            <w:vAlign w:val="center"/>
          </w:tcPr>
          <w:p>
            <w:pPr>
              <w:spacing w:line="360" w:lineRule="exact"/>
              <w:jc w:val="center"/>
              <w:rPr>
                <w:rFonts w:hint="eastAsia" w:ascii="宋体" w:hAnsi="宋体" w:eastAsia="宋体"/>
                <w:sz w:val="24"/>
              </w:rPr>
            </w:pPr>
            <w:r>
              <w:rPr>
                <w:rFonts w:hint="eastAsia" w:ascii="宋体" w:hAnsi="宋体" w:eastAsia="宋体"/>
                <w:sz w:val="24"/>
              </w:rPr>
              <w:t>企业法定</w:t>
            </w:r>
          </w:p>
          <w:p>
            <w:pPr>
              <w:spacing w:line="360" w:lineRule="exact"/>
              <w:jc w:val="center"/>
              <w:rPr>
                <w:rFonts w:hint="eastAsia" w:ascii="宋体" w:hAnsi="宋体" w:eastAsia="宋体"/>
                <w:sz w:val="24"/>
              </w:rPr>
            </w:pPr>
            <w:r>
              <w:rPr>
                <w:rFonts w:hint="eastAsia" w:ascii="宋体" w:hAnsi="宋体" w:eastAsia="宋体"/>
                <w:sz w:val="24"/>
              </w:rPr>
              <w:t>代表人</w:t>
            </w:r>
          </w:p>
        </w:tc>
        <w:tc>
          <w:tcPr>
            <w:tcW w:w="1150" w:type="dxa"/>
            <w:vAlign w:val="center"/>
          </w:tcPr>
          <w:p>
            <w:pPr>
              <w:spacing w:line="360" w:lineRule="exact"/>
              <w:jc w:val="center"/>
              <w:rPr>
                <w:rFonts w:hint="eastAsia" w:ascii="宋体" w:hAnsi="宋体" w:eastAsia="宋体"/>
                <w:sz w:val="24"/>
              </w:rPr>
            </w:pPr>
            <w:r>
              <w:rPr>
                <w:rFonts w:hint="eastAsia" w:ascii="宋体" w:hAnsi="宋体" w:eastAsia="宋体"/>
                <w:sz w:val="24"/>
              </w:rPr>
              <w:t>姓  名</w:t>
            </w:r>
          </w:p>
        </w:tc>
        <w:tc>
          <w:tcPr>
            <w:tcW w:w="2088" w:type="dxa"/>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国  籍</w:t>
            </w: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2296" w:type="dxa"/>
            <w:vMerge w:val="continue"/>
            <w:vAlign w:val="center"/>
          </w:tcPr>
          <w:p>
            <w:pPr>
              <w:spacing w:line="360" w:lineRule="exact"/>
              <w:jc w:val="center"/>
              <w:rPr>
                <w:rFonts w:hint="eastAsia" w:ascii="宋体" w:hAnsi="宋体" w:eastAsia="宋体"/>
                <w:sz w:val="24"/>
              </w:rPr>
            </w:pPr>
          </w:p>
        </w:tc>
        <w:tc>
          <w:tcPr>
            <w:tcW w:w="1150" w:type="dxa"/>
            <w:vAlign w:val="center"/>
          </w:tcPr>
          <w:p>
            <w:pPr>
              <w:spacing w:line="360" w:lineRule="exact"/>
              <w:jc w:val="center"/>
              <w:rPr>
                <w:rFonts w:hint="eastAsia" w:ascii="宋体" w:hAnsi="宋体" w:eastAsia="宋体"/>
                <w:sz w:val="24"/>
              </w:rPr>
            </w:pPr>
            <w:r>
              <w:rPr>
                <w:rFonts w:hint="eastAsia" w:ascii="宋体" w:hAnsi="宋体" w:eastAsia="宋体"/>
                <w:sz w:val="24"/>
              </w:rPr>
              <w:t>身份证号</w:t>
            </w:r>
          </w:p>
        </w:tc>
        <w:tc>
          <w:tcPr>
            <w:tcW w:w="2088" w:type="dxa"/>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手  机</w:t>
            </w: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2296" w:type="dxa"/>
            <w:vMerge w:val="restart"/>
            <w:vAlign w:val="center"/>
          </w:tcPr>
          <w:p>
            <w:pPr>
              <w:spacing w:line="360" w:lineRule="exact"/>
              <w:jc w:val="center"/>
              <w:rPr>
                <w:rFonts w:hint="eastAsia" w:ascii="宋体" w:hAnsi="宋体" w:eastAsia="宋体"/>
                <w:sz w:val="24"/>
              </w:rPr>
            </w:pPr>
            <w:r>
              <w:rPr>
                <w:rFonts w:hint="eastAsia" w:ascii="宋体" w:hAnsi="宋体" w:eastAsia="宋体"/>
                <w:sz w:val="24"/>
              </w:rPr>
              <w:t>股东情况</w:t>
            </w:r>
          </w:p>
        </w:tc>
        <w:tc>
          <w:tcPr>
            <w:tcW w:w="1150" w:type="dxa"/>
            <w:vAlign w:val="center"/>
          </w:tcPr>
          <w:p>
            <w:pPr>
              <w:spacing w:line="360" w:lineRule="exact"/>
              <w:jc w:val="center"/>
              <w:rPr>
                <w:rFonts w:hint="eastAsia" w:ascii="宋体" w:hAnsi="宋体" w:eastAsia="宋体"/>
                <w:sz w:val="24"/>
              </w:rPr>
            </w:pPr>
            <w:r>
              <w:rPr>
                <w:rFonts w:hint="eastAsia" w:ascii="宋体" w:hAnsi="宋体" w:eastAsia="宋体"/>
                <w:sz w:val="24"/>
              </w:rPr>
              <w:t>股东1</w:t>
            </w:r>
          </w:p>
        </w:tc>
        <w:tc>
          <w:tcPr>
            <w:tcW w:w="2088" w:type="dxa"/>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股权比例</w:t>
            </w: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2296" w:type="dxa"/>
            <w:vMerge w:val="continue"/>
            <w:vAlign w:val="center"/>
          </w:tcPr>
          <w:p>
            <w:pPr>
              <w:spacing w:line="360" w:lineRule="exact"/>
              <w:jc w:val="center"/>
              <w:rPr>
                <w:rFonts w:hint="eastAsia" w:ascii="宋体" w:hAnsi="宋体" w:eastAsia="宋体"/>
                <w:sz w:val="24"/>
              </w:rPr>
            </w:pPr>
          </w:p>
        </w:tc>
        <w:tc>
          <w:tcPr>
            <w:tcW w:w="1150" w:type="dxa"/>
            <w:vAlign w:val="center"/>
          </w:tcPr>
          <w:p>
            <w:pPr>
              <w:spacing w:line="360" w:lineRule="exact"/>
              <w:jc w:val="center"/>
              <w:rPr>
                <w:rFonts w:hint="eastAsia" w:ascii="宋体" w:hAnsi="宋体" w:eastAsia="宋体"/>
                <w:sz w:val="24"/>
              </w:rPr>
            </w:pPr>
            <w:r>
              <w:rPr>
                <w:rFonts w:hint="eastAsia" w:ascii="宋体" w:hAnsi="宋体" w:eastAsia="宋体"/>
                <w:sz w:val="24"/>
              </w:rPr>
              <w:t>股东2</w:t>
            </w:r>
          </w:p>
        </w:tc>
        <w:tc>
          <w:tcPr>
            <w:tcW w:w="2088" w:type="dxa"/>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股权比例</w:t>
            </w: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2296" w:type="dxa"/>
            <w:vMerge w:val="continue"/>
            <w:vAlign w:val="center"/>
          </w:tcPr>
          <w:p>
            <w:pPr>
              <w:spacing w:line="360" w:lineRule="exact"/>
              <w:jc w:val="center"/>
              <w:rPr>
                <w:rFonts w:hint="eastAsia" w:ascii="宋体" w:hAnsi="宋体" w:eastAsia="宋体"/>
                <w:sz w:val="24"/>
              </w:rPr>
            </w:pPr>
          </w:p>
        </w:tc>
        <w:tc>
          <w:tcPr>
            <w:tcW w:w="1150" w:type="dxa"/>
            <w:vAlign w:val="center"/>
          </w:tcPr>
          <w:p>
            <w:pPr>
              <w:spacing w:line="360" w:lineRule="exact"/>
              <w:jc w:val="center"/>
              <w:rPr>
                <w:rFonts w:hint="eastAsia" w:ascii="宋体" w:hAnsi="宋体" w:eastAsia="宋体"/>
                <w:sz w:val="24"/>
              </w:rPr>
            </w:pPr>
            <w:r>
              <w:rPr>
                <w:rFonts w:hint="eastAsia" w:ascii="宋体" w:hAnsi="宋体" w:eastAsia="宋体"/>
                <w:sz w:val="24"/>
              </w:rPr>
              <w:t>......</w:t>
            </w:r>
          </w:p>
        </w:tc>
        <w:tc>
          <w:tcPr>
            <w:tcW w:w="2088" w:type="dxa"/>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股权比例</w:t>
            </w: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639" w:hRule="atLeast"/>
        </w:trPr>
        <w:tc>
          <w:tcPr>
            <w:tcW w:w="9315" w:type="dxa"/>
            <w:gridSpan w:val="5"/>
            <w:vAlign w:val="center"/>
          </w:tcPr>
          <w:p>
            <w:pPr>
              <w:spacing w:line="360" w:lineRule="exact"/>
              <w:jc w:val="center"/>
              <w:rPr>
                <w:rFonts w:hint="eastAsia" w:ascii="宋体" w:hAnsi="宋体" w:eastAsia="宋体"/>
                <w:sz w:val="24"/>
              </w:rPr>
            </w:pPr>
            <w:r>
              <w:rPr>
                <w:rFonts w:hint="eastAsia" w:ascii="宋体" w:hAnsi="宋体" w:eastAsia="宋体"/>
                <w:sz w:val="24"/>
              </w:rPr>
              <w:t>企业财务数据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75" w:hRule="atLeast"/>
        </w:trPr>
        <w:tc>
          <w:tcPr>
            <w:tcW w:w="5534" w:type="dxa"/>
            <w:gridSpan w:val="3"/>
            <w:vAlign w:val="center"/>
          </w:tcPr>
          <w:p>
            <w:pPr>
              <w:spacing w:line="360" w:lineRule="exact"/>
              <w:jc w:val="center"/>
              <w:rPr>
                <w:rFonts w:hint="eastAsia" w:ascii="宋体" w:hAnsi="宋体" w:eastAsia="宋体"/>
                <w:sz w:val="24"/>
              </w:rPr>
            </w:pPr>
          </w:p>
        </w:tc>
        <w:tc>
          <w:tcPr>
            <w:tcW w:w="1950" w:type="dxa"/>
            <w:vAlign w:val="center"/>
          </w:tcPr>
          <w:p>
            <w:pPr>
              <w:spacing w:line="360" w:lineRule="exact"/>
              <w:jc w:val="center"/>
              <w:rPr>
                <w:rFonts w:hint="eastAsia" w:ascii="宋体" w:hAnsi="宋体" w:eastAsia="宋体"/>
                <w:sz w:val="24"/>
              </w:rPr>
            </w:pPr>
            <w:r>
              <w:rPr>
                <w:rFonts w:hint="eastAsia" w:ascii="宋体" w:hAnsi="宋体" w:eastAsia="宋体"/>
                <w:sz w:val="24"/>
              </w:rPr>
              <w:t>2023年</w:t>
            </w:r>
          </w:p>
        </w:tc>
        <w:tc>
          <w:tcPr>
            <w:tcW w:w="1831" w:type="dxa"/>
            <w:vAlign w:val="center"/>
          </w:tcPr>
          <w:p>
            <w:pPr>
              <w:spacing w:line="360" w:lineRule="exact"/>
              <w:jc w:val="center"/>
              <w:rPr>
                <w:rFonts w:hint="eastAsia" w:ascii="宋体" w:hAnsi="宋体" w:eastAsia="宋体"/>
                <w:sz w:val="24"/>
              </w:rPr>
            </w:pPr>
            <w:r>
              <w:rPr>
                <w:rFonts w:hint="eastAsia" w:ascii="宋体" w:hAnsi="宋体" w:eastAsia="宋体"/>
                <w:sz w:val="24"/>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5" w:hRule="atLeast"/>
        </w:trPr>
        <w:tc>
          <w:tcPr>
            <w:tcW w:w="5534" w:type="dxa"/>
            <w:gridSpan w:val="3"/>
            <w:vAlign w:val="center"/>
          </w:tcPr>
          <w:p>
            <w:pPr>
              <w:spacing w:line="360" w:lineRule="exact"/>
              <w:jc w:val="center"/>
              <w:rPr>
                <w:rFonts w:hint="eastAsia" w:ascii="宋体" w:hAnsi="宋体" w:eastAsia="宋体"/>
                <w:sz w:val="24"/>
              </w:rPr>
            </w:pPr>
            <w:r>
              <w:rPr>
                <w:rFonts w:hint="eastAsia" w:ascii="宋体" w:hAnsi="宋体" w:eastAsia="宋体"/>
                <w:sz w:val="24"/>
              </w:rPr>
              <w:t>净资产（万元）</w:t>
            </w:r>
          </w:p>
        </w:tc>
        <w:tc>
          <w:tcPr>
            <w:tcW w:w="1950" w:type="dxa"/>
            <w:vAlign w:val="center"/>
          </w:tcPr>
          <w:p>
            <w:pPr>
              <w:spacing w:line="360" w:lineRule="exact"/>
              <w:jc w:val="center"/>
              <w:rPr>
                <w:rFonts w:hint="eastAsia" w:ascii="宋体" w:hAnsi="宋体"/>
                <w:sz w:val="24"/>
              </w:rPr>
            </w:pP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5534" w:type="dxa"/>
            <w:gridSpan w:val="3"/>
            <w:vAlign w:val="center"/>
          </w:tcPr>
          <w:p>
            <w:pPr>
              <w:spacing w:line="360" w:lineRule="exact"/>
              <w:jc w:val="center"/>
              <w:rPr>
                <w:rFonts w:hint="eastAsia" w:ascii="宋体" w:hAnsi="宋体" w:eastAsia="宋体"/>
                <w:sz w:val="24"/>
              </w:rPr>
            </w:pPr>
            <w:r>
              <w:rPr>
                <w:rFonts w:hint="eastAsia" w:ascii="宋体" w:hAnsi="宋体" w:eastAsia="宋体"/>
                <w:sz w:val="24"/>
              </w:rPr>
              <w:t>纳税额（不含个人所得税额）（万元）</w:t>
            </w:r>
          </w:p>
        </w:tc>
        <w:tc>
          <w:tcPr>
            <w:tcW w:w="1950" w:type="dxa"/>
            <w:vAlign w:val="center"/>
          </w:tcPr>
          <w:p>
            <w:pPr>
              <w:spacing w:line="360" w:lineRule="exact"/>
              <w:jc w:val="center"/>
              <w:rPr>
                <w:rFonts w:hint="eastAsia" w:ascii="宋体" w:hAnsi="宋体"/>
                <w:sz w:val="24"/>
              </w:rPr>
            </w:pP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5534" w:type="dxa"/>
            <w:gridSpan w:val="3"/>
            <w:vAlign w:val="center"/>
          </w:tcPr>
          <w:p>
            <w:pPr>
              <w:spacing w:line="360" w:lineRule="exact"/>
              <w:jc w:val="center"/>
              <w:rPr>
                <w:rFonts w:hint="eastAsia" w:ascii="宋体" w:hAnsi="宋体" w:eastAsia="宋体"/>
                <w:sz w:val="24"/>
              </w:rPr>
            </w:pPr>
            <w:r>
              <w:rPr>
                <w:rFonts w:hint="eastAsia" w:ascii="宋体" w:hAnsi="宋体" w:eastAsia="宋体"/>
                <w:sz w:val="24"/>
              </w:rPr>
              <w:t>营业收入（万元）</w:t>
            </w:r>
          </w:p>
        </w:tc>
        <w:tc>
          <w:tcPr>
            <w:tcW w:w="1950" w:type="dxa"/>
            <w:vAlign w:val="center"/>
          </w:tcPr>
          <w:p>
            <w:pPr>
              <w:spacing w:line="360" w:lineRule="exact"/>
              <w:jc w:val="center"/>
              <w:rPr>
                <w:rFonts w:hint="eastAsia" w:ascii="宋体" w:hAnsi="宋体"/>
                <w:sz w:val="24"/>
              </w:rPr>
            </w:pP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5534" w:type="dxa"/>
            <w:gridSpan w:val="3"/>
            <w:vAlign w:val="center"/>
          </w:tcPr>
          <w:p>
            <w:pPr>
              <w:spacing w:line="360" w:lineRule="exact"/>
              <w:jc w:val="center"/>
              <w:rPr>
                <w:rFonts w:hint="eastAsia" w:ascii="宋体" w:hAnsi="宋体" w:eastAsia="宋体"/>
                <w:sz w:val="24"/>
              </w:rPr>
            </w:pPr>
            <w:r>
              <w:rPr>
                <w:rFonts w:hint="eastAsia" w:ascii="宋体" w:hAnsi="宋体" w:eastAsia="宋体"/>
                <w:sz w:val="24"/>
              </w:rPr>
              <w:t>利润总额（万元）</w:t>
            </w:r>
          </w:p>
        </w:tc>
        <w:tc>
          <w:tcPr>
            <w:tcW w:w="1950" w:type="dxa"/>
            <w:vAlign w:val="center"/>
          </w:tcPr>
          <w:p>
            <w:pPr>
              <w:spacing w:line="360" w:lineRule="exact"/>
              <w:jc w:val="center"/>
              <w:rPr>
                <w:rFonts w:hint="eastAsia" w:ascii="宋体" w:hAnsi="宋体"/>
                <w:sz w:val="24"/>
              </w:rPr>
            </w:pP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44" w:hRule="atLeast"/>
        </w:trPr>
        <w:tc>
          <w:tcPr>
            <w:tcW w:w="5534" w:type="dxa"/>
            <w:gridSpan w:val="3"/>
            <w:vAlign w:val="center"/>
          </w:tcPr>
          <w:p>
            <w:pPr>
              <w:spacing w:line="360" w:lineRule="exact"/>
              <w:jc w:val="center"/>
              <w:rPr>
                <w:rFonts w:hint="eastAsia" w:ascii="宋体" w:hAnsi="宋体" w:eastAsia="宋体"/>
                <w:sz w:val="24"/>
              </w:rPr>
            </w:pPr>
            <w:r>
              <w:rPr>
                <w:rFonts w:hint="eastAsia" w:ascii="宋体" w:hAnsi="宋体" w:eastAsia="宋体"/>
                <w:sz w:val="24"/>
              </w:rPr>
              <w:t>建设运营投入（万元）</w:t>
            </w:r>
          </w:p>
        </w:tc>
        <w:tc>
          <w:tcPr>
            <w:tcW w:w="1950" w:type="dxa"/>
            <w:vAlign w:val="center"/>
          </w:tcPr>
          <w:p>
            <w:pPr>
              <w:spacing w:line="360" w:lineRule="exact"/>
              <w:jc w:val="center"/>
              <w:rPr>
                <w:rFonts w:hint="eastAsia" w:ascii="宋体" w:hAnsi="宋体"/>
                <w:sz w:val="24"/>
              </w:rPr>
            </w:pPr>
          </w:p>
        </w:tc>
        <w:tc>
          <w:tcPr>
            <w:tcW w:w="1831"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681" w:hRule="atLeast"/>
        </w:trPr>
        <w:tc>
          <w:tcPr>
            <w:tcW w:w="9315" w:type="dxa"/>
            <w:gridSpan w:val="5"/>
            <w:vAlign w:val="center"/>
          </w:tcPr>
          <w:p>
            <w:pPr>
              <w:spacing w:line="360" w:lineRule="exact"/>
              <w:jc w:val="center"/>
              <w:rPr>
                <w:rFonts w:hint="eastAsia" w:ascii="宋体" w:hAnsi="宋体" w:eastAsia="宋体"/>
                <w:sz w:val="24"/>
              </w:rPr>
            </w:pPr>
            <w:r>
              <w:rPr>
                <w:rFonts w:hint="eastAsia" w:ascii="宋体" w:hAnsi="宋体" w:eastAsia="宋体"/>
                <w:sz w:val="24"/>
              </w:rPr>
              <w:t>企业介绍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271" w:hRule="atLeast"/>
        </w:trPr>
        <w:tc>
          <w:tcPr>
            <w:tcW w:w="3446" w:type="dxa"/>
            <w:gridSpan w:val="2"/>
            <w:vAlign w:val="center"/>
          </w:tcPr>
          <w:p>
            <w:pPr>
              <w:spacing w:line="360" w:lineRule="exact"/>
              <w:jc w:val="center"/>
              <w:rPr>
                <w:rFonts w:hint="eastAsia" w:ascii="宋体" w:hAnsi="宋体" w:eastAsia="宋体"/>
                <w:sz w:val="24"/>
              </w:rPr>
            </w:pPr>
            <w:r>
              <w:rPr>
                <w:rFonts w:hint="eastAsia" w:ascii="宋体" w:hAnsi="宋体" w:eastAsia="宋体"/>
                <w:sz w:val="24"/>
              </w:rPr>
              <w:t>申报单位简介</w:t>
            </w:r>
          </w:p>
        </w:tc>
        <w:tc>
          <w:tcPr>
            <w:tcW w:w="5869" w:type="dxa"/>
            <w:gridSpan w:val="3"/>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606" w:hRule="atLeast"/>
        </w:trPr>
        <w:tc>
          <w:tcPr>
            <w:tcW w:w="9315" w:type="dxa"/>
            <w:gridSpan w:val="5"/>
            <w:vAlign w:val="center"/>
          </w:tcPr>
          <w:p>
            <w:pPr>
              <w:spacing w:line="360" w:lineRule="exact"/>
              <w:jc w:val="center"/>
              <w:rPr>
                <w:rFonts w:hint="eastAsia" w:ascii="宋体" w:hAnsi="宋体" w:eastAsia="宋体"/>
                <w:sz w:val="24"/>
              </w:rPr>
            </w:pPr>
            <w:r>
              <w:rPr>
                <w:rFonts w:hint="eastAsia" w:ascii="宋体" w:hAnsi="宋体" w:eastAsia="宋体"/>
                <w:sz w:val="24"/>
              </w:rPr>
              <w:t>信用情况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350" w:hRule="atLeast"/>
        </w:trPr>
        <w:tc>
          <w:tcPr>
            <w:tcW w:w="3446" w:type="dxa"/>
            <w:gridSpan w:val="2"/>
            <w:vAlign w:val="center"/>
          </w:tcPr>
          <w:p>
            <w:pPr>
              <w:spacing w:line="360" w:lineRule="exact"/>
              <w:jc w:val="center"/>
              <w:rPr>
                <w:rFonts w:hint="eastAsia" w:ascii="宋体" w:hAnsi="宋体" w:eastAsia="宋体"/>
                <w:sz w:val="24"/>
              </w:rPr>
            </w:pPr>
            <w:r>
              <w:rPr>
                <w:rFonts w:hint="eastAsia" w:ascii="宋体" w:hAnsi="宋体" w:eastAsia="宋体"/>
                <w:sz w:val="24"/>
              </w:rPr>
              <w:t>申报单位的信用情况</w:t>
            </w:r>
          </w:p>
        </w:tc>
        <w:tc>
          <w:tcPr>
            <w:tcW w:w="5869" w:type="dxa"/>
            <w:gridSpan w:val="3"/>
            <w:vAlign w:val="center"/>
          </w:tcPr>
          <w:p>
            <w:pPr>
              <w:spacing w:line="360" w:lineRule="exact"/>
              <w:jc w:val="center"/>
              <w:rPr>
                <w:rFonts w:hint="eastAsia" w:ascii="宋体" w:hAnsi="宋体"/>
                <w:sz w:val="24"/>
              </w:rPr>
            </w:pPr>
          </w:p>
        </w:tc>
      </w:tr>
    </w:tbl>
    <w:p>
      <w:pPr>
        <w:spacing w:line="450" w:lineRule="atLeast"/>
        <w:outlineLvl w:val="2"/>
        <w:rPr>
          <w:rFonts w:hint="eastAsia" w:ascii="宋体" w:hAnsi="宋体" w:eastAsia="宋体"/>
          <w:b/>
          <w:bCs/>
          <w:sz w:val="28"/>
          <w:szCs w:val="28"/>
        </w:rPr>
      </w:pPr>
      <w:r>
        <w:rPr>
          <w:rFonts w:hint="eastAsia" w:ascii="宋体" w:hAnsi="宋体" w:eastAsia="宋体"/>
          <w:b/>
          <w:bCs/>
          <w:sz w:val="28"/>
          <w:szCs w:val="28"/>
        </w:rPr>
        <w:t>二、申报项目情况</w:t>
      </w:r>
    </w:p>
    <w:tbl>
      <w:tblPr>
        <w:tblStyle w:val="7"/>
        <w:tblW w:w="9356" w:type="dxa"/>
        <w:jc w:val="center"/>
        <w:tblInd w:w="0" w:type="dxa"/>
        <w:tblLayout w:type="fixed"/>
        <w:tblCellMar>
          <w:top w:w="0" w:type="dxa"/>
          <w:left w:w="108" w:type="dxa"/>
          <w:bottom w:w="0" w:type="dxa"/>
          <w:right w:w="108" w:type="dxa"/>
        </w:tblCellMar>
      </w:tblPr>
      <w:tblGrid>
        <w:gridCol w:w="2605"/>
        <w:gridCol w:w="1924"/>
        <w:gridCol w:w="1937"/>
        <w:gridCol w:w="2890"/>
      </w:tblGrid>
      <w:tr>
        <w:tblPrEx>
          <w:tblLayout w:type="fixed"/>
          <w:tblCellMar>
            <w:top w:w="0" w:type="dxa"/>
            <w:left w:w="108" w:type="dxa"/>
            <w:bottom w:w="0" w:type="dxa"/>
            <w:right w:w="108" w:type="dxa"/>
          </w:tblCellMar>
        </w:tblPrEx>
        <w:trPr>
          <w:trHeight w:val="625"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园区名称</w:t>
            </w:r>
          </w:p>
        </w:tc>
        <w:tc>
          <w:tcPr>
            <w:tcW w:w="675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712"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园区地址</w:t>
            </w:r>
          </w:p>
        </w:tc>
        <w:tc>
          <w:tcPr>
            <w:tcW w:w="675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610"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园区建成时间</w:t>
            </w:r>
          </w:p>
        </w:tc>
        <w:tc>
          <w:tcPr>
            <w:tcW w:w="6751"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769" w:hRule="atLeast"/>
          <w:jc w:val="center"/>
        </w:trPr>
        <w:tc>
          <w:tcPr>
            <w:tcW w:w="2605"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园区四至范围</w:t>
            </w:r>
          </w:p>
        </w:tc>
        <w:tc>
          <w:tcPr>
            <w:tcW w:w="6751" w:type="dxa"/>
            <w:gridSpan w:val="3"/>
            <w:tcBorders>
              <w:top w:val="nil"/>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609" w:hRule="atLeast"/>
          <w:jc w:val="center"/>
        </w:trPr>
        <w:tc>
          <w:tcPr>
            <w:tcW w:w="2605"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产权单位名称</w:t>
            </w:r>
          </w:p>
        </w:tc>
        <w:tc>
          <w:tcPr>
            <w:tcW w:w="6751" w:type="dxa"/>
            <w:gridSpan w:val="3"/>
            <w:tcBorders>
              <w:top w:val="nil"/>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616" w:hRule="atLeast"/>
          <w:jc w:val="center"/>
        </w:trPr>
        <w:tc>
          <w:tcPr>
            <w:tcW w:w="2605"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运营单位名称</w:t>
            </w:r>
          </w:p>
        </w:tc>
        <w:tc>
          <w:tcPr>
            <w:tcW w:w="6751" w:type="dxa"/>
            <w:gridSpan w:val="3"/>
            <w:tcBorders>
              <w:top w:val="nil"/>
              <w:left w:val="nil"/>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762"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项目负责人</w:t>
            </w:r>
          </w:p>
        </w:tc>
        <w:tc>
          <w:tcPr>
            <w:tcW w:w="192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c>
          <w:tcPr>
            <w:tcW w:w="19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联系电话</w:t>
            </w:r>
          </w:p>
        </w:tc>
        <w:tc>
          <w:tcPr>
            <w:tcW w:w="289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898"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已运营面积</w:t>
            </w:r>
          </w:p>
          <w:p>
            <w:pPr>
              <w:spacing w:line="360" w:lineRule="exact"/>
              <w:jc w:val="center"/>
              <w:rPr>
                <w:rFonts w:hint="eastAsia" w:ascii="宋体" w:hAnsi="宋体" w:eastAsia="宋体"/>
                <w:sz w:val="24"/>
              </w:rPr>
            </w:pPr>
            <w:r>
              <w:rPr>
                <w:rFonts w:hint="eastAsia" w:ascii="宋体" w:hAnsi="宋体" w:eastAsia="宋体"/>
                <w:sz w:val="24"/>
              </w:rPr>
              <w:t>（万平方米）</w:t>
            </w:r>
          </w:p>
        </w:tc>
        <w:tc>
          <w:tcPr>
            <w:tcW w:w="675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5326" w:hRule="atLeast"/>
          <w:jc w:val="center"/>
        </w:trPr>
        <w:tc>
          <w:tcPr>
            <w:tcW w:w="26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园区简介</w:t>
            </w:r>
          </w:p>
        </w:tc>
        <w:tc>
          <w:tcPr>
            <w:tcW w:w="675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bl>
    <w:p>
      <w:pPr>
        <w:rPr>
          <w:rFonts w:hint="eastAsia" w:ascii="宋体" w:hAnsi="宋体" w:eastAsia="宋体"/>
          <w:b/>
          <w:bCs/>
          <w:sz w:val="28"/>
          <w:szCs w:val="28"/>
        </w:rPr>
      </w:pPr>
      <w:r>
        <w:rPr>
          <w:rFonts w:hint="eastAsia" w:ascii="宋体" w:hAnsi="宋体" w:eastAsia="宋体"/>
          <w:b/>
          <w:bCs/>
          <w:sz w:val="28"/>
          <w:szCs w:val="28"/>
        </w:rPr>
        <w:t>三、获得国家级、市级产业园区情况</w:t>
      </w:r>
    </w:p>
    <w:tbl>
      <w:tblPr>
        <w:tblStyle w:val="7"/>
        <w:tblW w:w="9356" w:type="dxa"/>
        <w:jc w:val="center"/>
        <w:tblInd w:w="0" w:type="dxa"/>
        <w:tblLayout w:type="fixed"/>
        <w:tblCellMar>
          <w:top w:w="0" w:type="dxa"/>
          <w:left w:w="108" w:type="dxa"/>
          <w:bottom w:w="0" w:type="dxa"/>
          <w:right w:w="108" w:type="dxa"/>
        </w:tblCellMar>
      </w:tblPr>
      <w:tblGrid>
        <w:gridCol w:w="2577"/>
        <w:gridCol w:w="6779"/>
      </w:tblGrid>
      <w:tr>
        <w:tblPrEx>
          <w:tblLayout w:type="fixed"/>
          <w:tblCellMar>
            <w:top w:w="0" w:type="dxa"/>
            <w:left w:w="108" w:type="dxa"/>
            <w:bottom w:w="0" w:type="dxa"/>
            <w:right w:w="108" w:type="dxa"/>
          </w:tblCellMar>
        </w:tblPrEx>
        <w:trPr>
          <w:trHeight w:val="713" w:hRule="atLeast"/>
          <w:jc w:val="center"/>
        </w:trPr>
        <w:tc>
          <w:tcPr>
            <w:tcW w:w="257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 w:val="24"/>
              </w:rPr>
            </w:pPr>
            <w:r>
              <w:rPr>
                <w:rFonts w:hint="eastAsia" w:ascii="宋体" w:hAnsi="宋体"/>
                <w:sz w:val="24"/>
              </w:rPr>
              <w:t>资质名称</w:t>
            </w:r>
          </w:p>
        </w:tc>
        <w:tc>
          <w:tcPr>
            <w:tcW w:w="6779"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sz w:val="24"/>
              </w:rPr>
            </w:pPr>
          </w:p>
        </w:tc>
      </w:tr>
      <w:tr>
        <w:tblPrEx>
          <w:tblLayout w:type="fixed"/>
          <w:tblCellMar>
            <w:top w:w="0" w:type="dxa"/>
            <w:left w:w="108" w:type="dxa"/>
            <w:bottom w:w="0" w:type="dxa"/>
            <w:right w:w="108" w:type="dxa"/>
          </w:tblCellMar>
        </w:tblPrEx>
        <w:trPr>
          <w:trHeight w:val="713" w:hRule="atLeast"/>
          <w:jc w:val="center"/>
        </w:trPr>
        <w:tc>
          <w:tcPr>
            <w:tcW w:w="257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 w:val="24"/>
              </w:rPr>
            </w:pPr>
            <w:r>
              <w:rPr>
                <w:rFonts w:hint="eastAsia" w:ascii="宋体" w:hAnsi="宋体"/>
                <w:sz w:val="24"/>
              </w:rPr>
              <w:t>认定级别</w:t>
            </w:r>
          </w:p>
        </w:tc>
        <w:tc>
          <w:tcPr>
            <w:tcW w:w="6779"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sz w:val="24"/>
              </w:rPr>
            </w:pPr>
            <w:r>
              <w:rPr>
                <w:rFonts w:hint="eastAsia" w:ascii="宋体" w:hAnsi="宋体" w:eastAsia="宋体"/>
                <w:sz w:val="24"/>
                <w:lang w:eastAsia="zh-CN"/>
              </w:rPr>
              <w:t>□</w:t>
            </w:r>
            <w:r>
              <w:rPr>
                <w:rFonts w:hint="eastAsia" w:ascii="宋体" w:hAnsi="宋体"/>
                <w:sz w:val="24"/>
              </w:rPr>
              <w:t xml:space="preserve">国家级     </w:t>
            </w:r>
            <w:r>
              <w:rPr>
                <w:rFonts w:hint="eastAsia" w:ascii="宋体" w:hAnsi="宋体" w:eastAsia="宋体"/>
                <w:sz w:val="24"/>
                <w:lang w:eastAsia="zh-CN"/>
              </w:rPr>
              <w:t>□</w:t>
            </w:r>
            <w:r>
              <w:rPr>
                <w:rFonts w:hint="eastAsia" w:ascii="宋体" w:hAnsi="宋体"/>
                <w:sz w:val="24"/>
              </w:rPr>
              <w:t>市级</w:t>
            </w:r>
          </w:p>
        </w:tc>
      </w:tr>
      <w:tr>
        <w:tblPrEx>
          <w:tblLayout w:type="fixed"/>
          <w:tblCellMar>
            <w:top w:w="0" w:type="dxa"/>
            <w:left w:w="108" w:type="dxa"/>
            <w:bottom w:w="0" w:type="dxa"/>
            <w:right w:w="108" w:type="dxa"/>
          </w:tblCellMar>
        </w:tblPrEx>
        <w:trPr>
          <w:trHeight w:val="713" w:hRule="atLeast"/>
          <w:jc w:val="center"/>
        </w:trPr>
        <w:tc>
          <w:tcPr>
            <w:tcW w:w="257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 w:val="24"/>
              </w:rPr>
            </w:pPr>
            <w:r>
              <w:rPr>
                <w:rFonts w:hint="eastAsia" w:ascii="宋体" w:hAnsi="宋体"/>
                <w:sz w:val="24"/>
              </w:rPr>
              <w:t>获评时间</w:t>
            </w:r>
          </w:p>
        </w:tc>
        <w:tc>
          <w:tcPr>
            <w:tcW w:w="6779"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sz w:val="24"/>
              </w:rPr>
            </w:pPr>
          </w:p>
        </w:tc>
      </w:tr>
      <w:tr>
        <w:tblPrEx>
          <w:tblLayout w:type="fixed"/>
          <w:tblCellMar>
            <w:top w:w="0" w:type="dxa"/>
            <w:left w:w="108" w:type="dxa"/>
            <w:bottom w:w="0" w:type="dxa"/>
            <w:right w:w="108" w:type="dxa"/>
          </w:tblCellMar>
        </w:tblPrEx>
        <w:trPr>
          <w:trHeight w:val="713" w:hRule="atLeast"/>
          <w:jc w:val="center"/>
        </w:trPr>
        <w:tc>
          <w:tcPr>
            <w:tcW w:w="257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 w:val="24"/>
              </w:rPr>
            </w:pPr>
            <w:r>
              <w:rPr>
                <w:rFonts w:hint="eastAsia" w:ascii="宋体" w:hAnsi="宋体"/>
                <w:sz w:val="24"/>
              </w:rPr>
              <w:t>认定单位</w:t>
            </w:r>
          </w:p>
        </w:tc>
        <w:tc>
          <w:tcPr>
            <w:tcW w:w="6779"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sz w:val="24"/>
              </w:rPr>
            </w:pPr>
          </w:p>
        </w:tc>
      </w:tr>
    </w:tbl>
    <w:p>
      <w:pPr>
        <w:spacing w:line="500" w:lineRule="exact"/>
        <w:rPr>
          <w:rFonts w:hint="eastAsia" w:ascii="宋体" w:hAnsi="宋体" w:eastAsia="宋体"/>
          <w:b/>
          <w:bCs/>
          <w:sz w:val="28"/>
          <w:szCs w:val="28"/>
        </w:rPr>
      </w:pPr>
      <w:r>
        <w:rPr>
          <w:rFonts w:hint="eastAsia" w:ascii="宋体" w:hAnsi="宋体" w:eastAsia="宋体"/>
          <w:b/>
          <w:bCs/>
          <w:sz w:val="28"/>
          <w:szCs w:val="28"/>
        </w:rPr>
        <w:t>四、园区</w:t>
      </w:r>
      <w:r>
        <w:rPr>
          <w:rFonts w:hint="eastAsia" w:ascii="宋体" w:hAnsi="宋体" w:eastAsia="宋体"/>
          <w:b/>
          <w:bCs/>
          <w:sz w:val="28"/>
          <w:szCs w:val="28"/>
          <w:lang w:eastAsia="zh-CN"/>
        </w:rPr>
        <w:t>运营服务成效</w:t>
      </w:r>
    </w:p>
    <w:tbl>
      <w:tblPr>
        <w:tblStyle w:val="7"/>
        <w:tblpPr w:leftFromText="180" w:rightFromText="180" w:vertAnchor="text" w:horzAnchor="page" w:tblpX="1411" w:tblpY="639"/>
        <w:tblOverlap w:val="never"/>
        <w:tblW w:w="9356" w:type="dxa"/>
        <w:tblInd w:w="0" w:type="dxa"/>
        <w:tblLayout w:type="fixed"/>
        <w:tblCellMar>
          <w:top w:w="0" w:type="dxa"/>
          <w:left w:w="108" w:type="dxa"/>
          <w:bottom w:w="0" w:type="dxa"/>
          <w:right w:w="108" w:type="dxa"/>
        </w:tblCellMar>
      </w:tblPr>
      <w:tblGrid>
        <w:gridCol w:w="2503"/>
        <w:gridCol w:w="6853"/>
      </w:tblGrid>
      <w:tr>
        <w:tblPrEx>
          <w:tblLayout w:type="fixed"/>
          <w:tblCellMar>
            <w:top w:w="0" w:type="dxa"/>
            <w:left w:w="108" w:type="dxa"/>
            <w:bottom w:w="0" w:type="dxa"/>
            <w:right w:w="108" w:type="dxa"/>
          </w:tblCellMar>
        </w:tblPrEx>
        <w:trPr>
          <w:trHeight w:val="2913"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总体</w:t>
            </w:r>
            <w:r>
              <w:rPr>
                <w:rFonts w:hint="eastAsia" w:ascii="宋体" w:hAnsi="宋体" w:eastAsia="宋体"/>
                <w:sz w:val="24"/>
                <w:lang w:eastAsia="zh-CN"/>
              </w:rPr>
              <w:t>情况</w:t>
            </w: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r>
      <w:tr>
        <w:tblPrEx>
          <w:tblLayout w:type="fixed"/>
          <w:tblCellMar>
            <w:top w:w="0" w:type="dxa"/>
            <w:left w:w="108" w:type="dxa"/>
            <w:bottom w:w="0" w:type="dxa"/>
            <w:right w:w="108" w:type="dxa"/>
          </w:tblCellMar>
        </w:tblPrEx>
        <w:trPr>
          <w:trHeight w:val="416" w:hRule="atLeast"/>
        </w:trPr>
        <w:tc>
          <w:tcPr>
            <w:tcW w:w="935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（一）运营服务基础条件</w:t>
            </w:r>
          </w:p>
        </w:tc>
      </w:tr>
      <w:tr>
        <w:tblPrEx>
          <w:tblLayout w:type="fixed"/>
          <w:tblCellMar>
            <w:top w:w="0" w:type="dxa"/>
            <w:left w:w="108" w:type="dxa"/>
            <w:bottom w:w="0" w:type="dxa"/>
            <w:right w:w="108" w:type="dxa"/>
          </w:tblCellMar>
        </w:tblPrEx>
        <w:trPr>
          <w:trHeight w:val="2451" w:hRule="atLeast"/>
        </w:trPr>
        <w:tc>
          <w:tcPr>
            <w:tcW w:w="250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运营主体情况</w:t>
            </w:r>
          </w:p>
        </w:tc>
        <w:tc>
          <w:tcPr>
            <w:tcW w:w="6853" w:type="dxa"/>
            <w:tcBorders>
              <w:top w:val="nil"/>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（是否符合国家及北京市、石景山区重点支持方向）</w:t>
            </w:r>
          </w:p>
        </w:tc>
      </w:tr>
      <w:tr>
        <w:tblPrEx>
          <w:tblLayout w:type="fixed"/>
          <w:tblCellMar>
            <w:top w:w="0" w:type="dxa"/>
            <w:left w:w="108" w:type="dxa"/>
            <w:bottom w:w="0" w:type="dxa"/>
            <w:right w:w="108" w:type="dxa"/>
          </w:tblCellMar>
        </w:tblPrEx>
        <w:trPr>
          <w:trHeight w:val="2714" w:hRule="atLeast"/>
        </w:trPr>
        <w:tc>
          <w:tcPr>
            <w:tcW w:w="250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运营面积</w:t>
            </w:r>
          </w:p>
        </w:tc>
        <w:tc>
          <w:tcPr>
            <w:tcW w:w="6853" w:type="dxa"/>
            <w:tcBorders>
              <w:top w:val="nil"/>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（包括楼宇数量、楼宇用途、规划占地面积、规划建筑面积、已出租面积、自持面积、各类空间占比等）</w:t>
            </w:r>
          </w:p>
        </w:tc>
      </w:tr>
      <w:tr>
        <w:tblPrEx>
          <w:tblLayout w:type="fixed"/>
          <w:tblCellMar>
            <w:top w:w="0" w:type="dxa"/>
            <w:left w:w="108" w:type="dxa"/>
            <w:bottom w:w="0" w:type="dxa"/>
            <w:right w:w="108" w:type="dxa"/>
          </w:tblCellMar>
        </w:tblPrEx>
        <w:trPr>
          <w:trHeight w:val="2749"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荣誉资质</w:t>
            </w:r>
          </w:p>
        </w:tc>
        <w:tc>
          <w:tcPr>
            <w:tcW w:w="6853" w:type="dxa"/>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（已获得的荣誉资质、近三年获得国家、市级、区级的支持）</w:t>
            </w:r>
          </w:p>
        </w:tc>
      </w:tr>
      <w:tr>
        <w:tblPrEx>
          <w:tblLayout w:type="fixed"/>
          <w:tblCellMar>
            <w:top w:w="0" w:type="dxa"/>
            <w:left w:w="108" w:type="dxa"/>
            <w:bottom w:w="0" w:type="dxa"/>
            <w:right w:w="108" w:type="dxa"/>
          </w:tblCellMar>
        </w:tblPrEx>
        <w:trPr>
          <w:trHeight w:val="407" w:hRule="atLeast"/>
        </w:trPr>
        <w:tc>
          <w:tcPr>
            <w:tcW w:w="935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（二）运营单位基本情况</w:t>
            </w:r>
          </w:p>
        </w:tc>
      </w:tr>
      <w:tr>
        <w:tblPrEx>
          <w:tblLayout w:type="fixed"/>
          <w:tblCellMar>
            <w:top w:w="0" w:type="dxa"/>
            <w:left w:w="108" w:type="dxa"/>
            <w:bottom w:w="0" w:type="dxa"/>
            <w:right w:w="108" w:type="dxa"/>
          </w:tblCellMar>
        </w:tblPrEx>
        <w:trPr>
          <w:trHeight w:val="2988" w:hRule="atLeast"/>
        </w:trPr>
        <w:tc>
          <w:tcPr>
            <w:tcW w:w="250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运营单位的综合实力</w:t>
            </w:r>
          </w:p>
        </w:tc>
        <w:tc>
          <w:tcPr>
            <w:tcW w:w="6853" w:type="dxa"/>
            <w:tcBorders>
              <w:top w:val="nil"/>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（包括运营状况、营业收入、税收贡献、高新认定、财务状况等）</w:t>
            </w:r>
          </w:p>
          <w:p>
            <w:pPr>
              <w:pStyle w:val="4"/>
              <w:rPr>
                <w:rFonts w:hint="eastAsia" w:ascii="宋体" w:hAnsi="宋体"/>
              </w:rPr>
            </w:pPr>
          </w:p>
          <w:p>
            <w:pPr>
              <w:rPr>
                <w:rFonts w:hint="eastAsia" w:ascii="宋体" w:hAnsi="宋体" w:eastAsia="宋体"/>
              </w:rPr>
            </w:pPr>
          </w:p>
          <w:p>
            <w:pPr>
              <w:pStyle w:val="4"/>
              <w:rPr>
                <w:rFonts w:hint="eastAsia" w:ascii="宋体" w:hAnsi="宋体"/>
              </w:rPr>
            </w:pPr>
          </w:p>
          <w:p>
            <w:pPr>
              <w:rPr>
                <w:rFonts w:hint="eastAsia" w:ascii="宋体" w:hAnsi="宋体" w:eastAsia="宋体"/>
              </w:rPr>
            </w:pPr>
          </w:p>
          <w:p>
            <w:pPr>
              <w:pStyle w:val="4"/>
              <w:rPr>
                <w:rFonts w:hint="eastAsia" w:ascii="宋体" w:hAnsi="宋体"/>
              </w:rPr>
            </w:pPr>
          </w:p>
          <w:p>
            <w:pPr>
              <w:rPr>
                <w:rFonts w:hint="eastAsia" w:ascii="宋体" w:hAnsi="宋体" w:eastAsia="宋体"/>
              </w:rPr>
            </w:pPr>
          </w:p>
          <w:p>
            <w:pPr>
              <w:pStyle w:val="4"/>
              <w:rPr>
                <w:rFonts w:hint="eastAsia" w:ascii="宋体" w:hAnsi="宋体"/>
              </w:rPr>
            </w:pPr>
          </w:p>
          <w:p>
            <w:pPr>
              <w:rPr>
                <w:rFonts w:hint="eastAsia" w:ascii="宋体" w:hAnsi="宋体" w:eastAsia="宋体"/>
              </w:rPr>
            </w:pPr>
          </w:p>
          <w:p>
            <w:pPr>
              <w:pStyle w:val="4"/>
              <w:rPr>
                <w:rFonts w:hint="eastAsia" w:ascii="宋体" w:hAnsi="宋体"/>
              </w:rPr>
            </w:pPr>
          </w:p>
          <w:p>
            <w:pPr>
              <w:rPr>
                <w:rFonts w:hint="eastAsia" w:ascii="宋体" w:hAnsi="宋体" w:eastAsia="宋体"/>
              </w:rPr>
            </w:pPr>
          </w:p>
          <w:p>
            <w:pPr>
              <w:pStyle w:val="4"/>
              <w:rPr>
                <w:rFonts w:hint="eastAsia" w:ascii="宋体" w:hAnsi="宋体"/>
              </w:rPr>
            </w:pPr>
          </w:p>
          <w:p>
            <w:pPr>
              <w:rPr>
                <w:rFonts w:hint="eastAsia" w:ascii="宋体" w:hAnsi="宋体" w:eastAsia="宋体"/>
              </w:rPr>
            </w:pPr>
          </w:p>
          <w:p>
            <w:pPr>
              <w:pStyle w:val="4"/>
              <w:rPr>
                <w:rFonts w:hint="eastAsia" w:ascii="宋体" w:hAnsi="宋体"/>
              </w:rPr>
            </w:pPr>
          </w:p>
        </w:tc>
      </w:tr>
      <w:tr>
        <w:tblPrEx>
          <w:tblLayout w:type="fixed"/>
          <w:tblCellMar>
            <w:top w:w="0" w:type="dxa"/>
            <w:left w:w="108" w:type="dxa"/>
            <w:bottom w:w="0" w:type="dxa"/>
            <w:right w:w="108" w:type="dxa"/>
          </w:tblCellMar>
        </w:tblPrEx>
        <w:trPr>
          <w:trHeight w:val="3156"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承担单位的运营实力</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（包括企业运营团队、人员结构、建设运营投入等）</w:t>
            </w:r>
          </w:p>
        </w:tc>
      </w:tr>
      <w:tr>
        <w:tblPrEx>
          <w:tblLayout w:type="fixed"/>
          <w:tblCellMar>
            <w:top w:w="0" w:type="dxa"/>
            <w:left w:w="108" w:type="dxa"/>
            <w:bottom w:w="0" w:type="dxa"/>
            <w:right w:w="108" w:type="dxa"/>
          </w:tblCellMar>
        </w:tblPrEx>
        <w:trPr>
          <w:trHeight w:val="3126" w:hRule="atLeast"/>
        </w:trPr>
        <w:tc>
          <w:tcPr>
            <w:tcW w:w="250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运营单位的信用情况</w:t>
            </w:r>
          </w:p>
        </w:tc>
        <w:tc>
          <w:tcPr>
            <w:tcW w:w="6853" w:type="dxa"/>
            <w:tcBorders>
              <w:top w:val="nil"/>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（综合考虑各类失信及惩戒情况等）</w:t>
            </w:r>
          </w:p>
        </w:tc>
      </w:tr>
      <w:tr>
        <w:tblPrEx>
          <w:tblLayout w:type="fixed"/>
          <w:tblCellMar>
            <w:top w:w="0" w:type="dxa"/>
            <w:left w:w="108" w:type="dxa"/>
            <w:bottom w:w="0" w:type="dxa"/>
            <w:right w:w="108" w:type="dxa"/>
          </w:tblCellMar>
        </w:tblPrEx>
        <w:trPr>
          <w:trHeight w:val="505" w:hRule="atLeast"/>
        </w:trPr>
        <w:tc>
          <w:tcPr>
            <w:tcW w:w="935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（三）运营管理制度情况</w:t>
            </w:r>
          </w:p>
        </w:tc>
      </w:tr>
      <w:tr>
        <w:tblPrEx>
          <w:tblLayout w:type="fixed"/>
          <w:tblCellMar>
            <w:top w:w="0" w:type="dxa"/>
            <w:left w:w="108" w:type="dxa"/>
            <w:bottom w:w="0" w:type="dxa"/>
            <w:right w:w="108" w:type="dxa"/>
          </w:tblCellMar>
        </w:tblPrEx>
        <w:trPr>
          <w:trHeight w:val="2395"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运营模式</w:t>
            </w:r>
          </w:p>
        </w:tc>
        <w:tc>
          <w:tcPr>
            <w:tcW w:w="6853" w:type="dxa"/>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（是否具有先进性和领先性、商业模式创新、管理创新、是否有激励机制、智库团队、行业分析报告等）</w:t>
            </w:r>
          </w:p>
        </w:tc>
      </w:tr>
      <w:tr>
        <w:tblPrEx>
          <w:tblLayout w:type="fixed"/>
          <w:tblCellMar>
            <w:top w:w="0" w:type="dxa"/>
            <w:left w:w="108" w:type="dxa"/>
            <w:bottom w:w="0" w:type="dxa"/>
            <w:right w:w="108" w:type="dxa"/>
          </w:tblCellMar>
        </w:tblPrEx>
        <w:trPr>
          <w:trHeight w:val="2145"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运营成效</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（是否有基金，投资、服务、租赁等各项运营收入占比、宣传推广情况）</w:t>
            </w:r>
          </w:p>
        </w:tc>
      </w:tr>
      <w:tr>
        <w:tblPrEx>
          <w:tblLayout w:type="fixed"/>
          <w:tblCellMar>
            <w:top w:w="0" w:type="dxa"/>
            <w:left w:w="108" w:type="dxa"/>
            <w:bottom w:w="0" w:type="dxa"/>
            <w:right w:w="108" w:type="dxa"/>
          </w:tblCellMar>
        </w:tblPrEx>
        <w:trPr>
          <w:trHeight w:val="505" w:hRule="atLeast"/>
        </w:trPr>
        <w:tc>
          <w:tcPr>
            <w:tcW w:w="935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（四）企业入驻集聚情况</w:t>
            </w:r>
          </w:p>
        </w:tc>
      </w:tr>
      <w:tr>
        <w:tblPrEx>
          <w:tblLayout w:type="fixed"/>
          <w:tblCellMar>
            <w:top w:w="0" w:type="dxa"/>
            <w:left w:w="108" w:type="dxa"/>
            <w:bottom w:w="0" w:type="dxa"/>
            <w:right w:w="108" w:type="dxa"/>
          </w:tblCellMar>
        </w:tblPrEx>
        <w:trPr>
          <w:trHeight w:val="2916" w:hRule="atLeast"/>
        </w:trPr>
        <w:tc>
          <w:tcPr>
            <w:tcW w:w="2503"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企业入驻集聚情况</w:t>
            </w:r>
          </w:p>
        </w:tc>
        <w:tc>
          <w:tcPr>
            <w:tcW w:w="6853" w:type="dxa"/>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平台数（家）/注册企业数（家）/实际入驻企业数（家）/国家高新技术企业数（家）/专精特新企业数（家）/科技型中小企业数（家）/上市企业数（家）/独角兽企业数（家）等</w:t>
            </w:r>
          </w:p>
        </w:tc>
      </w:tr>
      <w:tr>
        <w:tblPrEx>
          <w:tblLayout w:type="fixed"/>
          <w:tblCellMar>
            <w:top w:w="0" w:type="dxa"/>
            <w:left w:w="108" w:type="dxa"/>
            <w:bottom w:w="0" w:type="dxa"/>
            <w:right w:w="108" w:type="dxa"/>
          </w:tblCellMar>
        </w:tblPrEx>
        <w:trPr>
          <w:trHeight w:val="5528" w:hRule="atLeast"/>
        </w:trPr>
        <w:tc>
          <w:tcPr>
            <w:tcW w:w="250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企业当年度研发经费合计（万元）/企业研发经费强度（%）</w:t>
            </w:r>
          </w:p>
          <w:p>
            <w:pPr>
              <w:spacing w:line="360" w:lineRule="exact"/>
              <w:rPr>
                <w:rFonts w:hint="eastAsia" w:ascii="宋体" w:hAnsi="宋体" w:eastAsia="宋体"/>
                <w:sz w:val="24"/>
              </w:rPr>
            </w:pPr>
            <w:r>
              <w:rPr>
                <w:rFonts w:hint="eastAsia" w:ascii="宋体" w:hAnsi="宋体" w:eastAsia="宋体"/>
                <w:sz w:val="24"/>
              </w:rPr>
              <w:t>/企业发明专利授权数（个）/企业PCT专利授权数（个）</w:t>
            </w:r>
          </w:p>
          <w:p>
            <w:pPr>
              <w:spacing w:line="360" w:lineRule="exact"/>
              <w:rPr>
                <w:rFonts w:hint="eastAsia" w:ascii="宋体" w:hAnsi="宋体" w:eastAsia="宋体"/>
                <w:sz w:val="24"/>
              </w:rPr>
            </w:pPr>
            <w:r>
              <w:rPr>
                <w:rFonts w:hint="eastAsia" w:ascii="宋体" w:hAnsi="宋体" w:eastAsia="宋体"/>
                <w:sz w:val="24"/>
              </w:rPr>
              <w:t>国际标准数（个）/国家标准数（个）/地方标准数（个）/团体标准数（个）等</w:t>
            </w:r>
          </w:p>
        </w:tc>
      </w:tr>
      <w:tr>
        <w:tblPrEx>
          <w:tblLayout w:type="fixed"/>
          <w:tblCellMar>
            <w:top w:w="0" w:type="dxa"/>
            <w:left w:w="108" w:type="dxa"/>
            <w:bottom w:w="0" w:type="dxa"/>
            <w:right w:w="108" w:type="dxa"/>
          </w:tblCellMar>
        </w:tblPrEx>
        <w:trPr>
          <w:trHeight w:val="505" w:hRule="atLeast"/>
        </w:trPr>
        <w:tc>
          <w:tcPr>
            <w:tcW w:w="935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（五）服务体系</w:t>
            </w:r>
          </w:p>
        </w:tc>
      </w:tr>
      <w:tr>
        <w:tblPrEx>
          <w:tblLayout w:type="fixed"/>
          <w:tblCellMar>
            <w:top w:w="0" w:type="dxa"/>
            <w:left w:w="108" w:type="dxa"/>
            <w:bottom w:w="0" w:type="dxa"/>
            <w:right w:w="108" w:type="dxa"/>
          </w:tblCellMar>
        </w:tblPrEx>
        <w:trPr>
          <w:trHeight w:val="2763"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专业服务情况</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包括专业技术服务平台数、服务典型案例；是否具有孵化器、服务领域、服务类型及服务个数</w:t>
            </w:r>
          </w:p>
        </w:tc>
      </w:tr>
      <w:tr>
        <w:tblPrEx>
          <w:tblLayout w:type="fixed"/>
          <w:tblCellMar>
            <w:top w:w="0" w:type="dxa"/>
            <w:left w:w="108" w:type="dxa"/>
            <w:bottom w:w="0" w:type="dxa"/>
            <w:right w:w="108" w:type="dxa"/>
          </w:tblCellMar>
        </w:tblPrEx>
        <w:trPr>
          <w:trHeight w:val="3456"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rPr>
            </w:pPr>
            <w:r>
              <w:rPr>
                <w:rFonts w:hint="eastAsia" w:ascii="宋体" w:hAnsi="宋体" w:eastAsia="宋体"/>
                <w:sz w:val="24"/>
              </w:rPr>
              <w:t>项目成果转化应用情况</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包括产学研合作成果转化项目数、在区示范应用情况；对行业带动促进作用等</w:t>
            </w:r>
          </w:p>
        </w:tc>
      </w:tr>
      <w:tr>
        <w:tblPrEx>
          <w:tblLayout w:type="fixed"/>
          <w:tblCellMar>
            <w:top w:w="0" w:type="dxa"/>
            <w:left w:w="108" w:type="dxa"/>
            <w:bottom w:w="0" w:type="dxa"/>
            <w:right w:w="108" w:type="dxa"/>
          </w:tblCellMar>
        </w:tblPrEx>
        <w:trPr>
          <w:trHeight w:val="3229"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8"/>
                <w:szCs w:val="28"/>
              </w:rPr>
            </w:pPr>
            <w:r>
              <w:rPr>
                <w:rFonts w:hint="eastAsia" w:ascii="宋体" w:hAnsi="宋体" w:eastAsia="宋体"/>
                <w:sz w:val="24"/>
              </w:rPr>
              <w:t>经济效益和社会效益</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rPr>
            </w:pPr>
            <w:r>
              <w:rPr>
                <w:rFonts w:hint="eastAsia" w:ascii="宋体" w:hAnsi="宋体" w:eastAsia="宋体"/>
                <w:sz w:val="24"/>
              </w:rPr>
              <w:t>投融资、供需对接、产业招商等活动开展情况，通过运营服务产生的经济效益和社会效益</w:t>
            </w:r>
          </w:p>
        </w:tc>
      </w:tr>
      <w:tr>
        <w:tblPrEx>
          <w:tblLayout w:type="fixed"/>
          <w:tblCellMar>
            <w:top w:w="0" w:type="dxa"/>
            <w:left w:w="108" w:type="dxa"/>
            <w:bottom w:w="0" w:type="dxa"/>
            <w:right w:w="108" w:type="dxa"/>
          </w:tblCellMar>
        </w:tblPrEx>
        <w:trPr>
          <w:trHeight w:val="3229" w:hRule="atLeast"/>
        </w:trPr>
        <w:tc>
          <w:tcPr>
            <w:tcW w:w="25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sz w:val="24"/>
                <w:lang w:eastAsia="zh-CN"/>
              </w:rPr>
            </w:pPr>
            <w:r>
              <w:rPr>
                <w:rFonts w:hint="eastAsia" w:ascii="宋体" w:hAnsi="宋体" w:eastAsia="宋体"/>
                <w:sz w:val="24"/>
                <w:lang w:eastAsia="zh-CN"/>
              </w:rPr>
              <w:t>下一步工作计划及</w:t>
            </w:r>
          </w:p>
          <w:p>
            <w:pPr>
              <w:spacing w:line="360" w:lineRule="exact"/>
              <w:jc w:val="center"/>
              <w:rPr>
                <w:rFonts w:hint="eastAsia" w:ascii="宋体" w:hAnsi="宋体" w:eastAsia="宋体"/>
                <w:sz w:val="24"/>
              </w:rPr>
            </w:pPr>
            <w:r>
              <w:rPr>
                <w:rFonts w:hint="eastAsia" w:ascii="宋体" w:hAnsi="宋体" w:eastAsia="宋体"/>
                <w:sz w:val="24"/>
              </w:rPr>
              <w:t>申请资金用途</w:t>
            </w:r>
          </w:p>
        </w:tc>
        <w:tc>
          <w:tcPr>
            <w:tcW w:w="6853" w:type="dxa"/>
            <w:tcBorders>
              <w:top w:val="single" w:color="auto" w:sz="4" w:space="0"/>
              <w:left w:val="nil"/>
              <w:bottom w:val="single" w:color="auto" w:sz="4" w:space="0"/>
              <w:right w:val="single" w:color="auto" w:sz="4" w:space="0"/>
            </w:tcBorders>
          </w:tcPr>
          <w:p>
            <w:pPr>
              <w:spacing w:line="360" w:lineRule="exact"/>
              <w:rPr>
                <w:rFonts w:hint="eastAsia" w:ascii="宋体" w:hAnsi="宋体" w:eastAsia="宋体"/>
                <w:sz w:val="24"/>
                <w:lang w:eastAsia="zh-CN"/>
              </w:rPr>
            </w:pPr>
            <w:r>
              <w:rPr>
                <w:rFonts w:hint="eastAsia" w:ascii="宋体" w:hAnsi="宋体" w:eastAsia="宋体"/>
                <w:sz w:val="24"/>
                <w:lang w:eastAsia="zh-CN"/>
              </w:rPr>
              <w:t>详述园区运营服务工作计划和资金用途</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6652286"/>
    </w:sdtPr>
    <w:sdtEndPr>
      <w:rPr>
        <w:rFonts w:hint="eastAsia" w:ascii="仿宋_GB2312" w:eastAsia="仿宋_GB2312"/>
        <w:sz w:val="24"/>
        <w:szCs w:val="24"/>
      </w:rPr>
    </w:sdtEndPr>
    <w:sdtContent>
      <w:p>
        <w:pPr>
          <w:pStyle w:val="5"/>
          <w:jc w:val="right"/>
          <w:rPr>
            <w:rFonts w:hint="eastAsia"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PAGE   \* MERGEFORMAT</w:instrText>
        </w:r>
        <w:r>
          <w:rPr>
            <w:rFonts w:hint="eastAsia" w:ascii="仿宋_GB2312" w:eastAsia="仿宋_GB2312"/>
            <w:sz w:val="24"/>
            <w:szCs w:val="24"/>
          </w:rPr>
          <w:fldChar w:fldCharType="separate"/>
        </w:r>
        <w:r>
          <w:rPr>
            <w:rFonts w:hint="eastAsia" w:ascii="仿宋_GB2312" w:eastAsia="仿宋_GB2312"/>
            <w:sz w:val="24"/>
            <w:szCs w:val="24"/>
            <w:lang w:val="zh-CN"/>
          </w:rPr>
          <w:t>2</w:t>
        </w:r>
        <w:r>
          <w:rPr>
            <w:rFonts w:hint="eastAsia" w:ascii="仿宋_GB2312" w:eastAsia="仿宋_GB2312"/>
            <w:sz w:val="24"/>
            <w:szCs w:val="24"/>
          </w:rPr>
          <w:fldChar w:fldCharType="end"/>
        </w:r>
      </w:p>
    </w:sdtContent>
  </w:sdt>
  <w:p>
    <w:pPr>
      <w:pStyle w:val="5"/>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826418"/>
    </w:sdtPr>
    <w:sdtContent>
      <w:p>
        <w:pPr>
          <w:pStyle w:val="5"/>
          <w:jc w:val="right"/>
          <w:rPr>
            <w:rFonts w:hint="eastAsia"/>
          </w:rPr>
        </w:pPr>
        <w:r>
          <w:rPr>
            <w:rFonts w:hint="eastAsia" w:ascii="仿宋_GB2312" w:eastAsia="仿宋_GB2312"/>
            <w:sz w:val="24"/>
            <w:szCs w:val="24"/>
          </w:rPr>
          <w:fldChar w:fldCharType="begin"/>
        </w:r>
        <w:r>
          <w:rPr>
            <w:rFonts w:hint="eastAsia" w:ascii="仿宋_GB2312" w:eastAsia="仿宋_GB2312"/>
            <w:sz w:val="24"/>
            <w:szCs w:val="24"/>
          </w:rPr>
          <w:instrText xml:space="preserve">PAGE   \* MERGEFORMAT</w:instrText>
        </w:r>
        <w:r>
          <w:rPr>
            <w:rFonts w:hint="eastAsia" w:ascii="仿宋_GB2312" w:eastAsia="仿宋_GB2312"/>
            <w:sz w:val="24"/>
            <w:szCs w:val="24"/>
          </w:rPr>
          <w:fldChar w:fldCharType="separate"/>
        </w:r>
        <w:r>
          <w:rPr>
            <w:rFonts w:hint="eastAsia" w:ascii="仿宋_GB2312" w:eastAsia="仿宋_GB2312"/>
            <w:sz w:val="24"/>
            <w:szCs w:val="24"/>
            <w:lang w:val="zh-CN"/>
          </w:rPr>
          <w:t>2</w:t>
        </w:r>
        <w:r>
          <w:rPr>
            <w:rFonts w:hint="eastAsia" w:ascii="仿宋_GB2312" w:eastAsia="仿宋_GB2312"/>
            <w:sz w:val="24"/>
            <w:szCs w:val="24"/>
          </w:rPr>
          <w:fldChar w:fldCharType="end"/>
        </w:r>
      </w:p>
    </w:sdtContent>
  </w:sdt>
  <w:p>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483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iPriority w:val="0"/>
    <w:pPr>
      <w:spacing w:after="120"/>
      <w:ind w:firstLine="420" w:firstLineChars="100"/>
    </w:pPr>
    <w:rPr>
      <w:rFonts w:asciiTheme="minorHAnsi" w:hAnsiTheme="minorHAnsi" w:eastAsiaTheme="minorEastAsia" w:cstheme="minorBidi"/>
      <w:b w:val="0"/>
      <w:sz w:val="21"/>
      <w:szCs w:val="22"/>
      <w14:ligatures w14:val="standardContextual"/>
    </w:rPr>
  </w:style>
  <w:style w:type="paragraph" w:styleId="3">
    <w:name w:val="Body Text"/>
    <w:basedOn w:val="1"/>
    <w:next w:val="2"/>
    <w:uiPriority w:val="0"/>
    <w:rPr>
      <w:rFonts w:ascii="Calibri" w:hAnsi="Calibri" w:eastAsia="宋体" w:cs="Times New Roman"/>
      <w:b/>
      <w:sz w:val="28"/>
      <w:szCs w:val="24"/>
      <w14:ligatures w14:val="none"/>
    </w:rPr>
  </w:style>
  <w:style w:type="paragraph" w:styleId="4">
    <w:name w:val="toc 3"/>
    <w:basedOn w:val="1"/>
    <w:next w:val="1"/>
    <w:uiPriority w:val="0"/>
    <w:pPr>
      <w:spacing w:after="160" w:line="278" w:lineRule="auto"/>
      <w:ind w:left="840" w:leftChars="400"/>
    </w:pPr>
    <w:rPr>
      <w:rFonts w:ascii="Calibri" w:hAnsi="Calibri" w:eastAsia="宋体" w:cs="Times New Roman"/>
      <w:szCs w:val="24"/>
      <w14:ligatures w14:val="none"/>
    </w:rPr>
  </w:style>
  <w:style w:type="paragraph" w:styleId="5">
    <w:name w:val="footer"/>
    <w:basedOn w:val="1"/>
    <w:uiPriority w:val="0"/>
    <w:pPr>
      <w:tabs>
        <w:tab w:val="center" w:pos="4153"/>
        <w:tab w:val="right" w:pos="8306"/>
      </w:tabs>
      <w:snapToGrid w:val="0"/>
    </w:pPr>
    <w:rPr>
      <w:sz w:val="18"/>
      <w:szCs w:val="18"/>
    </w:rPr>
  </w:style>
  <w:style w:type="paragraph" w:customStyle="1" w:styleId="8">
    <w:name w:val="普通 (Web)"/>
    <w:qFormat/>
    <w:uiPriority w:val="0"/>
    <w:pPr>
      <w:spacing w:before="100" w:after="100" w:line="240" w:lineRule="auto"/>
    </w:pPr>
    <w:rPr>
      <w:rFonts w:ascii="Arial Unicode MS" w:hAnsi="Arial Unicode MS" w:eastAsia="Arial Unicode MS" w:cs="Times New Roman"/>
      <w:color w:val="000000"/>
      <w:kern w:val="0"/>
      <w:sz w:val="24"/>
      <w:szCs w:val="20"/>
      <w:lang w:val="en-US" w:eastAsia="zh-CN" w:bidi="ar-SA"/>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2025-09-16T01:54:42Z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