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6706">
      <w:pPr>
        <w:pStyle w:val="3"/>
        <w:spacing w:after="0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附件2</w:t>
      </w:r>
    </w:p>
    <w:p w14:paraId="424BC1F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 w14:paraId="1E9B58F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全国农业科技专精特新优势团队信息表</w:t>
      </w:r>
    </w:p>
    <w:p w14:paraId="6E014D78">
      <w:pPr>
        <w:kinsoku/>
        <w:autoSpaceDE/>
        <w:autoSpaceDN/>
        <w:adjustRightInd/>
        <w:snapToGrid/>
        <w:spacing w:before="104" w:line="224" w:lineRule="auto"/>
        <w:ind w:left="59"/>
        <w:textAlignment w:val="auto"/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eastAsia="zh-CN"/>
        </w:rPr>
        <w:t xml:space="preserve">所在单位（盖章）：     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  <w:t xml:space="preserve">      联系人：                 联系方式：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  <w:t xml:space="preserve">                </w:t>
      </w:r>
    </w:p>
    <w:tbl>
      <w:tblPr>
        <w:tblStyle w:val="8"/>
        <w:tblW w:w="50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811"/>
        <w:gridCol w:w="919"/>
        <w:gridCol w:w="778"/>
        <w:gridCol w:w="789"/>
        <w:gridCol w:w="1056"/>
        <w:gridCol w:w="1406"/>
        <w:gridCol w:w="1428"/>
        <w:gridCol w:w="1569"/>
        <w:gridCol w:w="1527"/>
        <w:gridCol w:w="1199"/>
        <w:gridCol w:w="1722"/>
      </w:tblGrid>
      <w:tr w14:paraId="4AB6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2616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序号</w:t>
            </w:r>
          </w:p>
        </w:tc>
        <w:tc>
          <w:tcPr>
            <w:tcW w:w="29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E950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</w:rPr>
              <w:t>涉及</w:t>
            </w:r>
          </w:p>
          <w:p w14:paraId="11D220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产业</w:t>
            </w:r>
          </w:p>
        </w:tc>
        <w:tc>
          <w:tcPr>
            <w:tcW w:w="32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2F31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涉及</w:t>
            </w:r>
          </w:p>
          <w:p w14:paraId="12F9A1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6"/>
              </w:rPr>
              <w:t>科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3D1A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具体</w:t>
            </w:r>
          </w:p>
          <w:p w14:paraId="305521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领域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6351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所在</w:t>
            </w:r>
          </w:p>
          <w:p w14:paraId="14A6F1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单位</w:t>
            </w:r>
          </w:p>
        </w:tc>
        <w:tc>
          <w:tcPr>
            <w:tcW w:w="37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845F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</w:rPr>
              <w:t>首席专</w:t>
            </w:r>
          </w:p>
          <w:p w14:paraId="6F73AD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家简介</w:t>
            </w:r>
          </w:p>
        </w:tc>
        <w:tc>
          <w:tcPr>
            <w:tcW w:w="50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EDD4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市场认可度</w:t>
            </w:r>
          </w:p>
        </w:tc>
        <w:tc>
          <w:tcPr>
            <w:tcW w:w="51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6817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产业支撑度</w:t>
            </w:r>
          </w:p>
        </w:tc>
        <w:tc>
          <w:tcPr>
            <w:tcW w:w="56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006C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创新支撑度</w:t>
            </w:r>
          </w:p>
        </w:tc>
        <w:tc>
          <w:tcPr>
            <w:tcW w:w="54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77ED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创新认可度</w:t>
            </w:r>
          </w:p>
        </w:tc>
        <w:tc>
          <w:tcPr>
            <w:tcW w:w="42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318C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其他</w:t>
            </w:r>
          </w:p>
        </w:tc>
        <w:tc>
          <w:tcPr>
            <w:tcW w:w="615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E303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lang w:eastAsia="zh-CN"/>
              </w:rPr>
              <w:t>全国其他优势</w:t>
            </w:r>
            <w:r>
              <w:rPr>
                <w:rFonts w:hint="default" w:ascii="Times New Roman" w:hAnsi="Times New Roman" w:eastAsia="仿宋_GB2312" w:cs="Times New Roman"/>
                <w:spacing w:val="1"/>
                <w:lang w:eastAsia="zh-CN"/>
              </w:rPr>
              <w:t>团队建议(按</w:t>
            </w:r>
            <w:r>
              <w:rPr>
                <w:rFonts w:hint="default" w:ascii="Times New Roman" w:hAnsi="Times New Roman" w:eastAsia="仿宋_GB2312" w:cs="Times New Roman"/>
                <w:spacing w:val="-2"/>
                <w:lang w:eastAsia="zh-CN"/>
              </w:rPr>
              <w:t>优先序不超过</w:t>
            </w:r>
            <w:r>
              <w:rPr>
                <w:rFonts w:hint="default" w:ascii="Times New Roman" w:hAnsi="Times New Roman" w:eastAsia="仿宋_GB2312" w:cs="Times New Roman"/>
                <w:spacing w:val="-6"/>
                <w:lang w:eastAsia="zh-CN"/>
              </w:rPr>
              <w:t>4家)</w:t>
            </w:r>
          </w:p>
        </w:tc>
      </w:tr>
      <w:tr w14:paraId="16B6C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3" w:hRule="atLeast"/>
          <w:jc w:val="center"/>
        </w:trPr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537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填写</w:t>
            </w:r>
          </w:p>
          <w:p w14:paraId="64B0E7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示例</w:t>
            </w:r>
          </w:p>
          <w:p w14:paraId="1DE0F3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217B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桃</w:t>
            </w:r>
          </w:p>
        </w:tc>
        <w:tc>
          <w:tcPr>
            <w:tcW w:w="32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602C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</w:rPr>
              <w:t>育种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1648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加工型桃品种改良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9058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农业</w:t>
            </w:r>
          </w:p>
          <w:p w14:paraId="7FB76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lang w:eastAsia="zh-CN"/>
              </w:rPr>
              <w:t>科学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院，科研院所，位于xx省xx市</w:t>
            </w:r>
          </w:p>
        </w:tc>
        <w:tc>
          <w:tcPr>
            <w:tcW w:w="377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C9BF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  <w:t>1.个人信息</w:t>
            </w:r>
          </w:p>
          <w:p w14:paraId="5B301A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  <w:t>2.荣誉称号</w:t>
            </w:r>
          </w:p>
          <w:p w14:paraId="0820ED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  <w:t>3.主要业绩</w:t>
            </w:r>
          </w:p>
          <w:p w14:paraId="01AD13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1"/>
                <w:sz w:val="21"/>
                <w:szCs w:val="21"/>
                <w:lang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…</w:t>
            </w:r>
          </w:p>
        </w:tc>
        <w:tc>
          <w:tcPr>
            <w:tcW w:w="502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8CB0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育成桃品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种成果转化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  <w:lang w:eastAsia="zh-CN"/>
              </w:rPr>
              <w:t>率达**%以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上，近10年转让金额为***万元，主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  <w:lang w:eastAsia="zh-CN"/>
              </w:rPr>
              <w:t>要转让品种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如下。</w:t>
            </w:r>
          </w:p>
          <w:p w14:paraId="51037C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1.***,2017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  <w:lang w:eastAsia="zh-CN"/>
              </w:rPr>
              <w:t>年，以***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  <w:lang w:eastAsia="zh-CN"/>
              </w:rPr>
              <w:t>万元转让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***企业，形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eastAsia="zh-CN"/>
              </w:rPr>
              <w:t>式为一次性</w:t>
            </w:r>
            <w:r>
              <w:rPr>
                <w:rFonts w:hint="default" w:ascii="Times New Roman" w:hAnsi="Times New Roman" w:eastAsia="仿宋_GB2312" w:cs="Times New Roman"/>
                <w:spacing w:val="26"/>
                <w:sz w:val="21"/>
                <w:szCs w:val="21"/>
                <w:lang w:eastAsia="zh-CN"/>
              </w:rPr>
              <w:t>技术转让；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  <w:lang w:eastAsia="zh-CN"/>
              </w:rPr>
              <w:t>2.…</w:t>
            </w:r>
          </w:p>
        </w:tc>
        <w:tc>
          <w:tcPr>
            <w:tcW w:w="510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F632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1.全国主推桃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品种的主要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来源。育成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eastAsia="zh-CN"/>
              </w:rPr>
              <w:t>品种种植面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积占全国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桃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总种植面</w:t>
            </w:r>
            <w:r>
              <w:rPr>
                <w:rFonts w:hint="default" w:ascii="Times New Roman" w:hAnsi="Times New Roman" w:eastAsia="仿宋_GB2312" w:cs="Times New Roman"/>
                <w:spacing w:val="30"/>
                <w:sz w:val="21"/>
                <w:szCs w:val="21"/>
                <w:lang w:eastAsia="zh-CN"/>
              </w:rPr>
              <w:t>积的**%；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育成推广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桃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eastAsia="zh-CN"/>
              </w:rPr>
              <w:t>品种数占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1"/>
                <w:szCs w:val="21"/>
                <w:lang w:eastAsia="zh-CN"/>
              </w:rPr>
              <w:t>总推广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桃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1"/>
                <w:szCs w:val="21"/>
                <w:lang w:eastAsia="zh-CN"/>
              </w:rPr>
              <w:t>新品种的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  <w:lang w:eastAsia="zh-CN"/>
              </w:rPr>
              <w:t>**%；桃苗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栽培供种量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占全国市场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1"/>
                <w:szCs w:val="21"/>
                <w:lang w:eastAsia="zh-CN"/>
              </w:rPr>
              <w:t>的**%。</w:t>
            </w:r>
          </w:p>
          <w:p w14:paraId="41E694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174" w:right="137" w:hanging="49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  <w:lang w:eastAsia="zh-CN"/>
              </w:rPr>
              <w:t>2、***个品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  <w:lang w:eastAsia="zh-CN"/>
              </w:rPr>
              <w:t>种入选国家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和省级主推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  <w:lang w:eastAsia="zh-CN"/>
              </w:rPr>
              <w:t>品种。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1"/>
                <w:szCs w:val="21"/>
              </w:rPr>
              <w:t>(1)</w:t>
            </w:r>
          </w:p>
          <w:p w14:paraId="0CB24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***年，入选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(2)…</w:t>
            </w:r>
          </w:p>
        </w:tc>
        <w:tc>
          <w:tcPr>
            <w:tcW w:w="56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8BF5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1.2015年，建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  <w:lang w:eastAsia="zh-CN"/>
              </w:rPr>
              <w:t>成***工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程技术研究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21"/>
                <w:szCs w:val="21"/>
                <w:lang w:eastAsia="zh-CN"/>
              </w:rPr>
              <w:t>中心，属国家级平台；</w:t>
            </w:r>
          </w:p>
          <w:p w14:paraId="53983B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2.…</w:t>
            </w:r>
          </w:p>
        </w:tc>
        <w:tc>
          <w:tcPr>
            <w:tcW w:w="546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791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20世纪50年</w:t>
            </w:r>
          </w:p>
          <w:p w14:paraId="73BB63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代开始研究，</w:t>
            </w:r>
          </w:p>
          <w:p w14:paraId="333EA4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选育的加工型桃</w:t>
            </w:r>
          </w:p>
          <w:p w14:paraId="78A7C2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eastAsia="zh-CN"/>
              </w:rPr>
              <w:t>新品种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  <w:lang w:eastAsia="zh-CN"/>
              </w:rPr>
              <w:t>***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1"/>
                <w:szCs w:val="21"/>
                <w:lang w:eastAsia="zh-CN"/>
              </w:rPr>
              <w:t>,</w:t>
            </w:r>
          </w:p>
          <w:p w14:paraId="56D8B1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填补了我国</w:t>
            </w:r>
          </w:p>
          <w:p w14:paraId="5ED994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  <w:lang w:eastAsia="zh-CN"/>
              </w:rPr>
              <w:t>加工型桃育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  <w:lang w:eastAsia="zh-CN"/>
              </w:rPr>
              <w:t>种的空白。</w:t>
            </w:r>
          </w:p>
          <w:p w14:paraId="23D559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1.***年，成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  <w:lang w:eastAsia="zh-CN"/>
              </w:rPr>
              <w:t>果名称，获国</w:t>
            </w:r>
            <w:r>
              <w:rPr>
                <w:rFonts w:hint="default" w:ascii="Times New Roman" w:hAnsi="Times New Roman" w:eastAsia="仿宋_GB2312" w:cs="Times New Roman"/>
                <w:spacing w:val="24"/>
                <w:sz w:val="21"/>
                <w:szCs w:val="21"/>
                <w:lang w:eastAsia="zh-CN"/>
              </w:rPr>
              <w:t>家科技进步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1"/>
                <w:szCs w:val="21"/>
                <w:lang w:eastAsia="zh-CN"/>
              </w:rPr>
              <w:t>二等奖(第*)，属国家级奖励。</w:t>
            </w:r>
          </w:p>
          <w:p w14:paraId="249D9C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2.***年，成果名称，获</w:t>
            </w:r>
          </w:p>
          <w:p w14:paraId="4831BA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:lang w:eastAsia="zh-CN"/>
              </w:rPr>
              <w:t>***省科技进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1"/>
                <w:szCs w:val="21"/>
                <w:lang w:eastAsia="zh-CN"/>
              </w:rPr>
              <w:t>步一等奖(第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*)，属省部级奖励。</w:t>
            </w:r>
          </w:p>
        </w:tc>
        <w:tc>
          <w:tcPr>
            <w:tcW w:w="42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34E3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根据实际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1"/>
                <w:szCs w:val="21"/>
              </w:rPr>
              <w:t>情况填写</w:t>
            </w:r>
          </w:p>
        </w:tc>
        <w:tc>
          <w:tcPr>
            <w:tcW w:w="615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AC1E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1.首席姓名，所</w:t>
            </w:r>
            <w:r>
              <w:rPr>
                <w:rFonts w:hint="default" w:ascii="Times New Roman" w:hAnsi="Times New Roman" w:eastAsia="仿宋_GB2312" w:cs="Times New Roman"/>
                <w:spacing w:val="25"/>
                <w:sz w:val="21"/>
                <w:szCs w:val="21"/>
                <w:lang w:eastAsia="zh-CN"/>
              </w:rPr>
              <w:t>在单位；</w:t>
            </w:r>
          </w:p>
          <w:p w14:paraId="577A7B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:lang w:eastAsia="zh-CN"/>
              </w:rPr>
              <w:t>2.首席姓名，所</w:t>
            </w:r>
            <w:r>
              <w:rPr>
                <w:rFonts w:hint="default" w:ascii="Times New Roman" w:hAnsi="Times New Roman" w:eastAsia="仿宋_GB2312" w:cs="Times New Roman"/>
                <w:spacing w:val="25"/>
                <w:sz w:val="21"/>
                <w:szCs w:val="21"/>
                <w:lang w:eastAsia="zh-CN"/>
              </w:rPr>
              <w:t>在单位；</w:t>
            </w:r>
          </w:p>
          <w:p w14:paraId="5164D9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3...</w:t>
            </w:r>
          </w:p>
        </w:tc>
      </w:tr>
    </w:tbl>
    <w:p w14:paraId="0B6914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4D96"/>
    <w:rsid w:val="021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2025-09-05T07:46:00Z</dcterms:created>
  <dc:creator>李敏</dc:creator>
  <cp:lastModifiedBy>李敏</cp:lastModifiedBy>
  <dcterms:modified xsi:type="dcterms:W3CDTF">2025-09-05T07:47:02Z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82D1C6AF24ED4CEE9766BE86F3E6E141_11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