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331" w14:textId="77777777" w:rsidR="00AE2CC3" w:rsidRDefault="00000000">
      <w:pPr>
        <w:widowControl/>
        <w:jc w:val="left"/>
        <w:rPr>
          <w:rFonts w:ascii="黑体" w:eastAsia="黑体" w:hAnsi="黑体" w:cs="方正黑体_GBK"/>
          <w:bCs/>
          <w:kern w:val="1"/>
          <w:sz w:val="32"/>
          <w:szCs w:val="32"/>
        </w:rPr>
      </w:pPr>
      <w:r>
        <w:rPr>
          <w:rFonts w:ascii="黑体" w:eastAsia="黑体" w:hAnsi="黑体" w:cs="方正黑体_GBK" w:hint="eastAsia"/>
          <w:bCs/>
          <w:kern w:val="1"/>
          <w:sz w:val="32"/>
          <w:szCs w:val="32"/>
        </w:rPr>
        <w:t>附件3</w:t>
      </w:r>
    </w:p>
    <w:p w14:paraId="576E5F63" w14:textId="77777777" w:rsidR="00AE2CC3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2025年度高校支持建设一流大学科技园</w:t>
      </w:r>
    </w:p>
    <w:p w14:paraId="404E48D5" w14:textId="77777777" w:rsidR="00AE2CC3" w:rsidRDefault="0000000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  <w:r>
        <w:rPr>
          <w:rFonts w:ascii="方正小标宋_GBK" w:eastAsia="方正小标宋_GBK" w:hint="eastAsia"/>
          <w:sz w:val="44"/>
          <w:szCs w:val="44"/>
        </w:rPr>
        <w:t>推荐函</w:t>
      </w:r>
    </w:p>
    <w:p w14:paraId="164CF47D" w14:textId="77777777" w:rsidR="00AE2CC3" w:rsidRDefault="00AE2CC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14C2279" w14:textId="77777777" w:rsidR="00AE2CC3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市科委、中关村管委会：</w:t>
      </w:r>
    </w:p>
    <w:p w14:paraId="00D3453E" w14:textId="77777777" w:rsidR="00AE2CC3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按照《中关村国家自主创新示范区促进园区高质量发展支持资金管理办法》（京科发〔2024〕16号）、《北京市关于新时期推动大学科技园改革创新发展的指导意见》(京科发〔2023〕13</w:t>
      </w:r>
      <w:proofErr w:type="gramStart"/>
      <w:r>
        <w:rPr>
          <w:rFonts w:ascii="仿宋_GB2312" w:eastAsia="仿宋_GB2312" w:hint="eastAsia"/>
          <w:sz w:val="32"/>
          <w:szCs w:val="32"/>
        </w:rPr>
        <w:t>号)</w:t>
      </w:r>
      <w:proofErr w:type="gramEnd"/>
      <w:r>
        <w:rPr>
          <w:rFonts w:ascii="仿宋_GB2312" w:eastAsia="仿宋_GB2312" w:hint="eastAsia"/>
          <w:sz w:val="32"/>
          <w:szCs w:val="32"/>
        </w:rPr>
        <w:t>有关要求，鼓励依托高校赋予大学科技园科技成果转化、科技创业孵化等工作职能，与高校建立协同配合、运转高效的工作机制。综合考虑大学科技园管理运营机制、科技成果转化能力、企业孵化和人才培养、专业平台建设、与全重实验室等科研团队对接程度、公共服务配套等情况，现推荐XX大学科技园申报2025年度支持建设一流大学科技园项目，该项目是XX高校重点支持项目，XX高校承诺在科技源头供给、科研资源匹配、人员、场地、资金保障等方面给予大学科技园及项目相关支持，并统筹引导科技成果在园区转化落地。</w:t>
      </w:r>
    </w:p>
    <w:p w14:paraId="4414015D" w14:textId="77777777" w:rsidR="00AE2CC3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特此函达。</w:t>
      </w:r>
    </w:p>
    <w:p w14:paraId="4E851C36" w14:textId="77777777" w:rsidR="00AE2CC3" w:rsidRDefault="00AE2CC3">
      <w:pPr>
        <w:suppressAutoHyphens w:val="0"/>
        <w:overflowPunct w:val="0"/>
        <w:rPr>
          <w:rFonts w:ascii="Arial" w:hAnsi="Arial"/>
          <w:b/>
          <w:kern w:val="1"/>
          <w:szCs w:val="21"/>
        </w:rPr>
      </w:pPr>
    </w:p>
    <w:p w14:paraId="6398173C" w14:textId="77777777" w:rsidR="00AE2CC3" w:rsidRDefault="00AE2CC3">
      <w:pPr>
        <w:jc w:val="center"/>
      </w:pPr>
    </w:p>
    <w:p w14:paraId="5CC04DE9" w14:textId="77777777" w:rsidR="00AE2CC3" w:rsidRDefault="00AE2CC3">
      <w:pPr>
        <w:spacing w:line="560" w:lineRule="exact"/>
        <w:ind w:leftChars="304" w:left="6398" w:hangingChars="1800" w:hanging="5760"/>
        <w:rPr>
          <w:rFonts w:ascii="仿宋_GB2312" w:eastAsia="仿宋_GB2312"/>
          <w:sz w:val="32"/>
          <w:szCs w:val="32"/>
        </w:rPr>
      </w:pPr>
    </w:p>
    <w:p w14:paraId="5879B9D0" w14:textId="77777777" w:rsidR="00AE2CC3" w:rsidRDefault="00000000">
      <w:pPr>
        <w:spacing w:line="560" w:lineRule="exact"/>
        <w:ind w:leftChars="304" w:left="6398" w:hangingChars="1800" w:hanging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（推荐单位盖章）</w:t>
      </w:r>
    </w:p>
    <w:p w14:paraId="50DA360E" w14:textId="77777777" w:rsidR="00AE2CC3" w:rsidRDefault="00000000">
      <w:pPr>
        <w:spacing w:line="560" w:lineRule="exact"/>
        <w:ind w:firstLineChars="2000" w:firstLine="640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年  月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日</w:t>
      </w:r>
    </w:p>
    <w:p w14:paraId="082F7517" w14:textId="70D6237A" w:rsidR="00AE2CC3" w:rsidRPr="00CB2463" w:rsidRDefault="00000000" w:rsidP="00CB2463">
      <w:r>
        <w:rPr>
          <w:rFonts w:ascii="仿宋_GB2312" w:eastAsia="仿宋_GB2312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xxx   联系</w:t>
      </w:r>
      <w:proofErr w:type="gramEnd"/>
      <w:r>
        <w:rPr>
          <w:rFonts w:ascii="仿宋_GB2312" w:eastAsia="仿宋_GB2312" w:hint="eastAsia"/>
          <w:sz w:val="32"/>
          <w:szCs w:val="32"/>
        </w:rPr>
        <w:t>电话：</w:t>
      </w:r>
      <w:proofErr w:type="spellStart"/>
      <w:r>
        <w:rPr>
          <w:rFonts w:ascii="仿宋_GB2312" w:eastAsia="仿宋_GB2312" w:hint="eastAsia"/>
          <w:sz w:val="32"/>
          <w:szCs w:val="32"/>
        </w:rPr>
        <w:t>xxxxxxxx</w:t>
      </w:r>
      <w:proofErr w:type="spellEnd"/>
      <w:r>
        <w:rPr>
          <w:rFonts w:ascii="仿宋_GB2312" w:eastAsia="仿宋_GB2312" w:hint="eastAsia"/>
          <w:sz w:val="32"/>
          <w:szCs w:val="32"/>
        </w:rPr>
        <w:t>）</w:t>
      </w:r>
    </w:p>
    <w:sectPr w:rsidR="00AE2CC3" w:rsidRPr="00CB2463">
      <w:footerReference w:type="default" r:id="rId6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972B" w14:textId="77777777" w:rsidR="004B6247" w:rsidRDefault="004B6247">
      <w:r>
        <w:separator/>
      </w:r>
    </w:p>
  </w:endnote>
  <w:endnote w:type="continuationSeparator" w:id="0">
    <w:p w14:paraId="7FB01ED5" w14:textId="77777777" w:rsidR="004B6247" w:rsidRDefault="004B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581B66F-852B-4E9E-A297-5C08ECE5FAC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Latha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微软雅黑"/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5FFB204-A7AA-4C82-8DB0-28A21694C960}"/>
  </w:font>
  <w:font w:name="方正黑体_GBK"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0E00026-6E84-4406-80D9-BB5E283C915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BCCC767-1BD8-44FE-94E6-601B68E8933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EC56" w14:textId="77777777" w:rsidR="00AE2CC3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244A18B" w14:textId="77777777" w:rsidR="00AE2CC3" w:rsidRDefault="00AE2CC3">
    <w:pPr>
      <w:overflowPunct w:val="0"/>
      <w:snapToGrid w:val="0"/>
      <w:jc w:val="left"/>
      <w:rPr>
        <w:rFonts w:ascii="Times New Roman" w:hAnsi="Times New Roman"/>
        <w:kern w:val="1"/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B8D4" w14:textId="77777777" w:rsidR="004B6247" w:rsidRDefault="004B6247">
      <w:r>
        <w:separator/>
      </w:r>
    </w:p>
  </w:footnote>
  <w:footnote w:type="continuationSeparator" w:id="0">
    <w:p w14:paraId="5F3907D7" w14:textId="77777777" w:rsidR="004B6247" w:rsidRDefault="004B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A5FF8DA2"/>
    <w:rsid w:val="AF5B0D49"/>
    <w:rsid w:val="B6C0AB28"/>
    <w:rsid w:val="B75F940C"/>
    <w:rsid w:val="BCA7F385"/>
    <w:rsid w:val="BCDEAF12"/>
    <w:rsid w:val="BD447847"/>
    <w:rsid w:val="BFBF1124"/>
    <w:rsid w:val="CF9D14F2"/>
    <w:rsid w:val="D8DFB57A"/>
    <w:rsid w:val="DD572EE5"/>
    <w:rsid w:val="DFE6F6E7"/>
    <w:rsid w:val="DFEEEE55"/>
    <w:rsid w:val="E7F2EA4F"/>
    <w:rsid w:val="E8EEBF34"/>
    <w:rsid w:val="EB0F7CF7"/>
    <w:rsid w:val="EFF76F99"/>
    <w:rsid w:val="F1FD68E5"/>
    <w:rsid w:val="F67FF958"/>
    <w:rsid w:val="F7FF2036"/>
    <w:rsid w:val="F9FFDB40"/>
    <w:rsid w:val="FA5BB5D7"/>
    <w:rsid w:val="FC7F190A"/>
    <w:rsid w:val="FE232BE8"/>
    <w:rsid w:val="FEA7CD6E"/>
    <w:rsid w:val="FFEFD9CF"/>
    <w:rsid w:val="FFFEAF4E"/>
    <w:rsid w:val="FFFF7B64"/>
    <w:rsid w:val="0000065B"/>
    <w:rsid w:val="00003690"/>
    <w:rsid w:val="00071FCB"/>
    <w:rsid w:val="00081717"/>
    <w:rsid w:val="000C7741"/>
    <w:rsid w:val="000D651F"/>
    <w:rsid w:val="000F165E"/>
    <w:rsid w:val="001433A8"/>
    <w:rsid w:val="00172A27"/>
    <w:rsid w:val="001D55E3"/>
    <w:rsid w:val="001E798B"/>
    <w:rsid w:val="001F250C"/>
    <w:rsid w:val="00227B11"/>
    <w:rsid w:val="002C22A5"/>
    <w:rsid w:val="002F1AC6"/>
    <w:rsid w:val="003175BA"/>
    <w:rsid w:val="00346B1A"/>
    <w:rsid w:val="00362B60"/>
    <w:rsid w:val="003B0CB2"/>
    <w:rsid w:val="003B31D5"/>
    <w:rsid w:val="003B78F2"/>
    <w:rsid w:val="003C6A11"/>
    <w:rsid w:val="00434AD5"/>
    <w:rsid w:val="00435295"/>
    <w:rsid w:val="00443F94"/>
    <w:rsid w:val="00446526"/>
    <w:rsid w:val="0046124C"/>
    <w:rsid w:val="004A354D"/>
    <w:rsid w:val="004B6247"/>
    <w:rsid w:val="005140EB"/>
    <w:rsid w:val="00530145"/>
    <w:rsid w:val="00546115"/>
    <w:rsid w:val="00564D80"/>
    <w:rsid w:val="005930F8"/>
    <w:rsid w:val="00645B79"/>
    <w:rsid w:val="006D27A0"/>
    <w:rsid w:val="006E531D"/>
    <w:rsid w:val="0072320B"/>
    <w:rsid w:val="007B62DF"/>
    <w:rsid w:val="007D28D2"/>
    <w:rsid w:val="007D41E2"/>
    <w:rsid w:val="00804958"/>
    <w:rsid w:val="0089546A"/>
    <w:rsid w:val="008B3A69"/>
    <w:rsid w:val="008C0685"/>
    <w:rsid w:val="008C3A15"/>
    <w:rsid w:val="008E554B"/>
    <w:rsid w:val="00950F3F"/>
    <w:rsid w:val="00961FF0"/>
    <w:rsid w:val="009F7C29"/>
    <w:rsid w:val="00A149F0"/>
    <w:rsid w:val="00A54903"/>
    <w:rsid w:val="00A6593B"/>
    <w:rsid w:val="00A90C54"/>
    <w:rsid w:val="00AC2536"/>
    <w:rsid w:val="00AE19B2"/>
    <w:rsid w:val="00AE2CC3"/>
    <w:rsid w:val="00B3617D"/>
    <w:rsid w:val="00B4008B"/>
    <w:rsid w:val="00B537E8"/>
    <w:rsid w:val="00B9605B"/>
    <w:rsid w:val="00CB2463"/>
    <w:rsid w:val="00CB4D9A"/>
    <w:rsid w:val="00D44C5C"/>
    <w:rsid w:val="00D516AB"/>
    <w:rsid w:val="00D53926"/>
    <w:rsid w:val="00D71A8C"/>
    <w:rsid w:val="00DE44DC"/>
    <w:rsid w:val="00E03282"/>
    <w:rsid w:val="00E03769"/>
    <w:rsid w:val="00E2060C"/>
    <w:rsid w:val="00EE76A7"/>
    <w:rsid w:val="00FC321F"/>
    <w:rsid w:val="09517964"/>
    <w:rsid w:val="0A3D6AC9"/>
    <w:rsid w:val="195129E0"/>
    <w:rsid w:val="23533E55"/>
    <w:rsid w:val="245B5B13"/>
    <w:rsid w:val="284101E2"/>
    <w:rsid w:val="29A7475B"/>
    <w:rsid w:val="2BD6A78B"/>
    <w:rsid w:val="2F7A4D3B"/>
    <w:rsid w:val="37662A1F"/>
    <w:rsid w:val="3C6978B0"/>
    <w:rsid w:val="3DFF7904"/>
    <w:rsid w:val="44215A79"/>
    <w:rsid w:val="4FFD1462"/>
    <w:rsid w:val="5344146D"/>
    <w:rsid w:val="53A97F80"/>
    <w:rsid w:val="56FFE1F5"/>
    <w:rsid w:val="57B799E8"/>
    <w:rsid w:val="57FC1791"/>
    <w:rsid w:val="5D4A2BB6"/>
    <w:rsid w:val="5D5F2EEF"/>
    <w:rsid w:val="5E2F6A6C"/>
    <w:rsid w:val="5FDF0E80"/>
    <w:rsid w:val="634C76F6"/>
    <w:rsid w:val="65827169"/>
    <w:rsid w:val="671B17B8"/>
    <w:rsid w:val="67E67F01"/>
    <w:rsid w:val="67F4EBA2"/>
    <w:rsid w:val="6B574702"/>
    <w:rsid w:val="6D7B79B8"/>
    <w:rsid w:val="6EDF253A"/>
    <w:rsid w:val="6FD189A6"/>
    <w:rsid w:val="6FFF7941"/>
    <w:rsid w:val="72ED622D"/>
    <w:rsid w:val="735D3BB3"/>
    <w:rsid w:val="73BF17E4"/>
    <w:rsid w:val="75F5E155"/>
    <w:rsid w:val="77DB5746"/>
    <w:rsid w:val="7ADB42F1"/>
    <w:rsid w:val="7BED0BE4"/>
    <w:rsid w:val="7C7E3220"/>
    <w:rsid w:val="7CEA0138"/>
    <w:rsid w:val="7DAFAB75"/>
    <w:rsid w:val="7DD90535"/>
    <w:rsid w:val="7E7F7F6C"/>
    <w:rsid w:val="7E9D3834"/>
    <w:rsid w:val="7F79F760"/>
    <w:rsid w:val="7FD99308"/>
    <w:rsid w:val="7FFCC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A5374D"/>
  <w15:docId w15:val="{4C6E9F26-5214-4D34-809D-B65D559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uiPriority="99" w:qFormat="1"/>
    <w:lsdException w:name="index heading" w:uiPriority="99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index heading"/>
    <w:basedOn w:val="a"/>
    <w:next w:val="1"/>
    <w:uiPriority w:val="99"/>
    <w:qFormat/>
    <w:pPr>
      <w:suppressAutoHyphens w:val="0"/>
      <w:overflowPunct w:val="0"/>
    </w:pPr>
    <w:rPr>
      <w:rFonts w:ascii="Arial" w:hAnsi="Arial"/>
      <w:b/>
      <w:kern w:val="1"/>
      <w:szCs w:val="21"/>
    </w:rPr>
  </w:style>
  <w:style w:type="paragraph" w:styleId="1">
    <w:name w:val="index 1"/>
    <w:basedOn w:val="a"/>
    <w:next w:val="a"/>
    <w:qFormat/>
    <w:pPr>
      <w:jc w:val="center"/>
    </w:pPr>
  </w:style>
  <w:style w:type="paragraph" w:styleId="aa">
    <w:name w:val="List"/>
    <w:basedOn w:val="a4"/>
    <w:qFormat/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table" w:styleId="ac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10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pPr>
      <w:overflowPunct w:val="0"/>
      <w:ind w:firstLineChars="200" w:firstLine="420"/>
    </w:pPr>
    <w:rPr>
      <w:rFonts w:ascii="Times New Roman" w:hAnsi="Times New Roman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李思瑾</cp:lastModifiedBy>
  <cp:revision>2</cp:revision>
  <cp:lastPrinted>2024-01-07T10:44:00Z</cp:lastPrinted>
  <dcterms:created xsi:type="dcterms:W3CDTF">2025-08-28T06:49:00Z</dcterms:created>
  <dcterms:modified xsi:type="dcterms:W3CDTF">2025-08-28T06:49:00Z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7192CFE40C894E9B903F6FDC47415E7B_13</vt:lpwstr>
  </property>
  <property fmtid="{D5CDD505-2E9C-101B-9397-08002B2CF9AE}" pid="4" name="KSOTemplateDocerSaveRecord">
    <vt:lpwstr>eyJoZGlkIjoiNDliMDBmNjc0OGVlMTQ1NjdjYmYxNDBhMjEwNWYyMDUiLCJ1c2VySWQiOiI0NjA4OTg2NzEifQ==</vt:lpwstr>
  </property>
</Properties>
</file>