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4D5F">
      <w:pPr>
        <w:adjustRightInd w:val="0"/>
        <w:snapToGrid w:val="0"/>
        <w:spacing w:line="560" w:lineRule="exact"/>
        <w:outlineLvl w:val="0"/>
        <w:rPr>
          <w:rFonts w:hint="eastAsia" w:ascii="仿宋_GB2312" w:hAnsi="仿宋_GB2312" w:eastAsia="黑体"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3</w:t>
      </w:r>
    </w:p>
    <w:p w14:paraId="20B1B202">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4</w:t>
      </w:r>
      <w:r>
        <w:rPr>
          <w:rFonts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rPr>
        <w:t>度支持创新医疗器械研发奖励</w:t>
      </w:r>
    </w:p>
    <w:p w14:paraId="2890D95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43C7FD23">
      <w:pPr>
        <w:adjustRightInd w:val="0"/>
        <w:snapToGrid w:val="0"/>
        <w:spacing w:line="560" w:lineRule="exact"/>
        <w:ind w:firstLine="640" w:firstLineChars="200"/>
        <w:rPr>
          <w:rFonts w:hint="eastAsia" w:ascii="仿宋_GB2312" w:hAnsi="仿宋_GB2312" w:eastAsia="仿宋_GB2312" w:cs="仿宋_GB2312"/>
          <w:sz w:val="32"/>
          <w:szCs w:val="32"/>
        </w:rPr>
      </w:pPr>
    </w:p>
    <w:p w14:paraId="25AD2DE3">
      <w:pPr>
        <w:adjustRightInd w:val="0"/>
        <w:snapToGrid w:val="0"/>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3F60008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22"/>
          <w:lang w:val="zh-TW"/>
        </w:rPr>
        <w:t>《北京经济技术开发区关于促进医药健康产业高质量发展的若干意见》（京技管发</w:t>
      </w:r>
      <w:r>
        <w:rPr>
          <w:rFonts w:hint="eastAsia" w:ascii="仿宋_GB2312" w:hAnsi="仿宋_GB2312" w:eastAsia="仿宋_GB2312" w:cs="仿宋_GB2312"/>
          <w:sz w:val="32"/>
          <w:szCs w:val="32"/>
        </w:rPr>
        <w:t>〔2025〕9号</w:t>
      </w:r>
      <w:r>
        <w:rPr>
          <w:rFonts w:hint="eastAsia" w:ascii="仿宋_GB2312" w:hAnsi="仿宋_GB2312" w:eastAsia="仿宋_GB2312" w:cs="仿宋_GB2312"/>
          <w:sz w:val="32"/>
          <w:szCs w:val="22"/>
          <w:lang w:val="zh-TW"/>
        </w:rPr>
        <w:t>）第四条，“</w:t>
      </w:r>
      <w:r>
        <w:rPr>
          <w:rFonts w:hint="eastAsia" w:ascii="仿宋_GB2312" w:hAnsi="仿宋_GB2312" w:eastAsia="仿宋_GB2312" w:cs="仿宋_GB2312"/>
          <w:sz w:val="32"/>
          <w:szCs w:val="32"/>
        </w:rPr>
        <w:t>对进入国家创新医疗器械特别审查程序的高端医疗装备产品的研发生产企业，给予一次性支持资金300万元。以上产品首次取得注册证并落地生产的，再给予800万元资金支持。单个企业每年支持额度不超过3000万元。</w:t>
      </w:r>
      <w:r>
        <w:rPr>
          <w:rFonts w:hint="eastAsia" w:ascii="仿宋_GB2312" w:hAnsi="仿宋_GB2312" w:eastAsia="仿宋_GB2312" w:cs="仿宋_GB2312"/>
          <w:sz w:val="32"/>
          <w:szCs w:val="22"/>
          <w:lang w:val="zh-TW"/>
        </w:rPr>
        <w:t>”</w:t>
      </w:r>
    </w:p>
    <w:p w14:paraId="3E10AE87">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14:paraId="47BA8453">
      <w:pPr>
        <w:adjustRightInd w:val="0"/>
        <w:snapToGrid w:val="0"/>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支持创新医疗器械研发奖励</w:t>
      </w:r>
    </w:p>
    <w:p w14:paraId="01010FB0">
      <w:pPr>
        <w:adjustRightInd w:val="0"/>
        <w:snapToGrid w:val="0"/>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0BBC3247">
      <w:pPr>
        <w:adjustRightInd w:val="0"/>
        <w:snapToGrid w:val="0"/>
        <w:spacing w:line="560" w:lineRule="exact"/>
        <w:ind w:firstLine="640" w:firstLineChars="200"/>
        <w:rPr>
          <w:rFonts w:hint="eastAsia" w:ascii="仿宋_GB2312" w:hAnsi="仿宋_GB2312" w:eastAsia="仿宋_GB2312" w:cs="仿宋_GB2312"/>
          <w:kern w:val="0"/>
          <w:sz w:val="32"/>
          <w:szCs w:val="32"/>
        </w:rPr>
      </w:pPr>
      <w:bookmarkStart w:id="0" w:name="_Hlk53666068"/>
      <w:bookmarkStart w:id="1" w:name="_Hlk53574040"/>
      <w:bookmarkStart w:id="2" w:name="_Hlk53664685"/>
      <w:r>
        <w:rPr>
          <w:rFonts w:hint="eastAsia" w:ascii="仿宋_GB2312" w:hAnsi="仿宋_GB2312" w:eastAsia="仿宋_GB2312" w:cs="仿宋_GB2312"/>
          <w:kern w:val="0"/>
          <w:sz w:val="32"/>
          <w:szCs w:val="32"/>
        </w:rPr>
        <w:t>（一）申报企业应为从事第三类医疗器械研发生产的独立法人，在亦庄新城225平方公里范围内依法实际经营，近三年无重大行政处罚记录和刑事犯罪记录，未列入严重违法失信主体名单。</w:t>
      </w:r>
    </w:p>
    <w:p w14:paraId="4D0B33D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End w:id="0"/>
      <w:bookmarkEnd w:id="1"/>
      <w:bookmarkEnd w:id="2"/>
      <w:r>
        <w:rPr>
          <w:rFonts w:hint="eastAsia" w:ascii="仿宋_GB2312" w:hAnsi="仿宋_GB2312" w:eastAsia="仿宋_GB2312" w:cs="仿宋_GB2312"/>
          <w:kern w:val="0"/>
          <w:sz w:val="32"/>
          <w:szCs w:val="32"/>
        </w:rPr>
        <w:t>申报单位的产品已进入国家药品监督管理局创新医疗器械特别审查申请审查结果公示。</w:t>
      </w:r>
    </w:p>
    <w:p w14:paraId="2801DEA0">
      <w:pPr>
        <w:adjustRightInd w:val="0"/>
        <w:snapToGrid w:val="0"/>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四、奖励内容及标准</w:t>
      </w:r>
    </w:p>
    <w:p w14:paraId="37320154">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（一）自2024年1月1日至2024年12月31日，</w:t>
      </w:r>
      <w:r>
        <w:rPr>
          <w:rFonts w:hint="eastAsia" w:ascii="仿宋_GB2312" w:hAnsi="仿宋_GB2312" w:eastAsia="仿宋_GB2312" w:cs="仿宋_GB2312"/>
          <w:sz w:val="32"/>
          <w:szCs w:val="32"/>
        </w:rPr>
        <w:t>首次进入国家创新医疗器械</w:t>
      </w:r>
      <w:r>
        <w:rPr>
          <w:rFonts w:hint="eastAsia" w:ascii="仿宋_GB2312" w:hAnsi="仿宋_GB2312" w:eastAsia="仿宋_GB2312" w:cs="仿宋_GB2312"/>
          <w:kern w:val="0"/>
          <w:sz w:val="32"/>
          <w:szCs w:val="32"/>
        </w:rPr>
        <w:t>特别审查申请审查结果公示</w:t>
      </w:r>
      <w:r>
        <w:rPr>
          <w:rFonts w:hint="eastAsia" w:ascii="仿宋_GB2312" w:hAnsi="仿宋_GB2312" w:eastAsia="仿宋_GB2312" w:cs="仿宋_GB2312"/>
          <w:sz w:val="32"/>
          <w:szCs w:val="32"/>
        </w:rPr>
        <w:t>的高端医疗装备产品，</w:t>
      </w:r>
      <w:r>
        <w:rPr>
          <w:rFonts w:hint="eastAsia" w:ascii="仿宋_GB2312" w:hAnsi="仿宋_GB2312" w:eastAsia="仿宋_GB2312" w:cs="仿宋_GB2312"/>
          <w:kern w:val="0"/>
          <w:sz w:val="32"/>
          <w:szCs w:val="32"/>
        </w:rPr>
        <w:t>给予一次性奖励资金</w:t>
      </w:r>
      <w:r>
        <w:rPr>
          <w:rFonts w:hint="eastAsia" w:ascii="仿宋_GB2312" w:hAnsi="仿宋_GB2312" w:cs="仿宋_GB2312"/>
          <w:kern w:val="0"/>
          <w:sz w:val="32"/>
          <w:szCs w:val="32"/>
        </w:rPr>
        <w:t>3</w:t>
      </w:r>
      <w:r>
        <w:rPr>
          <w:rFonts w:hint="eastAsia" w:ascii="仿宋_GB2312" w:hAnsi="仿宋_GB2312" w:eastAsia="仿宋_GB2312" w:cs="仿宋_GB2312"/>
          <w:kern w:val="0"/>
          <w:sz w:val="32"/>
          <w:szCs w:val="32"/>
        </w:rPr>
        <w:t>00万元。</w:t>
      </w:r>
    </w:p>
    <w:p w14:paraId="098CB2D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（二）自2024年1月1日至2024年12月31日，已</w:t>
      </w:r>
      <w:r>
        <w:rPr>
          <w:rFonts w:hint="eastAsia" w:ascii="仿宋_GB2312" w:hAnsi="仿宋_GB2312" w:eastAsia="仿宋_GB2312" w:cs="仿宋_GB2312"/>
          <w:sz w:val="32"/>
          <w:szCs w:val="32"/>
        </w:rPr>
        <w:t>进入国家创新医疗器械</w:t>
      </w:r>
      <w:r>
        <w:rPr>
          <w:rFonts w:hint="eastAsia" w:ascii="仿宋_GB2312" w:hAnsi="仿宋_GB2312" w:eastAsia="仿宋_GB2312" w:cs="仿宋_GB2312"/>
          <w:kern w:val="0"/>
          <w:sz w:val="32"/>
          <w:szCs w:val="32"/>
        </w:rPr>
        <w:t>特别审查申请审查结果公示</w:t>
      </w:r>
      <w:r>
        <w:rPr>
          <w:rFonts w:hint="eastAsia" w:ascii="仿宋_GB2312" w:hAnsi="仿宋_GB2312" w:eastAsia="仿宋_GB2312" w:cs="仿宋_GB2312"/>
          <w:sz w:val="32"/>
          <w:szCs w:val="32"/>
        </w:rPr>
        <w:t>的高端医疗装备产品，首次取得注册证并落地生产，给予</w:t>
      </w:r>
      <w:r>
        <w:rPr>
          <w:rFonts w:hint="eastAsia" w:ascii="仿宋_GB2312" w:hAnsi="仿宋_GB2312" w:eastAsia="仿宋_GB2312" w:cs="仿宋_GB2312"/>
          <w:kern w:val="0"/>
          <w:sz w:val="32"/>
          <w:szCs w:val="32"/>
        </w:rPr>
        <w:t>一次性奖励资金800万元。</w:t>
      </w:r>
    </w:p>
    <w:p w14:paraId="64814662">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（三）单个企业每年支持额度不超过3000万元。</w:t>
      </w:r>
    </w:p>
    <w:p w14:paraId="64C4E729">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13B55892">
      <w:pPr>
        <w:adjustRightInd w:val="0"/>
        <w:snapToGrid w:val="0"/>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1.2024年度支持创新医疗器械研发奖励申报表，在线填写</w:t>
      </w:r>
      <w:r>
        <w:rPr>
          <w:rFonts w:hint="eastAsia" w:ascii="仿宋_GB2312" w:hAnsi="仿宋_GB2312" w:eastAsia="仿宋_GB2312" w:cs="仿宋_GB2312"/>
          <w:spacing w:val="6"/>
          <w:sz w:val="32"/>
          <w:szCs w:val="32"/>
        </w:rPr>
        <w:t>；</w:t>
      </w:r>
    </w:p>
    <w:p w14:paraId="734D8462">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67CA35B8">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3.承诺书，下载模版填写，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05D4C6D8">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721BD3FD">
      <w:pPr>
        <w:spacing w:line="56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5.国家</w:t>
      </w:r>
      <w:r>
        <w:rPr>
          <w:rFonts w:hint="eastAsia" w:ascii="仿宋_GB2312" w:hAnsi="仿宋_GB2312" w:eastAsia="仿宋_GB2312" w:cs="仿宋_GB2312"/>
          <w:kern w:val="0"/>
          <w:sz w:val="32"/>
          <w:szCs w:val="32"/>
        </w:rPr>
        <w:t>创新医疗器械特别审查申请审查结果公示</w:t>
      </w:r>
      <w:r>
        <w:rPr>
          <w:rFonts w:hint="eastAsia" w:ascii="仿宋_GB2312" w:hAnsi="仿宋_GB2312" w:eastAsia="仿宋_GB2312" w:cs="仿宋_GB2312"/>
          <w:sz w:val="32"/>
          <w:szCs w:val="32"/>
        </w:rPr>
        <w:t>，原件彩色扫描上传</w:t>
      </w:r>
      <w:r>
        <w:rPr>
          <w:rFonts w:hint="eastAsia" w:ascii="仿宋_GB2312" w:hAnsi="仿宋_GB2312" w:eastAsia="仿宋_GB2312" w:cs="仿宋_GB2312"/>
          <w:sz w:val="32"/>
          <w:szCs w:val="32"/>
          <w:lang w:eastAsia="zh-CN"/>
        </w:rPr>
        <w:t>；</w:t>
      </w:r>
    </w:p>
    <w:p w14:paraId="467B752F">
      <w:pPr>
        <w:spacing w:line="560" w:lineRule="exact"/>
        <w:ind w:firstLine="640"/>
        <w:rPr>
          <w:rFonts w:ascii="仿宋_GB2312" w:eastAsia="仿宋_GB2312"/>
          <w:sz w:val="32"/>
          <w:szCs w:val="32"/>
        </w:rPr>
      </w:pPr>
      <w:r>
        <w:rPr>
          <w:rFonts w:hint="eastAsia" w:ascii="仿宋_GB2312" w:eastAsia="仿宋_GB2312"/>
          <w:sz w:val="32"/>
          <w:szCs w:val="32"/>
        </w:rPr>
        <w:t>6.若申请</w:t>
      </w:r>
      <w:r>
        <w:rPr>
          <w:rFonts w:hint="eastAsia" w:ascii="仿宋_GB2312" w:hAnsi="仿宋_GB2312" w:eastAsia="仿宋_GB2312" w:cs="仿宋_GB2312"/>
          <w:sz w:val="32"/>
          <w:szCs w:val="32"/>
        </w:rPr>
        <w:t>产品为首次取得注册证并落地生产的</w:t>
      </w:r>
      <w:r>
        <w:rPr>
          <w:rFonts w:hint="eastAsia" w:ascii="仿宋_GB2312" w:eastAsia="仿宋_GB2312"/>
          <w:sz w:val="32"/>
          <w:szCs w:val="32"/>
        </w:rPr>
        <w:t>，需提供医疗器械注册证和医疗器械生产许可证，原件</w:t>
      </w:r>
      <w:r>
        <w:rPr>
          <w:rFonts w:hint="eastAsia" w:ascii="仿宋_GB2312" w:hAnsi="仿宋_GB2312" w:eastAsia="仿宋_GB2312" w:cs="仿宋_GB2312"/>
          <w:sz w:val="32"/>
          <w:szCs w:val="32"/>
        </w:rPr>
        <w:t>彩色扫描上传。</w:t>
      </w:r>
    </w:p>
    <w:p w14:paraId="5B93CAB9">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28D636D4">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bCs/>
          <w:kern w:val="0"/>
          <w:sz w:val="32"/>
          <w:szCs w:val="32"/>
        </w:rPr>
        <w:t>网上申报：</w:t>
      </w:r>
      <w:r>
        <w:rPr>
          <w:rFonts w:hint="eastAsia" w:ascii="仿宋_GB2312" w:hAnsi="仿宋_GB2312" w:eastAsia="仿宋_GB2312" w:cs="仿宋_GB2312"/>
          <w:kern w:val="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45F234EE">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b/>
          <w:bCs/>
          <w:kern w:val="0"/>
          <w:sz w:val="32"/>
          <w:szCs w:val="32"/>
        </w:rPr>
        <w:t>初审：</w:t>
      </w:r>
      <w:r>
        <w:rPr>
          <w:rFonts w:hint="eastAsia" w:ascii="仿宋_GB2312" w:hAnsi="仿宋_GB2312" w:eastAsia="仿宋_GB2312" w:cs="仿宋_GB2312"/>
          <w:kern w:val="0"/>
          <w:sz w:val="32"/>
          <w:szCs w:val="32"/>
        </w:rPr>
        <w:t>经开区营商环境建设局对申报主体提交的材料进行完整性审查，材料不齐全或不符合要求的，告知申报主体补齐补正。</w:t>
      </w:r>
    </w:p>
    <w:p w14:paraId="69105DB1">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b/>
          <w:bCs/>
          <w:kern w:val="0"/>
          <w:sz w:val="32"/>
          <w:szCs w:val="32"/>
        </w:rPr>
        <w:t>审核：</w:t>
      </w:r>
      <w:r>
        <w:rPr>
          <w:rFonts w:hint="eastAsia" w:ascii="仿宋_GB2312" w:hAnsi="仿宋_GB2312" w:eastAsia="仿宋_GB2312" w:cs="仿宋_GB2312"/>
          <w:kern w:val="0"/>
          <w:sz w:val="32"/>
          <w:szCs w:val="32"/>
        </w:rPr>
        <w:t>经开区生物技术与大健康产业局对申请材料进行实质审核。</w:t>
      </w:r>
    </w:p>
    <w:p w14:paraId="2425BD0E">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确定扶持结果：</w:t>
      </w:r>
      <w:r>
        <w:rPr>
          <w:rFonts w:hint="eastAsia" w:ascii="仿宋_GB2312" w:hAnsi="仿宋_GB2312" w:eastAsia="仿宋_GB2312" w:cs="仿宋_GB2312"/>
          <w:kern w:val="0"/>
          <w:sz w:val="32"/>
          <w:szCs w:val="32"/>
        </w:rPr>
        <w:t>经开区生物技术和大健康产业局对审核通过的申报主体拟定兑现扶持奖励金额。</w:t>
      </w:r>
    </w:p>
    <w:p w14:paraId="112FBFAB">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公示：</w:t>
      </w:r>
      <w:r>
        <w:rPr>
          <w:rFonts w:hint="eastAsia" w:ascii="仿宋_GB2312" w:hAnsi="仿宋_GB2312" w:eastAsia="仿宋_GB2312" w:cs="仿宋_GB2312"/>
          <w:kern w:val="0"/>
          <w:sz w:val="32"/>
          <w:szCs w:val="32"/>
        </w:rPr>
        <w:t>经开区生物技术与大健康产业局通过政策兑现综合服务平台对审核通过的申报主体进行公示。</w:t>
      </w:r>
    </w:p>
    <w:p w14:paraId="5D3ADB04">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资金拨付：</w:t>
      </w:r>
      <w:r>
        <w:rPr>
          <w:rFonts w:hint="eastAsia" w:ascii="仿宋_GB2312" w:hAnsi="仿宋_GB2312" w:eastAsia="仿宋_GB2312" w:cs="仿宋_GB2312"/>
          <w:kern w:val="0"/>
          <w:sz w:val="32"/>
          <w:szCs w:val="32"/>
        </w:rPr>
        <w:t>经公示无异议的，完成资金拨付。</w:t>
      </w:r>
    </w:p>
    <w:p w14:paraId="458AF750">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0668889F">
      <w:pPr>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经开区生物技术与大健康产业局</w:t>
      </w:r>
    </w:p>
    <w:p w14:paraId="13928ECB">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3ED61496">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54A1B945">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2E8EFC4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w:t>
      </w:r>
      <w:r>
        <w:rPr>
          <w:rFonts w:hint="eastAsia" w:ascii="仿宋_GB2312" w:hAnsi="仿宋_GB2312" w:eastAsia="仿宋_GB2312" w:cs="仿宋_GB2312"/>
          <w:sz w:val="32"/>
          <w:szCs w:val="32"/>
          <w:lang w:val="en-US" w:eastAsia="zh-CN"/>
        </w:rPr>
        <w:t>5</w:t>
      </w:r>
      <w:bookmarkStart w:id="3" w:name="_GoBack"/>
      <w:bookmarkEnd w:id="3"/>
      <w:r>
        <w:rPr>
          <w:rFonts w:hint="eastAsia" w:ascii="仿宋_GB2312" w:hAnsi="仿宋_GB2312" w:eastAsia="仿宋_GB2312" w:cs="仿宋_GB2312"/>
          <w:sz w:val="32"/>
          <w:szCs w:val="32"/>
        </w:rPr>
        <w:t>日</w:t>
      </w:r>
    </w:p>
    <w:p w14:paraId="2B971FDF">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53867EEE">
      <w:pPr>
        <w:adjustRightInd w:val="0"/>
        <w:snapToGrid w:val="0"/>
        <w:spacing w:line="560" w:lineRule="exact"/>
        <w:ind w:firstLine="640" w:firstLineChars="200"/>
        <w:rPr>
          <w:rFonts w:eastAsia="仿宋_GB2312"/>
          <w:sz w:val="32"/>
          <w:szCs w:val="32"/>
        </w:rPr>
      </w:pPr>
      <w:r>
        <w:rPr>
          <w:rFonts w:hint="eastAsia" w:eastAsia="仿宋_GB2312"/>
          <w:sz w:val="32"/>
          <w:szCs w:val="32"/>
        </w:rPr>
        <w:t>政策咨询：</w:t>
      </w:r>
    </w:p>
    <w:p w14:paraId="00833144">
      <w:pPr>
        <w:wordWrap w:val="0"/>
        <w:adjustRightInd w:val="0"/>
        <w:snapToGrid w:val="0"/>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739A8B34">
      <w:pPr>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经开区生物技术与大健康产业局</w:t>
      </w:r>
      <w:r>
        <w:rPr>
          <w:rFonts w:hint="eastAsia" w:ascii="仿宋_GB2312" w:hAnsi="仿宋_GB2312" w:eastAsia="仿宋_GB2312" w:cs="仿宋_GB2312"/>
          <w:sz w:val="32"/>
          <w:szCs w:val="32"/>
        </w:rPr>
        <w:t>，联系电话：010-67886921，工作日上午9:00—12:00，下午2:00—6:00。</w:t>
      </w:r>
    </w:p>
    <w:p w14:paraId="5BB90D55">
      <w:pPr>
        <w:adjustRightInd w:val="0"/>
        <w:snapToGrid w:val="0"/>
        <w:spacing w:line="560" w:lineRule="exact"/>
        <w:ind w:firstLine="640" w:firstLineChars="200"/>
        <w:rPr>
          <w:rFonts w:eastAsia="仿宋_GB2312"/>
          <w:sz w:val="32"/>
          <w:szCs w:val="32"/>
        </w:rPr>
      </w:pPr>
      <w:r>
        <w:rPr>
          <w:rFonts w:hint="eastAsia" w:eastAsia="仿宋_GB2312"/>
          <w:sz w:val="32"/>
          <w:szCs w:val="32"/>
        </w:rPr>
        <w:t>技术支持：</w:t>
      </w:r>
    </w:p>
    <w:p w14:paraId="7BC8055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1729920F">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59226F4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7BEB763D">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6241972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1.奖励以国家创新医疗器械特别审查申请审查结果公示为准，一个创新批件公示按照一个产品给予资金补贴。</w:t>
      </w:r>
    </w:p>
    <w:p w14:paraId="6EFF1CA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进入国家创新医疗器械特别审查申请审查结果公示的高端医疗装备产品，2024年1月1日至2024年12月31日首次取得三类医疗器械注册证并落地生产，一次性资金奖励与2024年度支持高端医疗器械研发奖励不予重复支持。</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60052"/>
    <w:rsid w:val="00062C5F"/>
    <w:rsid w:val="00073CE8"/>
    <w:rsid w:val="000C17BC"/>
    <w:rsid w:val="000C18FE"/>
    <w:rsid w:val="000C73DF"/>
    <w:rsid w:val="000F62F2"/>
    <w:rsid w:val="000F6F77"/>
    <w:rsid w:val="001145E7"/>
    <w:rsid w:val="00161422"/>
    <w:rsid w:val="00161CCE"/>
    <w:rsid w:val="00194314"/>
    <w:rsid w:val="00235DF8"/>
    <w:rsid w:val="002838D9"/>
    <w:rsid w:val="003271C2"/>
    <w:rsid w:val="00360EF1"/>
    <w:rsid w:val="00395968"/>
    <w:rsid w:val="004030E9"/>
    <w:rsid w:val="0045316D"/>
    <w:rsid w:val="00455234"/>
    <w:rsid w:val="00457B4D"/>
    <w:rsid w:val="0047003C"/>
    <w:rsid w:val="005051C5"/>
    <w:rsid w:val="0056529A"/>
    <w:rsid w:val="005F0D8F"/>
    <w:rsid w:val="00641109"/>
    <w:rsid w:val="00664CCC"/>
    <w:rsid w:val="006A1513"/>
    <w:rsid w:val="006B22A2"/>
    <w:rsid w:val="006B2B47"/>
    <w:rsid w:val="006D0140"/>
    <w:rsid w:val="00710378"/>
    <w:rsid w:val="007418F5"/>
    <w:rsid w:val="00844BDB"/>
    <w:rsid w:val="008676FF"/>
    <w:rsid w:val="008F54D6"/>
    <w:rsid w:val="00900A14"/>
    <w:rsid w:val="00923A77"/>
    <w:rsid w:val="0098077A"/>
    <w:rsid w:val="009D038B"/>
    <w:rsid w:val="00A3406B"/>
    <w:rsid w:val="00A42C0F"/>
    <w:rsid w:val="00AD6D1E"/>
    <w:rsid w:val="00B22F2D"/>
    <w:rsid w:val="00B74D80"/>
    <w:rsid w:val="00BA16B9"/>
    <w:rsid w:val="00C122AB"/>
    <w:rsid w:val="00C27523"/>
    <w:rsid w:val="00C44A92"/>
    <w:rsid w:val="00C514D5"/>
    <w:rsid w:val="00D10F34"/>
    <w:rsid w:val="00D460B2"/>
    <w:rsid w:val="00D6047B"/>
    <w:rsid w:val="00D61A80"/>
    <w:rsid w:val="00D668C9"/>
    <w:rsid w:val="00D70E41"/>
    <w:rsid w:val="00D73550"/>
    <w:rsid w:val="00D76185"/>
    <w:rsid w:val="00D85A9F"/>
    <w:rsid w:val="00DA10E4"/>
    <w:rsid w:val="00DA3B1B"/>
    <w:rsid w:val="00DD23AA"/>
    <w:rsid w:val="00E243A3"/>
    <w:rsid w:val="00EA199B"/>
    <w:rsid w:val="00EF56F1"/>
    <w:rsid w:val="00F37AEB"/>
    <w:rsid w:val="00FB1219"/>
    <w:rsid w:val="00FE1C28"/>
    <w:rsid w:val="01540D91"/>
    <w:rsid w:val="01586909"/>
    <w:rsid w:val="015C7ADB"/>
    <w:rsid w:val="01904DED"/>
    <w:rsid w:val="01CB7B50"/>
    <w:rsid w:val="01D948CF"/>
    <w:rsid w:val="020C0B78"/>
    <w:rsid w:val="0225322D"/>
    <w:rsid w:val="02297D4E"/>
    <w:rsid w:val="022B7C3B"/>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B44CC5"/>
    <w:rsid w:val="05D14D85"/>
    <w:rsid w:val="06113255"/>
    <w:rsid w:val="0646239C"/>
    <w:rsid w:val="06B62BF6"/>
    <w:rsid w:val="06D3553D"/>
    <w:rsid w:val="06FE1C51"/>
    <w:rsid w:val="072A1178"/>
    <w:rsid w:val="074E6B15"/>
    <w:rsid w:val="078B6DBE"/>
    <w:rsid w:val="07936930"/>
    <w:rsid w:val="07B11C5A"/>
    <w:rsid w:val="07E1C690"/>
    <w:rsid w:val="0840700F"/>
    <w:rsid w:val="08522264"/>
    <w:rsid w:val="08925D0E"/>
    <w:rsid w:val="089530FE"/>
    <w:rsid w:val="089620E8"/>
    <w:rsid w:val="08A45B0A"/>
    <w:rsid w:val="08A825A4"/>
    <w:rsid w:val="08B97A0D"/>
    <w:rsid w:val="08BF34BA"/>
    <w:rsid w:val="08D44C62"/>
    <w:rsid w:val="093955CA"/>
    <w:rsid w:val="09677F84"/>
    <w:rsid w:val="09FF2B6A"/>
    <w:rsid w:val="0A12715A"/>
    <w:rsid w:val="0A192B78"/>
    <w:rsid w:val="0A7A09DE"/>
    <w:rsid w:val="0A7A6E57"/>
    <w:rsid w:val="0A7B7F7E"/>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043BCB"/>
    <w:rsid w:val="0F131376"/>
    <w:rsid w:val="0F193762"/>
    <w:rsid w:val="0F221A0E"/>
    <w:rsid w:val="0F8C27FB"/>
    <w:rsid w:val="0F934289"/>
    <w:rsid w:val="0FA61C25"/>
    <w:rsid w:val="0FC5F55A"/>
    <w:rsid w:val="0FDCF5BC"/>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7F5F9D"/>
    <w:rsid w:val="17AF44C7"/>
    <w:rsid w:val="17C45824"/>
    <w:rsid w:val="17C86D9E"/>
    <w:rsid w:val="183712FC"/>
    <w:rsid w:val="189F5C4C"/>
    <w:rsid w:val="18DF1E8D"/>
    <w:rsid w:val="18F4326C"/>
    <w:rsid w:val="194C49F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9676D0"/>
    <w:rsid w:val="1E3278A5"/>
    <w:rsid w:val="1E447CA3"/>
    <w:rsid w:val="1ED331FC"/>
    <w:rsid w:val="1ED6487D"/>
    <w:rsid w:val="1EFD05E9"/>
    <w:rsid w:val="1EFE4506"/>
    <w:rsid w:val="1F0F5065"/>
    <w:rsid w:val="1F1A6E4C"/>
    <w:rsid w:val="1F432674"/>
    <w:rsid w:val="1F5268D5"/>
    <w:rsid w:val="1F7E5737"/>
    <w:rsid w:val="1F8502AF"/>
    <w:rsid w:val="1FA01FC8"/>
    <w:rsid w:val="1FA9441B"/>
    <w:rsid w:val="1FB0019C"/>
    <w:rsid w:val="1FD94394"/>
    <w:rsid w:val="1FDB376F"/>
    <w:rsid w:val="1FF59DCD"/>
    <w:rsid w:val="202F1362"/>
    <w:rsid w:val="20357303"/>
    <w:rsid w:val="20422CC7"/>
    <w:rsid w:val="204F34CA"/>
    <w:rsid w:val="20616F01"/>
    <w:rsid w:val="20830764"/>
    <w:rsid w:val="20AA00DB"/>
    <w:rsid w:val="20C93EA2"/>
    <w:rsid w:val="20CC2FA6"/>
    <w:rsid w:val="20D514AE"/>
    <w:rsid w:val="20DE69DC"/>
    <w:rsid w:val="2117052E"/>
    <w:rsid w:val="21335EBD"/>
    <w:rsid w:val="21835613"/>
    <w:rsid w:val="21AF3BA7"/>
    <w:rsid w:val="21B6442D"/>
    <w:rsid w:val="21C06C9F"/>
    <w:rsid w:val="21D10780"/>
    <w:rsid w:val="220962A9"/>
    <w:rsid w:val="22C97BF8"/>
    <w:rsid w:val="22F6591B"/>
    <w:rsid w:val="23117B7A"/>
    <w:rsid w:val="231A5872"/>
    <w:rsid w:val="23403409"/>
    <w:rsid w:val="235F00AC"/>
    <w:rsid w:val="23654BF1"/>
    <w:rsid w:val="23B51A0E"/>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7F25F14"/>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5B4F75"/>
    <w:rsid w:val="2D2A602F"/>
    <w:rsid w:val="2D6B0ED7"/>
    <w:rsid w:val="2D715293"/>
    <w:rsid w:val="2D7649D6"/>
    <w:rsid w:val="2DA064BD"/>
    <w:rsid w:val="2E236E07"/>
    <w:rsid w:val="2E2B3CCA"/>
    <w:rsid w:val="2E491136"/>
    <w:rsid w:val="2E9C3105"/>
    <w:rsid w:val="2EC908A3"/>
    <w:rsid w:val="2ED73427"/>
    <w:rsid w:val="2F2F2A58"/>
    <w:rsid w:val="2F5D1137"/>
    <w:rsid w:val="2F6E0190"/>
    <w:rsid w:val="2F8D4635"/>
    <w:rsid w:val="2FDD0578"/>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634846"/>
    <w:rsid w:val="3573124D"/>
    <w:rsid w:val="359527A9"/>
    <w:rsid w:val="35B56B4B"/>
    <w:rsid w:val="36744D66"/>
    <w:rsid w:val="36E95DAE"/>
    <w:rsid w:val="37184DFF"/>
    <w:rsid w:val="37B34BCA"/>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9EFB2F4"/>
    <w:rsid w:val="3A521FC9"/>
    <w:rsid w:val="3A5D281B"/>
    <w:rsid w:val="3A906CBE"/>
    <w:rsid w:val="3AA934A6"/>
    <w:rsid w:val="3B0A5D15"/>
    <w:rsid w:val="3B6877C8"/>
    <w:rsid w:val="3B7849B0"/>
    <w:rsid w:val="3BDA7DE5"/>
    <w:rsid w:val="3BE73729"/>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EFE1A5D"/>
    <w:rsid w:val="3F087986"/>
    <w:rsid w:val="3F31781F"/>
    <w:rsid w:val="3F346049"/>
    <w:rsid w:val="3F3D4664"/>
    <w:rsid w:val="3F580B78"/>
    <w:rsid w:val="3FBC30E1"/>
    <w:rsid w:val="3FBE1749"/>
    <w:rsid w:val="3FC4365E"/>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377A05"/>
    <w:rsid w:val="467F7F60"/>
    <w:rsid w:val="469D497C"/>
    <w:rsid w:val="46C07C6D"/>
    <w:rsid w:val="46D46FCB"/>
    <w:rsid w:val="46F44A2C"/>
    <w:rsid w:val="473F0C29"/>
    <w:rsid w:val="474159DD"/>
    <w:rsid w:val="475DC38C"/>
    <w:rsid w:val="48045B63"/>
    <w:rsid w:val="484F2842"/>
    <w:rsid w:val="48981EE9"/>
    <w:rsid w:val="49006A23"/>
    <w:rsid w:val="492A682B"/>
    <w:rsid w:val="49596A53"/>
    <w:rsid w:val="497371F4"/>
    <w:rsid w:val="49AE2D68"/>
    <w:rsid w:val="49C3065B"/>
    <w:rsid w:val="49FE7196"/>
    <w:rsid w:val="4A3148B7"/>
    <w:rsid w:val="4A3C2091"/>
    <w:rsid w:val="4A41431D"/>
    <w:rsid w:val="4A496B89"/>
    <w:rsid w:val="4A8A325C"/>
    <w:rsid w:val="4AB84ECB"/>
    <w:rsid w:val="4ACF4B48"/>
    <w:rsid w:val="4AEB69AD"/>
    <w:rsid w:val="4B6D7706"/>
    <w:rsid w:val="4BA51F05"/>
    <w:rsid w:val="4BB35F2B"/>
    <w:rsid w:val="4BFB127C"/>
    <w:rsid w:val="4C0963DD"/>
    <w:rsid w:val="4C1623CC"/>
    <w:rsid w:val="4C240DC6"/>
    <w:rsid w:val="4C373125"/>
    <w:rsid w:val="4C990DFC"/>
    <w:rsid w:val="4CAA7518"/>
    <w:rsid w:val="4CBC3A42"/>
    <w:rsid w:val="4CDC02F4"/>
    <w:rsid w:val="4CF91E5B"/>
    <w:rsid w:val="4D181700"/>
    <w:rsid w:val="4D6B0A00"/>
    <w:rsid w:val="4D75145B"/>
    <w:rsid w:val="4D9449F9"/>
    <w:rsid w:val="4D9F002D"/>
    <w:rsid w:val="4DA85F8D"/>
    <w:rsid w:val="4DD62215"/>
    <w:rsid w:val="4E2B5D5D"/>
    <w:rsid w:val="4E8B3508"/>
    <w:rsid w:val="4ED13285"/>
    <w:rsid w:val="4EFF2366"/>
    <w:rsid w:val="4F1A6236"/>
    <w:rsid w:val="4F6A651C"/>
    <w:rsid w:val="4F721548"/>
    <w:rsid w:val="4FA73771"/>
    <w:rsid w:val="4FD4377C"/>
    <w:rsid w:val="4FFF4C5B"/>
    <w:rsid w:val="4FFF99C7"/>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3CF58E5"/>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FAEAFD"/>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2D63DF"/>
    <w:rsid w:val="5A32726C"/>
    <w:rsid w:val="5A55165E"/>
    <w:rsid w:val="5A5C093F"/>
    <w:rsid w:val="5AA36BE1"/>
    <w:rsid w:val="5AF64E2C"/>
    <w:rsid w:val="5AFE68EE"/>
    <w:rsid w:val="5B263105"/>
    <w:rsid w:val="5B505870"/>
    <w:rsid w:val="5B702A9A"/>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EE7E8F7"/>
    <w:rsid w:val="5F3F6EB7"/>
    <w:rsid w:val="5F595787"/>
    <w:rsid w:val="5F8D1C46"/>
    <w:rsid w:val="5F9E092F"/>
    <w:rsid w:val="5FBD03D0"/>
    <w:rsid w:val="5FBEB657"/>
    <w:rsid w:val="5FE50B69"/>
    <w:rsid w:val="5FE73935"/>
    <w:rsid w:val="5FEF97CD"/>
    <w:rsid w:val="5FFD49DA"/>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7D795A"/>
    <w:rsid w:val="63E9591E"/>
    <w:rsid w:val="640F4520"/>
    <w:rsid w:val="644E2961"/>
    <w:rsid w:val="64797172"/>
    <w:rsid w:val="649C056B"/>
    <w:rsid w:val="64AE5736"/>
    <w:rsid w:val="64CE25B3"/>
    <w:rsid w:val="64DB4BB5"/>
    <w:rsid w:val="65155138"/>
    <w:rsid w:val="65223B3E"/>
    <w:rsid w:val="65342BA2"/>
    <w:rsid w:val="658A3C2E"/>
    <w:rsid w:val="65BE0B5B"/>
    <w:rsid w:val="65EE1625"/>
    <w:rsid w:val="667B70FF"/>
    <w:rsid w:val="66815ECF"/>
    <w:rsid w:val="668D4153"/>
    <w:rsid w:val="66A82973"/>
    <w:rsid w:val="672E0D6A"/>
    <w:rsid w:val="677F638E"/>
    <w:rsid w:val="67C1331A"/>
    <w:rsid w:val="67CC7BA0"/>
    <w:rsid w:val="67F973CE"/>
    <w:rsid w:val="6808097F"/>
    <w:rsid w:val="686076FC"/>
    <w:rsid w:val="68E479A1"/>
    <w:rsid w:val="69421DD6"/>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332E3D"/>
    <w:rsid w:val="6D5B79BC"/>
    <w:rsid w:val="6D6C67D2"/>
    <w:rsid w:val="6DB74036"/>
    <w:rsid w:val="6DCF4058"/>
    <w:rsid w:val="6DE9238A"/>
    <w:rsid w:val="6E2B147B"/>
    <w:rsid w:val="6E33263A"/>
    <w:rsid w:val="6E3A4154"/>
    <w:rsid w:val="6E893371"/>
    <w:rsid w:val="6E8C71B7"/>
    <w:rsid w:val="6EA731B5"/>
    <w:rsid w:val="6EB6086C"/>
    <w:rsid w:val="6EC648DD"/>
    <w:rsid w:val="6EE52460"/>
    <w:rsid w:val="6EEF649B"/>
    <w:rsid w:val="6F0C63B7"/>
    <w:rsid w:val="6F0F9811"/>
    <w:rsid w:val="6F2168D2"/>
    <w:rsid w:val="6F345206"/>
    <w:rsid w:val="6F941165"/>
    <w:rsid w:val="6FBC2D32"/>
    <w:rsid w:val="6FD3EC2C"/>
    <w:rsid w:val="70007B47"/>
    <w:rsid w:val="702F1D23"/>
    <w:rsid w:val="70362182"/>
    <w:rsid w:val="705342C1"/>
    <w:rsid w:val="708D3892"/>
    <w:rsid w:val="70B75CF8"/>
    <w:rsid w:val="70C079DE"/>
    <w:rsid w:val="712573D2"/>
    <w:rsid w:val="7155010D"/>
    <w:rsid w:val="715C4E8A"/>
    <w:rsid w:val="717F152D"/>
    <w:rsid w:val="71B03240"/>
    <w:rsid w:val="71D07EE4"/>
    <w:rsid w:val="720F3D8F"/>
    <w:rsid w:val="72A75458"/>
    <w:rsid w:val="72D92721"/>
    <w:rsid w:val="73436223"/>
    <w:rsid w:val="735538BA"/>
    <w:rsid w:val="7377C359"/>
    <w:rsid w:val="73AC6967"/>
    <w:rsid w:val="73AE56BA"/>
    <w:rsid w:val="73F33232"/>
    <w:rsid w:val="740941C7"/>
    <w:rsid w:val="748302B6"/>
    <w:rsid w:val="74A24F54"/>
    <w:rsid w:val="74DA21D9"/>
    <w:rsid w:val="75250E17"/>
    <w:rsid w:val="75576C93"/>
    <w:rsid w:val="75711074"/>
    <w:rsid w:val="757A58E6"/>
    <w:rsid w:val="75893E4D"/>
    <w:rsid w:val="75BA3B6D"/>
    <w:rsid w:val="75D12F9F"/>
    <w:rsid w:val="75E87AE4"/>
    <w:rsid w:val="76206188"/>
    <w:rsid w:val="767E6D89"/>
    <w:rsid w:val="768B48F5"/>
    <w:rsid w:val="76A133DB"/>
    <w:rsid w:val="76A32A08"/>
    <w:rsid w:val="76ABC513"/>
    <w:rsid w:val="76DD66F2"/>
    <w:rsid w:val="76EC6FC3"/>
    <w:rsid w:val="76FE2C3B"/>
    <w:rsid w:val="770B2702"/>
    <w:rsid w:val="7716438F"/>
    <w:rsid w:val="7718563E"/>
    <w:rsid w:val="776A3F9A"/>
    <w:rsid w:val="77901978"/>
    <w:rsid w:val="77915027"/>
    <w:rsid w:val="779D4F4D"/>
    <w:rsid w:val="77CF1648"/>
    <w:rsid w:val="781D2C7A"/>
    <w:rsid w:val="783A56AF"/>
    <w:rsid w:val="78413BD7"/>
    <w:rsid w:val="788F717D"/>
    <w:rsid w:val="78915F29"/>
    <w:rsid w:val="789FF4B8"/>
    <w:rsid w:val="78A77DB4"/>
    <w:rsid w:val="78B31BDE"/>
    <w:rsid w:val="78E70DA1"/>
    <w:rsid w:val="78F21850"/>
    <w:rsid w:val="791B03AB"/>
    <w:rsid w:val="79714C66"/>
    <w:rsid w:val="79D31F15"/>
    <w:rsid w:val="79D657CC"/>
    <w:rsid w:val="79E40A04"/>
    <w:rsid w:val="7A151811"/>
    <w:rsid w:val="7A554914"/>
    <w:rsid w:val="7B3C52F1"/>
    <w:rsid w:val="7B9D0472"/>
    <w:rsid w:val="7BA046F3"/>
    <w:rsid w:val="7BAF2E36"/>
    <w:rsid w:val="7BC37346"/>
    <w:rsid w:val="7BE71A21"/>
    <w:rsid w:val="7BF87E00"/>
    <w:rsid w:val="7BFE876F"/>
    <w:rsid w:val="7C064DA7"/>
    <w:rsid w:val="7C0A2379"/>
    <w:rsid w:val="7C551636"/>
    <w:rsid w:val="7C5F3CF1"/>
    <w:rsid w:val="7C697AB1"/>
    <w:rsid w:val="7C7D4586"/>
    <w:rsid w:val="7CB460B3"/>
    <w:rsid w:val="7CD445C4"/>
    <w:rsid w:val="7CED17F8"/>
    <w:rsid w:val="7CF17B62"/>
    <w:rsid w:val="7D274421"/>
    <w:rsid w:val="7D3D452B"/>
    <w:rsid w:val="7D7B77C1"/>
    <w:rsid w:val="7D957EE1"/>
    <w:rsid w:val="7DF5D219"/>
    <w:rsid w:val="7DFC4CA2"/>
    <w:rsid w:val="7E137B54"/>
    <w:rsid w:val="7E4E0E62"/>
    <w:rsid w:val="7E503B32"/>
    <w:rsid w:val="7E5C5D33"/>
    <w:rsid w:val="7E6B7B24"/>
    <w:rsid w:val="7E757D8F"/>
    <w:rsid w:val="7E782A8A"/>
    <w:rsid w:val="7E9BE02F"/>
    <w:rsid w:val="7EBE90B1"/>
    <w:rsid w:val="7EFFFA7B"/>
    <w:rsid w:val="7F27A7F8"/>
    <w:rsid w:val="7F77A2AE"/>
    <w:rsid w:val="7F7D6E21"/>
    <w:rsid w:val="7F8A5226"/>
    <w:rsid w:val="7F8F9BE4"/>
    <w:rsid w:val="7FAFF194"/>
    <w:rsid w:val="7FBDE3BC"/>
    <w:rsid w:val="7FC14E2C"/>
    <w:rsid w:val="7FDF4F3D"/>
    <w:rsid w:val="7FEB0169"/>
    <w:rsid w:val="7FF3312E"/>
    <w:rsid w:val="7FF66EEE"/>
    <w:rsid w:val="7FF71BBD"/>
    <w:rsid w:val="7FFB7C81"/>
    <w:rsid w:val="7FFCD805"/>
    <w:rsid w:val="7FFFDB9C"/>
    <w:rsid w:val="8B7CA7AA"/>
    <w:rsid w:val="8E5F25BA"/>
    <w:rsid w:val="97AFF07A"/>
    <w:rsid w:val="9DF5F888"/>
    <w:rsid w:val="9F6F6015"/>
    <w:rsid w:val="A77EB74B"/>
    <w:rsid w:val="B77FF80E"/>
    <w:rsid w:val="BBF24E8D"/>
    <w:rsid w:val="BDDB85EB"/>
    <w:rsid w:val="BEAEDF73"/>
    <w:rsid w:val="BEEFDDF0"/>
    <w:rsid w:val="BEFFC762"/>
    <w:rsid w:val="BFB32579"/>
    <w:rsid w:val="BFFF0EDB"/>
    <w:rsid w:val="C57D2B75"/>
    <w:rsid w:val="C7DB93C8"/>
    <w:rsid w:val="CBFFB9F2"/>
    <w:rsid w:val="CEDFA829"/>
    <w:rsid w:val="CF9E04DF"/>
    <w:rsid w:val="D7BC42FE"/>
    <w:rsid w:val="DBCD4D86"/>
    <w:rsid w:val="DBF6C505"/>
    <w:rsid w:val="DD7E7DC7"/>
    <w:rsid w:val="DE8B2ABB"/>
    <w:rsid w:val="DEF5E07B"/>
    <w:rsid w:val="DFFC612E"/>
    <w:rsid w:val="E3D7C693"/>
    <w:rsid w:val="E3FA4C4F"/>
    <w:rsid w:val="E7CE09B1"/>
    <w:rsid w:val="E9FBDB03"/>
    <w:rsid w:val="EDFDA1C1"/>
    <w:rsid w:val="EDFFE083"/>
    <w:rsid w:val="EFDB9889"/>
    <w:rsid w:val="EFDFC976"/>
    <w:rsid w:val="EFEEB9E2"/>
    <w:rsid w:val="F39FB4DC"/>
    <w:rsid w:val="F4BBA17B"/>
    <w:rsid w:val="F5BC2D1B"/>
    <w:rsid w:val="F5DBA8FA"/>
    <w:rsid w:val="F5EF0ACD"/>
    <w:rsid w:val="F6FE7EE0"/>
    <w:rsid w:val="F7B6DA9D"/>
    <w:rsid w:val="F7D3B23B"/>
    <w:rsid w:val="F7D6D23D"/>
    <w:rsid w:val="FA8F4A88"/>
    <w:rsid w:val="FAED25F3"/>
    <w:rsid w:val="FB36D67F"/>
    <w:rsid w:val="FB5A4813"/>
    <w:rsid w:val="FB7E0641"/>
    <w:rsid w:val="FBB5378C"/>
    <w:rsid w:val="FC690BA9"/>
    <w:rsid w:val="FDEFAA57"/>
    <w:rsid w:val="FDF76FF6"/>
    <w:rsid w:val="FED74762"/>
    <w:rsid w:val="FEFFEF10"/>
    <w:rsid w:val="FF71DDCA"/>
    <w:rsid w:val="FF76BF21"/>
    <w:rsid w:val="FFAFDD38"/>
    <w:rsid w:val="FFBB823C"/>
    <w:rsid w:val="FFCE43BD"/>
    <w:rsid w:val="FFE6ADF3"/>
    <w:rsid w:val="FFEB0C14"/>
    <w:rsid w:val="FFF73784"/>
    <w:rsid w:val="FFFCBAEC"/>
    <w:rsid w:val="FFFF4A17"/>
    <w:rsid w:val="FFFFB4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4">
    <w:name w:val="annotation text"/>
    <w:basedOn w:val="1"/>
    <w:qFormat/>
    <w:uiPriority w:val="0"/>
    <w:pPr>
      <w:jc w:val="left"/>
    </w:p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unhideWhenUsed/>
    <w:qFormat/>
    <w:uiPriority w:val="99"/>
    <w:pPr>
      <w:ind w:left="0" w:leftChars="0" w:firstLine="420"/>
    </w:pPr>
    <w:rPr>
      <w:rFonts w:ascii="仿宋_GB2312" w:eastAsia="仿宋_GB2312" w:cs="仿宋_GB2312"/>
      <w:sz w:val="32"/>
      <w:szCs w:val="32"/>
    </w:rPr>
  </w:style>
  <w:style w:type="paragraph" w:styleId="7">
    <w:name w:val="Balloon Text"/>
    <w:basedOn w:val="1"/>
    <w:link w:val="18"/>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pPr>
      <w:spacing w:beforeAutospacing="1" w:afterAutospacing="1"/>
      <w:jc w:val="left"/>
    </w:pPr>
    <w:rPr>
      <w:kern w:val="0"/>
      <w:sz w:val="24"/>
    </w:rPr>
  </w:style>
  <w:style w:type="character" w:styleId="14">
    <w:name w:val="Hyperlink"/>
    <w:basedOn w:val="13"/>
    <w:qFormat/>
    <w:uiPriority w:val="0"/>
    <w:rPr>
      <w:color w:val="0000FF"/>
      <w:u w:val="single"/>
    </w:rPr>
  </w:style>
  <w:style w:type="character" w:customStyle="1" w:styleId="15">
    <w:name w:val="页眉 字符"/>
    <w:basedOn w:val="13"/>
    <w:link w:val="9"/>
    <w:qFormat/>
    <w:uiPriority w:val="0"/>
    <w:rPr>
      <w:kern w:val="2"/>
      <w:sz w:val="18"/>
      <w:szCs w:val="18"/>
    </w:rPr>
  </w:style>
  <w:style w:type="character" w:customStyle="1" w:styleId="16">
    <w:name w:val="页脚 字符"/>
    <w:basedOn w:val="13"/>
    <w:link w:val="8"/>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13"/>
    <w:link w:val="7"/>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1334</Words>
  <Characters>1541</Characters>
  <Lines>12</Lines>
  <Paragraphs>3</Paragraphs>
  <TotalTime>4</TotalTime>
  <ScaleCrop>false</ScaleCrop>
  <LinksUpToDate>false</LinksUpToDate>
  <CharactersWithSpaces>1541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2019-08-21T14:54:00Z</dcterms:created>
  <dc:creator>zkk</dc:creator>
  <cp:lastModifiedBy>张九峰</cp:lastModifiedBy>
  <cp:lastPrinted>2025-07-24T06:42:00Z</cp:lastPrinted>
  <dcterms:modified xsi:type="dcterms:W3CDTF">2025-08-13T01:29:26Z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D0C6CB4D3DD449CF9F01DB31742842FE</vt:lpwstr>
  </property>
  <property fmtid="{D5CDD505-2E9C-101B-9397-08002B2CF9AE}" pid="4" name="KSOTemplateDocerSaveRecord">
    <vt:lpwstr>eyJoZGlkIjoiZmU4Zjg0NTFmM2JjOTViNWRmZGQ2NWM3MjhhY2NjNWEiLCJ1c2VySWQiOiIxOTkzODk0NDkifQ==</vt:lpwstr>
  </property>
</Properties>
</file>