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AD6F" w14:textId="77777777" w:rsidR="00721833" w:rsidRDefault="00000000">
      <w:pPr>
        <w:spacing w:line="560" w:lineRule="exact"/>
        <w:jc w:val="left"/>
        <w:outlineLvl w:val="0"/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  <w:t>附件3</w:t>
      </w:r>
    </w:p>
    <w:p w14:paraId="3CD47BF1" w14:textId="77777777" w:rsidR="00721833" w:rsidRDefault="00721833">
      <w:pPr>
        <w:pStyle w:val="a0"/>
      </w:pPr>
    </w:p>
    <w:p w14:paraId="044E2F8E" w14:textId="77777777" w:rsidR="000A68DA" w:rsidRDefault="00000000" w:rsidP="000A68DA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2025年支持区级两业融合试点企业奖励</w:t>
      </w:r>
    </w:p>
    <w:p w14:paraId="7BDCEA24" w14:textId="5EC66FEE" w:rsidR="00721833" w:rsidRDefault="000A68DA" w:rsidP="000A68DA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（第二批）办事指南</w:t>
      </w:r>
    </w:p>
    <w:p w14:paraId="22D39573" w14:textId="77777777" w:rsidR="00721833" w:rsidRDefault="0072183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9526C7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28A961ED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促进生产性服务业高质量发展的若干措施》中支持政策第5条，促进两业融合。推动价值链向“微笑曲线”两端延伸，培育20家市级和区级两业融合试点企业，对通过区级试点认定的企业给予一次性30万元支持。</w:t>
      </w:r>
    </w:p>
    <w:p w14:paraId="41C9A164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79CF4F1D" w14:textId="320FC21C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2025年支持区级两业融合试点企业奖励</w:t>
      </w:r>
      <w:r w:rsidR="002E6F80">
        <w:rPr>
          <w:rFonts w:ascii="仿宋_GB2312" w:eastAsia="仿宋_GB2312" w:hAnsi="仿宋_GB2312" w:cs="仿宋_GB2312" w:hint="eastAsia"/>
          <w:sz w:val="32"/>
          <w:szCs w:val="32"/>
        </w:rPr>
        <w:t>（第二批）</w:t>
      </w:r>
    </w:p>
    <w:p w14:paraId="355A637C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三、申报条件</w:t>
      </w:r>
    </w:p>
    <w:p w14:paraId="50087ED0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（一）申报单位为在亦庄新城225平方公里范围内注册并依法经营，</w:t>
      </w:r>
      <w:r>
        <w:rPr>
          <w:rFonts w:ascii="仿宋_GB2312" w:eastAsia="仿宋_GB2312" w:hAnsi="仿宋_GB2312" w:cs="仿宋_GB2312" w:hint="eastAsia"/>
          <w:sz w:val="32"/>
          <w:szCs w:val="32"/>
        </w:rPr>
        <w:t>近三年无重大行政处罚记录和刑事犯罪记录，未列入严重违法失信主体名单的企业</w:t>
      </w:r>
      <w:r>
        <w:rPr>
          <w:rFonts w:ascii="仿宋_GB2312" w:eastAsia="仿宋_GB2312" w:hAnsi="仿宋_GB2312" w:cs="仿宋_GB2312" w:hint="eastAsia"/>
          <w:kern w:val="0"/>
          <w:sz w:val="32"/>
        </w:rPr>
        <w:t>、事业单位、社会组织等法人主体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14:paraId="5A710758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区级两业融合试点企业需符合以下申报条件：</w:t>
      </w:r>
    </w:p>
    <w:p w14:paraId="592725B2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（1）区级两业融合试点企业是指符合北京市两业融合八个重点领域、掌握核心技术、融合发展模式典型的企业；</w:t>
      </w:r>
    </w:p>
    <w:p w14:paraId="738700AF" w14:textId="77777777" w:rsidR="0072183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（2）2024年营业收入不低于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</w:t>
      </w:r>
    </w:p>
    <w:p w14:paraId="0DB56986" w14:textId="7DC0E66F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625FB4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</w:t>
      </w:r>
      <w:r>
        <w:rPr>
          <w:rFonts w:ascii="仿宋_GB2312" w:eastAsia="仿宋_GB2312" w:hAnsi="仿宋_GB2312" w:cs="仿宋_GB2312"/>
          <w:sz w:val="32"/>
          <w:szCs w:val="32"/>
        </w:rPr>
        <w:t>营业收入平均增长率</w:t>
      </w:r>
      <w:r>
        <w:rPr>
          <w:rFonts w:ascii="仿宋_GB2312" w:eastAsia="仿宋_GB2312" w:hAnsi="仿宋_GB2312" w:cs="仿宋_GB2312" w:hint="eastAsia"/>
          <w:sz w:val="32"/>
          <w:szCs w:val="32"/>
        </w:rPr>
        <w:t>不低于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%；</w:t>
      </w:r>
    </w:p>
    <w:p w14:paraId="669D0295" w14:textId="77777777" w:rsidR="00721833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）已被认定为区级两业融合试点的企业获得市级两业融合认定后，将给予晋档差额支持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14:paraId="1FB4D401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四、支持内容及标准</w:t>
      </w:r>
    </w:p>
    <w:p w14:paraId="473372D4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对通过区级试点认定的企业给予一次性30万元支持。</w:t>
      </w:r>
    </w:p>
    <w:p w14:paraId="7447F79B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五、申报材料及要求</w:t>
      </w:r>
    </w:p>
    <w:p w14:paraId="5E466173" w14:textId="77777777" w:rsidR="00721833" w:rsidRDefault="00000000">
      <w:pPr>
        <w:spacing w:line="560" w:lineRule="exact"/>
        <w:ind w:firstLineChars="200" w:firstLine="664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（一）申报材料</w:t>
      </w:r>
    </w:p>
    <w:p w14:paraId="7CF032C1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1.2025年支持区级两业融合试点企业奖励申报表，在线填写；</w:t>
      </w:r>
    </w:p>
    <w:p w14:paraId="37BC4A57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2.企业营业执照，选取电子证照；</w:t>
      </w:r>
    </w:p>
    <w:p w14:paraId="2D132376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3.承诺书，下载模板填写，签字、加盖公章，彩色扫描上传；</w:t>
      </w:r>
    </w:p>
    <w:p w14:paraId="4F8E1211" w14:textId="77777777" w:rsidR="00721833" w:rsidRDefault="00000000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4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银行账户信息，下载模板填写，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6982F1CB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5.区级</w:t>
      </w:r>
      <w:r>
        <w:rPr>
          <w:rFonts w:ascii="仿宋_GB2312" w:eastAsia="仿宋_GB2312" w:hAnsi="仿宋_GB2312" w:cs="仿宋_GB2312"/>
          <w:sz w:val="32"/>
          <w:szCs w:val="32"/>
        </w:rPr>
        <w:t>先进制造业和现代服务业融合发展试点方案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，下载模板填写，word版上传；</w:t>
      </w:r>
    </w:p>
    <w:p w14:paraId="27C32082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6.企业近三年财务审计报告及投入产出表（2022-2024年），原件彩色扫描上传；</w:t>
      </w:r>
    </w:p>
    <w:p w14:paraId="66F67C0C" w14:textId="77777777" w:rsidR="00721833" w:rsidRDefault="00000000">
      <w:pPr>
        <w:pStyle w:val="a0"/>
        <w:spacing w:line="560" w:lineRule="exact"/>
        <w:ind w:firstLineChars="200" w:firstLine="640"/>
        <w:rPr>
          <w:rFonts w:hAnsi="仿宋_GB2312" w:cs="仿宋_GB2312" w:hint="eastAsia"/>
        </w:rPr>
      </w:pPr>
      <w:r>
        <w:rPr>
          <w:rFonts w:hint="eastAsia"/>
        </w:rPr>
        <w:t>7.其他材料，原件彩色扫描上传。</w:t>
      </w:r>
    </w:p>
    <w:p w14:paraId="6C07C302" w14:textId="77777777" w:rsidR="00721833" w:rsidRDefault="00000000">
      <w:pPr>
        <w:spacing w:line="56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</w:t>
      </w:r>
    </w:p>
    <w:p w14:paraId="2EAB43F7" w14:textId="77777777" w:rsidR="00721833" w:rsidRDefault="0000000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收到打印纸质材料短信通知后，在3个工作日内从平台下载带水印全套申报材料进行打印，一式五份有序胶装（用浅色封面纸，单本材料厚度不超过2厘米，整本首页、骑缝盖章），其中银行账户信息无需装订，加盖公章，一并递交至受理窗口。</w:t>
      </w:r>
    </w:p>
    <w:p w14:paraId="4A02C7EE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7C03E5AD" w14:textId="77777777" w:rsidR="00721833" w:rsidRDefault="00000000">
      <w:pPr>
        <w:pStyle w:val="ad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（一）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通过北京市人民政府门户网站“政策兑现”栏目(https://zhengce.beijing.gov.cn)或经开区官网“政策兑现”栏目(zcdx.kfqgw.beijing.gov.cn)进入政策兑现综合服务平台，注册登录后进行项目申报。如未在规定时间内提交申请的，视为自动放弃。</w:t>
      </w:r>
    </w:p>
    <w:p w14:paraId="4C3AAC8A" w14:textId="77777777" w:rsidR="00721833" w:rsidRDefault="00000000">
      <w:pPr>
        <w:pStyle w:val="ad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44725A08" w14:textId="77777777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经济发展局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对申报材料进行实质审核。</w:t>
      </w:r>
    </w:p>
    <w:p w14:paraId="5147CB75" w14:textId="77777777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线下受理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 w14:paraId="1FD42458" w14:textId="77777777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局组织专家线下对申报材料进行评审，评审后将结果上传到系统。</w:t>
      </w:r>
    </w:p>
    <w:p w14:paraId="23D8EE8C" w14:textId="77777777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确定支持结果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局对审核通过的申报主体拟定兑现支持奖励金额。</w:t>
      </w:r>
    </w:p>
    <w:p w14:paraId="48FA57E6" w14:textId="77777777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局通过政策兑现综合服务平台对审核通过的申报主体进行公示。</w:t>
      </w:r>
    </w:p>
    <w:p w14:paraId="64424155" w14:textId="6912ECBA" w:rsidR="00721833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（八）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：经公示无异议的，完成资金拨付。</w:t>
      </w:r>
    </w:p>
    <w:p w14:paraId="2BFCA995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2100CFCE" w14:textId="77777777" w:rsidR="00721833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经济发展局</w:t>
      </w:r>
    </w:p>
    <w:p w14:paraId="662A114B" w14:textId="77777777" w:rsidR="00721833" w:rsidRDefault="00000000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受理窗口</w:t>
      </w:r>
    </w:p>
    <w:p w14:paraId="718C6F48" w14:textId="77777777" w:rsidR="00721833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北京经济技术开发区万源街4号政务服务大厅“政策申报”窗口</w:t>
      </w:r>
    </w:p>
    <w:p w14:paraId="55B4C29B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4341D39E" w14:textId="358357B5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2025年8月1</w:t>
      </w:r>
      <w:r w:rsidR="00434070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日至2025年8月2</w:t>
      </w:r>
      <w:r w:rsidR="00434070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7C36D38" w14:textId="77777777" w:rsidR="00721833" w:rsidRDefault="00000000">
      <w:pPr>
        <w:numPr>
          <w:ilvl w:val="255"/>
          <w:numId w:val="0"/>
        </w:num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十、联系方式</w:t>
      </w:r>
    </w:p>
    <w:p w14:paraId="484ED24D" w14:textId="77777777" w:rsidR="00721833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政策咨询：</w:t>
      </w:r>
    </w:p>
    <w:p w14:paraId="43F97C14" w14:textId="77777777" w:rsidR="00721833" w:rsidRDefault="00000000" w:rsidP="007E03E5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经开区政务服务大厅“政策申报”窗口，联系电话：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010-67857878转4，工作日上午9:00—12:00，下午1:30—5:00。</w:t>
      </w:r>
    </w:p>
    <w:p w14:paraId="697F2400" w14:textId="77777777" w:rsidR="00721833" w:rsidRDefault="00000000" w:rsidP="007E03E5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区经济发展局，联系电话010-63256361转6142，工作日上午9:00—12:00，下午2:00—6:00。</w:t>
      </w:r>
    </w:p>
    <w:p w14:paraId="57BB9EC4" w14:textId="77777777" w:rsidR="00721833" w:rsidRDefault="00000000" w:rsidP="007E03E5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技术支持：</w:t>
      </w:r>
    </w:p>
    <w:p w14:paraId="45ED3350" w14:textId="77777777" w:rsidR="00721833" w:rsidRDefault="00000000" w:rsidP="007E03E5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：010-67857638，工作日上午9:00—12:00，下午2:00—6:00。</w:t>
      </w:r>
    </w:p>
    <w:p w14:paraId="0F36CD58" w14:textId="77777777" w:rsidR="00721833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1B9838E3" w14:textId="77777777" w:rsidR="0072183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5CE3ECC6" w14:textId="77777777" w:rsidR="00721833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17B78CEF" w14:textId="77777777" w:rsidR="00721833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无</w:t>
      </w:r>
    </w:p>
    <w:sectPr w:rsidR="007218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1F89" w14:textId="77777777" w:rsidR="00A227EB" w:rsidRDefault="00A227EB" w:rsidP="00434070">
      <w:r>
        <w:separator/>
      </w:r>
    </w:p>
  </w:endnote>
  <w:endnote w:type="continuationSeparator" w:id="0">
    <w:p w14:paraId="499AFA21" w14:textId="77777777" w:rsidR="00A227EB" w:rsidRDefault="00A227EB" w:rsidP="0043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E409" w14:textId="77777777" w:rsidR="00A227EB" w:rsidRDefault="00A227EB" w:rsidP="00434070">
      <w:r>
        <w:separator/>
      </w:r>
    </w:p>
  </w:footnote>
  <w:footnote w:type="continuationSeparator" w:id="0">
    <w:p w14:paraId="14DA38CE" w14:textId="77777777" w:rsidR="00A227EB" w:rsidRDefault="00A227EB" w:rsidP="0043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CC5830"/>
    <w:multiLevelType w:val="singleLevel"/>
    <w:tmpl w:val="FFCC583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378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2Zjc3MDc3MDBkMjhkMDEwOWZhZTUxNjQ3MWY2NWEifQ=="/>
  </w:docVars>
  <w:rsids>
    <w:rsidRoot w:val="00360EF1"/>
    <w:rsid w:val="BEFF223C"/>
    <w:rsid w:val="C7DB93C8"/>
    <w:rsid w:val="DD7E7DC7"/>
    <w:rsid w:val="DEF5E07B"/>
    <w:rsid w:val="DFC3FC34"/>
    <w:rsid w:val="DFED47ED"/>
    <w:rsid w:val="EFD3AB88"/>
    <w:rsid w:val="EFEEB9E2"/>
    <w:rsid w:val="F38FA4CE"/>
    <w:rsid w:val="F5DBA8FA"/>
    <w:rsid w:val="FD3DBFBE"/>
    <w:rsid w:val="FFF73784"/>
    <w:rsid w:val="FFFFFD9F"/>
    <w:rsid w:val="0001192B"/>
    <w:rsid w:val="000179F8"/>
    <w:rsid w:val="00020EC8"/>
    <w:rsid w:val="00060052"/>
    <w:rsid w:val="00062C5F"/>
    <w:rsid w:val="000A1342"/>
    <w:rsid w:val="000A68DA"/>
    <w:rsid w:val="000F62F2"/>
    <w:rsid w:val="001145E7"/>
    <w:rsid w:val="0011525D"/>
    <w:rsid w:val="00124886"/>
    <w:rsid w:val="00161422"/>
    <w:rsid w:val="00161CCE"/>
    <w:rsid w:val="00165F8E"/>
    <w:rsid w:val="001E30A4"/>
    <w:rsid w:val="00263FBB"/>
    <w:rsid w:val="00277C92"/>
    <w:rsid w:val="002838D9"/>
    <w:rsid w:val="00291104"/>
    <w:rsid w:val="002D4178"/>
    <w:rsid w:val="002E6F80"/>
    <w:rsid w:val="00331FC1"/>
    <w:rsid w:val="00360EF1"/>
    <w:rsid w:val="00395968"/>
    <w:rsid w:val="00395F17"/>
    <w:rsid w:val="003C360C"/>
    <w:rsid w:val="003E1F36"/>
    <w:rsid w:val="0041752A"/>
    <w:rsid w:val="00434070"/>
    <w:rsid w:val="00437F78"/>
    <w:rsid w:val="00457B4D"/>
    <w:rsid w:val="004A4833"/>
    <w:rsid w:val="00500AB6"/>
    <w:rsid w:val="005219AD"/>
    <w:rsid w:val="00530096"/>
    <w:rsid w:val="00573E09"/>
    <w:rsid w:val="005B5152"/>
    <w:rsid w:val="005F36D1"/>
    <w:rsid w:val="005F6341"/>
    <w:rsid w:val="0062252C"/>
    <w:rsid w:val="00625FB4"/>
    <w:rsid w:val="006379AC"/>
    <w:rsid w:val="00696B6D"/>
    <w:rsid w:val="006A1513"/>
    <w:rsid w:val="006A664F"/>
    <w:rsid w:val="006B706F"/>
    <w:rsid w:val="006D0140"/>
    <w:rsid w:val="007008AE"/>
    <w:rsid w:val="00710378"/>
    <w:rsid w:val="00721833"/>
    <w:rsid w:val="00737AAC"/>
    <w:rsid w:val="007D6651"/>
    <w:rsid w:val="007E03E5"/>
    <w:rsid w:val="00803938"/>
    <w:rsid w:val="008045A4"/>
    <w:rsid w:val="008130B8"/>
    <w:rsid w:val="00823521"/>
    <w:rsid w:val="00844BDB"/>
    <w:rsid w:val="0087710D"/>
    <w:rsid w:val="00881212"/>
    <w:rsid w:val="00900A14"/>
    <w:rsid w:val="00923A77"/>
    <w:rsid w:val="00973823"/>
    <w:rsid w:val="0098077A"/>
    <w:rsid w:val="00982341"/>
    <w:rsid w:val="009B6C96"/>
    <w:rsid w:val="009E0F9A"/>
    <w:rsid w:val="009E5F17"/>
    <w:rsid w:val="00A1605C"/>
    <w:rsid w:val="00A227EB"/>
    <w:rsid w:val="00A3406B"/>
    <w:rsid w:val="00A85C2D"/>
    <w:rsid w:val="00AB3AC1"/>
    <w:rsid w:val="00AC6548"/>
    <w:rsid w:val="00AF284E"/>
    <w:rsid w:val="00B10A17"/>
    <w:rsid w:val="00B1202D"/>
    <w:rsid w:val="00B74D80"/>
    <w:rsid w:val="00C122AB"/>
    <w:rsid w:val="00C20DED"/>
    <w:rsid w:val="00C267E3"/>
    <w:rsid w:val="00C85EE8"/>
    <w:rsid w:val="00CC18A5"/>
    <w:rsid w:val="00CE636B"/>
    <w:rsid w:val="00D259A0"/>
    <w:rsid w:val="00D455F1"/>
    <w:rsid w:val="00D460B2"/>
    <w:rsid w:val="00D54965"/>
    <w:rsid w:val="00D668C9"/>
    <w:rsid w:val="00D76185"/>
    <w:rsid w:val="00D85A9F"/>
    <w:rsid w:val="00D961B2"/>
    <w:rsid w:val="00DC04D8"/>
    <w:rsid w:val="00DF7D00"/>
    <w:rsid w:val="00EA199B"/>
    <w:rsid w:val="00EB62B8"/>
    <w:rsid w:val="00F31E43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2A143FD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E50A7A"/>
    <w:rsid w:val="06FE1C51"/>
    <w:rsid w:val="071F630D"/>
    <w:rsid w:val="072A1178"/>
    <w:rsid w:val="074E6B15"/>
    <w:rsid w:val="0780307B"/>
    <w:rsid w:val="078A1A2A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AD0DCE"/>
    <w:rsid w:val="0BD84C47"/>
    <w:rsid w:val="0BEE6FC8"/>
    <w:rsid w:val="0BF72154"/>
    <w:rsid w:val="0C3A5354"/>
    <w:rsid w:val="0C4C6FFF"/>
    <w:rsid w:val="0C7D2B96"/>
    <w:rsid w:val="0C804154"/>
    <w:rsid w:val="0C817D6C"/>
    <w:rsid w:val="0C824CF9"/>
    <w:rsid w:val="0CD93D42"/>
    <w:rsid w:val="0D0138A5"/>
    <w:rsid w:val="0D920D6C"/>
    <w:rsid w:val="0D9E4973"/>
    <w:rsid w:val="0E1D6B9D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F20884"/>
    <w:rsid w:val="117D2BA9"/>
    <w:rsid w:val="118F3527"/>
    <w:rsid w:val="11CA43B8"/>
    <w:rsid w:val="11D62CBE"/>
    <w:rsid w:val="121B617A"/>
    <w:rsid w:val="1252310C"/>
    <w:rsid w:val="12E52159"/>
    <w:rsid w:val="12EE4885"/>
    <w:rsid w:val="13290CC0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0E5572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3B4B05"/>
    <w:rsid w:val="16714FDF"/>
    <w:rsid w:val="170E3FCA"/>
    <w:rsid w:val="17261A0A"/>
    <w:rsid w:val="17286EDC"/>
    <w:rsid w:val="173A2F14"/>
    <w:rsid w:val="17AF44C7"/>
    <w:rsid w:val="17C45824"/>
    <w:rsid w:val="17C86D9E"/>
    <w:rsid w:val="183712FC"/>
    <w:rsid w:val="189F5C4C"/>
    <w:rsid w:val="18BA4D45"/>
    <w:rsid w:val="18DF1E8D"/>
    <w:rsid w:val="18E6540B"/>
    <w:rsid w:val="18F4326C"/>
    <w:rsid w:val="191F2981"/>
    <w:rsid w:val="19612585"/>
    <w:rsid w:val="196452DD"/>
    <w:rsid w:val="197A58E4"/>
    <w:rsid w:val="19856C91"/>
    <w:rsid w:val="19B8431B"/>
    <w:rsid w:val="19DB76A4"/>
    <w:rsid w:val="19EC634B"/>
    <w:rsid w:val="19F32EB8"/>
    <w:rsid w:val="1A000037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C208A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4E76A0D"/>
    <w:rsid w:val="2533284F"/>
    <w:rsid w:val="25594938"/>
    <w:rsid w:val="255A71D2"/>
    <w:rsid w:val="25DF3625"/>
    <w:rsid w:val="25ED6802"/>
    <w:rsid w:val="261E412A"/>
    <w:rsid w:val="26446E71"/>
    <w:rsid w:val="26602BD3"/>
    <w:rsid w:val="26AF149B"/>
    <w:rsid w:val="271005EA"/>
    <w:rsid w:val="2727206E"/>
    <w:rsid w:val="273D6D1B"/>
    <w:rsid w:val="275E3649"/>
    <w:rsid w:val="2768133E"/>
    <w:rsid w:val="27721755"/>
    <w:rsid w:val="27874815"/>
    <w:rsid w:val="27AE1171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A5E77"/>
    <w:rsid w:val="2F8D4635"/>
    <w:rsid w:val="2FBD0757"/>
    <w:rsid w:val="3012512B"/>
    <w:rsid w:val="30140526"/>
    <w:rsid w:val="3025300D"/>
    <w:rsid w:val="306E5387"/>
    <w:rsid w:val="30AB0C90"/>
    <w:rsid w:val="310A0BC4"/>
    <w:rsid w:val="31123EA8"/>
    <w:rsid w:val="31281962"/>
    <w:rsid w:val="312A1C2B"/>
    <w:rsid w:val="315A3762"/>
    <w:rsid w:val="31624147"/>
    <w:rsid w:val="317A5B80"/>
    <w:rsid w:val="31AA66BF"/>
    <w:rsid w:val="31D65AF9"/>
    <w:rsid w:val="31FF09FF"/>
    <w:rsid w:val="3201564A"/>
    <w:rsid w:val="321C265E"/>
    <w:rsid w:val="32343B0A"/>
    <w:rsid w:val="323E213E"/>
    <w:rsid w:val="32A70709"/>
    <w:rsid w:val="32EB580E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59406D"/>
    <w:rsid w:val="37B84612"/>
    <w:rsid w:val="37C93788"/>
    <w:rsid w:val="37E8344C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975EEA"/>
    <w:rsid w:val="3BB64655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E20508B"/>
    <w:rsid w:val="3E7C375D"/>
    <w:rsid w:val="3ED12338"/>
    <w:rsid w:val="3EE438FE"/>
    <w:rsid w:val="3EF468CE"/>
    <w:rsid w:val="3F087986"/>
    <w:rsid w:val="3F31781F"/>
    <w:rsid w:val="3F346049"/>
    <w:rsid w:val="3F3D4664"/>
    <w:rsid w:val="3F3F26A3"/>
    <w:rsid w:val="3F580B78"/>
    <w:rsid w:val="3F82173C"/>
    <w:rsid w:val="3F852495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3F1178"/>
    <w:rsid w:val="43465CD3"/>
    <w:rsid w:val="44256103"/>
    <w:rsid w:val="444923EA"/>
    <w:rsid w:val="445E5EFA"/>
    <w:rsid w:val="445F1218"/>
    <w:rsid w:val="44993F4E"/>
    <w:rsid w:val="44F72146"/>
    <w:rsid w:val="451D1671"/>
    <w:rsid w:val="45276590"/>
    <w:rsid w:val="452B2CE7"/>
    <w:rsid w:val="459F5DC5"/>
    <w:rsid w:val="45BA7C1B"/>
    <w:rsid w:val="45C327BF"/>
    <w:rsid w:val="45DB5022"/>
    <w:rsid w:val="45DE6545"/>
    <w:rsid w:val="4634401A"/>
    <w:rsid w:val="46352992"/>
    <w:rsid w:val="467F7F60"/>
    <w:rsid w:val="468E4F4F"/>
    <w:rsid w:val="469D497C"/>
    <w:rsid w:val="46C07C6D"/>
    <w:rsid w:val="46D46FCB"/>
    <w:rsid w:val="46F44A2C"/>
    <w:rsid w:val="473F0C29"/>
    <w:rsid w:val="474159DD"/>
    <w:rsid w:val="476449AD"/>
    <w:rsid w:val="47A20C01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26352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3C6631"/>
    <w:rsid w:val="50860250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427116"/>
    <w:rsid w:val="528E639D"/>
    <w:rsid w:val="52DE0B2A"/>
    <w:rsid w:val="52E63BA6"/>
    <w:rsid w:val="52E7230E"/>
    <w:rsid w:val="53073C5C"/>
    <w:rsid w:val="53651256"/>
    <w:rsid w:val="53857348"/>
    <w:rsid w:val="53AD3C9D"/>
    <w:rsid w:val="53BC2B34"/>
    <w:rsid w:val="543A5B0D"/>
    <w:rsid w:val="54504F86"/>
    <w:rsid w:val="545F151F"/>
    <w:rsid w:val="5462681B"/>
    <w:rsid w:val="54ED4B13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6FC1E0B"/>
    <w:rsid w:val="57072CB9"/>
    <w:rsid w:val="57513E95"/>
    <w:rsid w:val="575E2A63"/>
    <w:rsid w:val="57672FF6"/>
    <w:rsid w:val="576C2AED"/>
    <w:rsid w:val="578A3D39"/>
    <w:rsid w:val="579A20B9"/>
    <w:rsid w:val="57DD4B77"/>
    <w:rsid w:val="58102D59"/>
    <w:rsid w:val="58182573"/>
    <w:rsid w:val="583121F8"/>
    <w:rsid w:val="58376A24"/>
    <w:rsid w:val="5844620B"/>
    <w:rsid w:val="58C4469B"/>
    <w:rsid w:val="58E90CAC"/>
    <w:rsid w:val="58EA6490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0342DD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601B4866"/>
    <w:rsid w:val="60303D05"/>
    <w:rsid w:val="60386110"/>
    <w:rsid w:val="606977B6"/>
    <w:rsid w:val="60B75222"/>
    <w:rsid w:val="60DB165A"/>
    <w:rsid w:val="60FC6CFE"/>
    <w:rsid w:val="610966E3"/>
    <w:rsid w:val="61A06ED8"/>
    <w:rsid w:val="61CC6283"/>
    <w:rsid w:val="61EB1FBB"/>
    <w:rsid w:val="620458E9"/>
    <w:rsid w:val="624422CE"/>
    <w:rsid w:val="62812C52"/>
    <w:rsid w:val="628538F9"/>
    <w:rsid w:val="6298596F"/>
    <w:rsid w:val="634E079D"/>
    <w:rsid w:val="635553E5"/>
    <w:rsid w:val="636779FE"/>
    <w:rsid w:val="63E9591E"/>
    <w:rsid w:val="640F4520"/>
    <w:rsid w:val="64300B2F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1B265F"/>
    <w:rsid w:val="667B70FF"/>
    <w:rsid w:val="66815ECF"/>
    <w:rsid w:val="668D4153"/>
    <w:rsid w:val="66A82973"/>
    <w:rsid w:val="6714312D"/>
    <w:rsid w:val="672E0D6A"/>
    <w:rsid w:val="677F638E"/>
    <w:rsid w:val="67C1331A"/>
    <w:rsid w:val="67F973CE"/>
    <w:rsid w:val="6808097F"/>
    <w:rsid w:val="686076FC"/>
    <w:rsid w:val="68E479A1"/>
    <w:rsid w:val="68F80DE0"/>
    <w:rsid w:val="693F7546"/>
    <w:rsid w:val="69D4609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BE798D7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BFE66D"/>
    <w:rsid w:val="6EC648DD"/>
    <w:rsid w:val="6F0C63B7"/>
    <w:rsid w:val="6F345206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2FD54DB"/>
    <w:rsid w:val="73436223"/>
    <w:rsid w:val="735538BA"/>
    <w:rsid w:val="737E3FC4"/>
    <w:rsid w:val="73AC6967"/>
    <w:rsid w:val="73AE56BA"/>
    <w:rsid w:val="740941C7"/>
    <w:rsid w:val="74A24F54"/>
    <w:rsid w:val="74D51199"/>
    <w:rsid w:val="74DA21D9"/>
    <w:rsid w:val="74FF3192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72662"/>
    <w:rsid w:val="776A3F9A"/>
    <w:rsid w:val="77901978"/>
    <w:rsid w:val="77915027"/>
    <w:rsid w:val="779D4F4D"/>
    <w:rsid w:val="77AD349A"/>
    <w:rsid w:val="77CF1648"/>
    <w:rsid w:val="7817192E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746714"/>
    <w:rsid w:val="7D957EE1"/>
    <w:rsid w:val="7DD07402"/>
    <w:rsid w:val="7DF163CF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893E970E"/>
    <w:rsid w:val="8BFC5892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E2E2ED"/>
  <w15:docId w15:val="{E063E429-5FAA-446A-AF20-D6FE85D2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qFormat/>
    <w:rPr>
      <w:rFonts w:ascii="仿宋_GB2312" w:eastAsia="仿宋_GB2312"/>
      <w:sz w:val="32"/>
      <w:szCs w:val="32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8">
    <w:name w:val="Body Text Indent"/>
    <w:basedOn w:val="a"/>
    <w:qFormat/>
    <w:pPr>
      <w:ind w:leftChars="200" w:left="420"/>
    </w:p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paragraph" w:styleId="2">
    <w:name w:val="Body Text First Indent 2"/>
    <w:basedOn w:val="a8"/>
    <w:qFormat/>
    <w:pPr>
      <w:ind w:firstLine="420"/>
    </w:pPr>
  </w:style>
  <w:style w:type="character" w:styleId="af0">
    <w:name w:val="Hyperlink"/>
    <w:basedOn w:val="a1"/>
    <w:qFormat/>
    <w:rPr>
      <w:color w:val="0000FF"/>
      <w:u w:val="single"/>
    </w:rPr>
  </w:style>
  <w:style w:type="character" w:styleId="af1">
    <w:name w:val="annotation reference"/>
    <w:basedOn w:val="a1"/>
    <w:qFormat/>
    <w:rPr>
      <w:sz w:val="21"/>
      <w:szCs w:val="21"/>
    </w:rPr>
  </w:style>
  <w:style w:type="character" w:customStyle="1" w:styleId="ac">
    <w:name w:val="页眉 字符"/>
    <w:basedOn w:val="a1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1"/>
    <w:link w:val="a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框文本 字符"/>
    <w:basedOn w:val="a1"/>
    <w:link w:val="a0"/>
    <w:qFormat/>
    <w:rPr>
      <w:rFonts w:ascii="仿宋_GB2312" w:eastAsia="仿宋_GB2312"/>
      <w:kern w:val="2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">
    <w:name w:val="批注主题 字符"/>
    <w:basedOn w:val="a6"/>
    <w:link w:val="ae"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625F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240</Words>
  <Characters>1372</Characters>
  <Application>Microsoft Office Word</Application>
  <DocSecurity>0</DocSecurity>
  <Lines>11</Lines>
  <Paragraphs>3</Paragraphs>
  <ScaleCrop>false</ScaleCrop>
  <Company>China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53</cp:revision>
  <cp:lastPrinted>2025-03-28T18:54:00Z</cp:lastPrinted>
  <dcterms:created xsi:type="dcterms:W3CDTF">2023-02-19T18:07:00Z</dcterms:created>
  <dcterms:modified xsi:type="dcterms:W3CDTF">2025-08-07T07:16:00Z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5524734D264A45CA9563586982330622_13</vt:lpwstr>
  </property>
  <property fmtid="{D5CDD505-2E9C-101B-9397-08002B2CF9AE}" pid="4" name="KSOTemplateDocerSaveRecord">
    <vt:lpwstr>eyJoZGlkIjoiMjFjZmVkNDhmMDE3MWUxZWEwMTg5YTZjMzM1MmIwOWEiLCJ1c2VySWQiOiIxNjQwOTUwMTU3In0=</vt:lpwstr>
  </property>
</Properties>
</file>