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67"/>
        </w:tabs>
        <w:kinsoku/>
        <w:wordWrap/>
        <w:overflowPunct/>
        <w:topLinePunct w:val="0"/>
        <w:autoSpaceDE/>
        <w:autoSpaceDN/>
        <w:bidi w:val="0"/>
        <w:adjustRightInd w:val="0"/>
        <w:snapToGrid w:val="0"/>
        <w:spacing w:line="420" w:lineRule="exact"/>
        <w:jc w:val="center"/>
        <w:textAlignment w:val="auto"/>
        <w:rPr>
          <w:rFonts w:hint="eastAsia" w:ascii="黑体" w:hAnsi="华文中宋" w:eastAsia="黑体"/>
          <w:color w:val="auto"/>
          <w:spacing w:val="60"/>
          <w:w w:val="75"/>
          <w:sz w:val="32"/>
          <w:szCs w:val="32"/>
        </w:rPr>
      </w:pPr>
    </w:p>
    <w:p>
      <w:pPr>
        <w:keepNext w:val="0"/>
        <w:keepLines w:val="0"/>
        <w:pageBreakBefore w:val="0"/>
        <w:widowControl w:val="0"/>
        <w:tabs>
          <w:tab w:val="left" w:pos="567"/>
        </w:tabs>
        <w:kinsoku/>
        <w:wordWrap/>
        <w:overflowPunct/>
        <w:topLinePunct w:val="0"/>
        <w:autoSpaceDE/>
        <w:autoSpaceDN/>
        <w:bidi w:val="0"/>
        <w:adjustRightInd w:val="0"/>
        <w:snapToGrid w:val="0"/>
        <w:spacing w:line="420" w:lineRule="exact"/>
        <w:jc w:val="center"/>
        <w:textAlignment w:val="auto"/>
        <w:rPr>
          <w:rFonts w:hint="eastAsia" w:ascii="黑体" w:hAnsi="华文中宋" w:eastAsia="黑体"/>
          <w:color w:val="auto"/>
          <w:spacing w:val="60"/>
          <w:w w:val="75"/>
          <w:sz w:val="32"/>
          <w:szCs w:val="32"/>
        </w:rPr>
      </w:pPr>
    </w:p>
    <w:p>
      <w:pPr>
        <w:keepNext w:val="0"/>
        <w:keepLines w:val="0"/>
        <w:pageBreakBefore w:val="0"/>
        <w:widowControl w:val="0"/>
        <w:tabs>
          <w:tab w:val="left" w:pos="567"/>
        </w:tabs>
        <w:kinsoku/>
        <w:wordWrap/>
        <w:overflowPunct/>
        <w:topLinePunct w:val="0"/>
        <w:autoSpaceDE/>
        <w:autoSpaceDN/>
        <w:bidi w:val="0"/>
        <w:adjustRightInd w:val="0"/>
        <w:snapToGrid w:val="0"/>
        <w:spacing w:line="420" w:lineRule="exact"/>
        <w:jc w:val="center"/>
        <w:textAlignment w:val="auto"/>
        <w:rPr>
          <w:rFonts w:hint="eastAsia" w:ascii="黑体" w:hAnsi="华文中宋" w:eastAsia="黑体"/>
          <w:color w:val="auto"/>
          <w:spacing w:val="60"/>
          <w:w w:val="75"/>
          <w:sz w:val="32"/>
          <w:szCs w:val="32"/>
        </w:rPr>
      </w:pPr>
    </w:p>
    <w:p>
      <w:pPr>
        <w:keepNext w:val="0"/>
        <w:keepLines w:val="0"/>
        <w:pageBreakBefore w:val="0"/>
        <w:widowControl w:val="0"/>
        <w:tabs>
          <w:tab w:val="left" w:pos="567"/>
        </w:tabs>
        <w:kinsoku/>
        <w:wordWrap/>
        <w:overflowPunct/>
        <w:topLinePunct w:val="0"/>
        <w:autoSpaceDE/>
        <w:autoSpaceDN/>
        <w:bidi w:val="0"/>
        <w:adjustRightInd w:val="0"/>
        <w:snapToGrid w:val="0"/>
        <w:spacing w:line="420" w:lineRule="exact"/>
        <w:jc w:val="center"/>
        <w:textAlignment w:val="auto"/>
        <w:rPr>
          <w:rFonts w:hint="eastAsia" w:ascii="黑体" w:hAnsi="华文中宋" w:eastAsia="黑体"/>
          <w:color w:val="auto"/>
          <w:spacing w:val="60"/>
          <w:w w:val="75"/>
          <w:sz w:val="32"/>
          <w:szCs w:val="32"/>
        </w:rPr>
      </w:pPr>
    </w:p>
    <w:p>
      <w:pPr>
        <w:tabs>
          <w:tab w:val="left" w:pos="567"/>
        </w:tabs>
        <w:jc w:val="center"/>
        <w:rPr>
          <w:rFonts w:hint="eastAsia" w:ascii="方正小标宋简体" w:hAnsi="华文中宋" w:eastAsia="方正小标宋简体"/>
          <w:color w:val="FF0000"/>
          <w:spacing w:val="-10"/>
          <w:w w:val="60"/>
          <w:sz w:val="100"/>
          <w:szCs w:val="100"/>
        </w:rPr>
      </w:pPr>
      <w:r>
        <w:rPr>
          <w:rFonts w:hint="eastAsia" w:ascii="方正小标宋简体" w:hAnsi="华文中宋" w:eastAsia="方正小标宋简体"/>
          <w:color w:val="FF0000"/>
          <w:spacing w:val="-10"/>
          <w:w w:val="60"/>
          <w:sz w:val="100"/>
          <w:szCs w:val="100"/>
        </w:rPr>
        <w:t>北京市延庆区人民政府办公室文件</w:t>
      </w:r>
    </w:p>
    <w:p>
      <w:pPr>
        <w:keepNext w:val="0"/>
        <w:keepLines w:val="0"/>
        <w:pageBreakBefore w:val="0"/>
        <w:widowControl w:val="0"/>
        <w:tabs>
          <w:tab w:val="left" w:pos="567"/>
        </w:tabs>
        <w:kinsoku/>
        <w:wordWrap/>
        <w:overflowPunct/>
        <w:topLinePunct w:val="0"/>
        <w:autoSpaceDE/>
        <w:autoSpaceDN/>
        <w:bidi w:val="0"/>
        <w:adjustRightInd/>
        <w:snapToGrid/>
        <w:spacing w:line="560" w:lineRule="exact"/>
        <w:jc w:val="center"/>
        <w:textAlignment w:val="auto"/>
        <w:rPr>
          <w:rFonts w:hint="eastAsia" w:ascii="仿宋_GB2312" w:hAnsi="华文中宋" w:eastAsia="仿宋_GB2312"/>
          <w:color w:val="FF0000"/>
          <w:w w:val="75"/>
          <w:sz w:val="32"/>
          <w:szCs w:val="32"/>
        </w:rPr>
      </w:pPr>
    </w:p>
    <w:p>
      <w:pPr>
        <w:keepNext w:val="0"/>
        <w:keepLines w:val="0"/>
        <w:pageBreakBefore w:val="0"/>
        <w:widowControl w:val="0"/>
        <w:tabs>
          <w:tab w:val="left" w:pos="567"/>
        </w:tabs>
        <w:kinsoku/>
        <w:wordWrap/>
        <w:overflowPunct/>
        <w:topLinePunct w:val="0"/>
        <w:autoSpaceDE/>
        <w:autoSpaceDN/>
        <w:bidi w:val="0"/>
        <w:adjustRightInd/>
        <w:snapToGrid/>
        <w:spacing w:line="560" w:lineRule="exact"/>
        <w:jc w:val="center"/>
        <w:textAlignment w:val="auto"/>
        <w:rPr>
          <w:rFonts w:hint="eastAsia" w:ascii="仿宋_GB2312" w:hAnsi="华文中宋" w:eastAsia="仿宋_GB2312"/>
          <w:color w:val="FF0000"/>
          <w:w w:val="75"/>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仿宋_GB2312" w:hAnsi="宋体" w:eastAsia="仿宋_GB2312"/>
          <w:color w:val="auto"/>
          <w:sz w:val="32"/>
        </w:rPr>
      </w:pPr>
      <w:r>
        <w:rPr>
          <w:rFonts w:hint="eastAsia" w:ascii="仿宋_GB2312" w:hAnsi="宋体" w:eastAsia="仿宋_GB2312"/>
          <w:color w:val="auto"/>
          <w:sz w:val="32"/>
        </w:rPr>
        <w:t>延政办</w:t>
      </w:r>
      <w:r>
        <w:rPr>
          <w:rFonts w:hint="eastAsia" w:ascii="仿宋_GB2312" w:hAnsi="宋体" w:eastAsia="仿宋_GB2312"/>
          <w:color w:val="auto"/>
          <w:sz w:val="32"/>
          <w:lang w:eastAsia="zh-CN"/>
        </w:rPr>
        <w:t>发</w:t>
      </w:r>
      <w:r>
        <w:rPr>
          <w:rFonts w:hint="eastAsia" w:ascii="仿宋_GB2312" w:hAnsi="宋体" w:eastAsia="仿宋_GB2312"/>
          <w:color w:val="auto"/>
          <w:sz w:val="32"/>
        </w:rPr>
        <w:t>〔</w:t>
      </w:r>
      <w:r>
        <w:rPr>
          <w:rFonts w:ascii="仿宋_GB2312" w:hAnsi="宋体" w:eastAsia="仿宋_GB2312"/>
          <w:color w:val="auto"/>
          <w:sz w:val="32"/>
        </w:rPr>
        <w:t>20</w:t>
      </w:r>
      <w:r>
        <w:rPr>
          <w:rFonts w:hint="eastAsia" w:ascii="仿宋_GB2312" w:hAnsi="宋体" w:eastAsia="仿宋_GB2312"/>
          <w:color w:val="auto"/>
          <w:sz w:val="32"/>
          <w:lang w:val="en-US" w:eastAsia="zh-CN"/>
        </w:rPr>
        <w:t>25</w:t>
      </w:r>
      <w:r>
        <w:rPr>
          <w:rFonts w:hint="eastAsia" w:ascii="仿宋_GB2312" w:hAnsi="宋体" w:eastAsia="仿宋_GB2312"/>
          <w:color w:val="auto"/>
          <w:sz w:val="32"/>
        </w:rPr>
        <w:t>〕</w:t>
      </w:r>
      <w:r>
        <w:rPr>
          <w:rFonts w:hint="eastAsia" w:ascii="仿宋_GB2312" w:hAnsi="宋体" w:eastAsia="仿宋_GB2312"/>
          <w:color w:val="auto"/>
          <w:sz w:val="32"/>
          <w:lang w:val="en-US" w:eastAsia="zh-CN"/>
        </w:rPr>
        <w:t>6</w:t>
      </w:r>
      <w:r>
        <w:rPr>
          <w:rFonts w:hint="eastAsia" w:ascii="仿宋_GB2312" w:hAnsi="宋体" w:eastAsia="仿宋_GB2312"/>
          <w:color w:val="auto"/>
          <w:sz w:val="32"/>
        </w:rPr>
        <w:t>号</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_GB2312" w:hAnsi="宋体" w:eastAsia="仿宋_GB2312"/>
          <w:color w:val="auto"/>
          <w:sz w:val="32"/>
          <w:szCs w:val="32"/>
        </w:rPr>
      </w:pPr>
      <w:r>
        <w:rPr>
          <w:rFonts w:ascii="仿宋_GB2312" w:hAnsi="华文中宋" w:eastAsia="仿宋_GB2312"/>
          <w:color w:val="FF0000"/>
          <w:w w:val="75"/>
          <w:sz w:val="32"/>
          <w:szCs w:val="3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66040</wp:posOffset>
                </wp:positionV>
                <wp:extent cx="5615940" cy="0"/>
                <wp:effectExtent l="0" t="9525" r="3810" b="9525"/>
                <wp:wrapNone/>
                <wp:docPr id="5" name="直接连接符 5"/>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5.2pt;height:0pt;width:442.2pt;z-index:251662336;mso-width-relative:page;mso-height-relative:page;" filled="f" stroked="t" coordsize="21600,21600" o:gfxdata="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CgAAAAAAh07iQAAAAAAAAAAAAAAAAAQAAAAAAAAA&#10;AAAQAAAAFgAAAGRycy9QSwECFAAUAAAACACHTuJApdRu0fYBAADlAwAADgAAAAAAAAABACAAAAA7&#10;AQAAZHJzL2Uyb0RvYy54bWxQSwECFAAUAAAACACHTuJAeCEkiNYAAAAHAQAADwAAAAAAAAABACAA&#10;AAA4AAAAZHJzL2Rvd25yZXYueG1sUEsFBgAAAAAGAAYAWQEAAKM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仿宋_GB2312" w:hAnsi="宋体" w:eastAsia="仿宋_GB2312"/>
          <w:color w:val="auto"/>
          <w:sz w:val="28"/>
          <w:szCs w:val="28"/>
        </w:rPr>
      </w:pPr>
    </w:p>
    <w:p>
      <w:pPr>
        <w:keepNext w:val="0"/>
        <w:keepLines w:val="0"/>
        <w:pageBreakBefore w:val="0"/>
        <w:widowControl w:val="0"/>
        <w:tabs>
          <w:tab w:val="left" w:pos="7560"/>
          <w:tab w:val="left" w:pos="8100"/>
          <w:tab w:val="left" w:pos="8280"/>
        </w:tabs>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北京市延庆区人民政府办公室</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仿宋_GB2312" w:eastAsia="方正小标宋简体"/>
          <w:color w:val="auto"/>
          <w:sz w:val="44"/>
          <w:szCs w:val="44"/>
          <w:lang w:eastAsia="zh-CN"/>
        </w:rPr>
        <w:t>关于印发《</w:t>
      </w:r>
      <w:r>
        <w:rPr>
          <w:rFonts w:hint="eastAsia" w:ascii="方正小标宋简体" w:hAnsi="方正小标宋简体" w:eastAsia="方正小标宋简体" w:cs="方正小标宋简体"/>
          <w:sz w:val="44"/>
          <w:szCs w:val="44"/>
        </w:rPr>
        <w:t>北京市</w:t>
      </w:r>
      <w:r>
        <w:rPr>
          <w:rFonts w:ascii="方正小标宋简体" w:hAnsi="方正小标宋简体" w:eastAsia="方正小标宋简体" w:cs="方正小标宋简体"/>
          <w:sz w:val="44"/>
          <w:szCs w:val="44"/>
        </w:rPr>
        <w:t>延庆区</w:t>
      </w:r>
      <w:r>
        <w:rPr>
          <w:rFonts w:hint="eastAsia" w:ascii="方正小标宋简体" w:hAnsi="方正小标宋简体" w:eastAsia="方正小标宋简体" w:cs="方正小标宋简体"/>
          <w:sz w:val="44"/>
          <w:szCs w:val="44"/>
        </w:rPr>
        <w:t>低空飞行服务</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eastAsia="方正小标宋简体"/>
          <w:color w:val="auto"/>
          <w:sz w:val="44"/>
          <w:szCs w:val="44"/>
        </w:rPr>
      </w:pPr>
      <w:r>
        <w:rPr>
          <w:rFonts w:hint="eastAsia" w:ascii="方正小标宋简体" w:hAnsi="方正小标宋简体" w:eastAsia="方正小标宋简体" w:cs="方正小标宋简体"/>
          <w:sz w:val="44"/>
          <w:szCs w:val="44"/>
        </w:rPr>
        <w:t>管理</w:t>
      </w:r>
      <w:r>
        <w:rPr>
          <w:rFonts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rPr>
        <w:t>（试行）</w:t>
      </w:r>
      <w:r>
        <w:rPr>
          <w:rFonts w:hint="eastAsia" w:ascii="仿宋_GB2312" w:eastAsia="方正小标宋简体"/>
          <w:color w:val="auto"/>
          <w:sz w:val="44"/>
          <w:szCs w:val="44"/>
          <w:lang w:eastAsia="zh-CN"/>
        </w:rPr>
        <w:t>》的通知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20" w:lineRule="exact"/>
        <w:ind w:firstLine="645"/>
        <w:textAlignment w:val="auto"/>
        <w:rPr>
          <w:rFonts w:hint="eastAsia" w:ascii="楷体_GB2312" w:eastAsia="楷体_GB2312" w:cs="楷体_GB2312"/>
          <w:color w:val="auto"/>
          <w:sz w:val="32"/>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20" w:lineRule="exact"/>
        <w:textAlignment w:val="auto"/>
        <w:rPr>
          <w:rFonts w:hint="eastAsia" w:ascii="楷体_GB2312" w:eastAsia="楷体_GB2312" w:cs="楷体_GB2312"/>
          <w:color w:val="auto"/>
          <w:sz w:val="32"/>
          <w:szCs w:val="32"/>
          <w:lang w:eastAsia="zh-CN"/>
        </w:rPr>
      </w:pPr>
      <w:r>
        <w:rPr>
          <w:rFonts w:hint="eastAsia" w:ascii="楷体_GB2312" w:eastAsia="楷体_GB2312" w:cs="楷体_GB2312"/>
          <w:color w:val="auto"/>
          <w:sz w:val="32"/>
          <w:szCs w:val="32"/>
          <w:lang w:eastAsia="zh-CN"/>
        </w:rPr>
        <w:t>各乡镇人民政府、街道办事处，区政府各委、办、局（中心），各市属垂直部门：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eastAsia="楷体_GB2312" w:cs="楷体_GB2312"/>
          <w:color w:val="auto"/>
          <w:sz w:val="32"/>
          <w:szCs w:val="32"/>
          <w:lang w:eastAsia="zh-CN"/>
        </w:rPr>
        <w:t>经区政府同意，现将《北京市延庆区低空飞行服务管理办法（试行）》印发给你们，请结合实际认真贯彻执行。</w:t>
      </w:r>
    </w:p>
    <w:p>
      <w:pPr>
        <w:keepNext w:val="0"/>
        <w:keepLines w:val="0"/>
        <w:pageBreakBefore w:val="0"/>
        <w:widowControl w:val="0"/>
        <w:tabs>
          <w:tab w:val="left" w:pos="7920"/>
          <w:tab w:val="left" w:pos="8100"/>
          <w:tab w:val="left" w:pos="8460"/>
        </w:tabs>
        <w:kinsoku/>
        <w:wordWrap/>
        <w:overflowPunct/>
        <w:topLinePunct w:val="0"/>
        <w:autoSpaceDE/>
        <w:autoSpaceDN/>
        <w:bidi w:val="0"/>
        <w:adjustRightInd w:val="0"/>
        <w:snapToGrid w:val="0"/>
        <w:spacing w:line="460" w:lineRule="exact"/>
        <w:textAlignment w:val="auto"/>
        <w:rPr>
          <w:rFonts w:hint="eastAsia" w:ascii="楷体_GB2312" w:hAnsi="楷体_GB2312" w:eastAsia="楷体_GB2312" w:cs="楷体_GB2312"/>
          <w:color w:val="auto"/>
          <w:sz w:val="32"/>
          <w:szCs w:val="32"/>
        </w:rPr>
      </w:pPr>
    </w:p>
    <w:p>
      <w:pPr>
        <w:keepNext w:val="0"/>
        <w:keepLines w:val="0"/>
        <w:pageBreakBefore w:val="0"/>
        <w:widowControl w:val="0"/>
        <w:tabs>
          <w:tab w:val="left" w:pos="7920"/>
          <w:tab w:val="left" w:pos="8100"/>
          <w:tab w:val="left" w:pos="8460"/>
        </w:tabs>
        <w:kinsoku/>
        <w:wordWrap/>
        <w:overflowPunct/>
        <w:topLinePunct w:val="0"/>
        <w:autoSpaceDE/>
        <w:autoSpaceDN/>
        <w:bidi w:val="0"/>
        <w:adjustRightInd w:val="0"/>
        <w:snapToGrid w:val="0"/>
        <w:spacing w:line="460" w:lineRule="exact"/>
        <w:textAlignment w:val="auto"/>
        <w:rPr>
          <w:rFonts w:hint="eastAsia" w:ascii="楷体_GB2312" w:hAnsi="楷体_GB2312" w:eastAsia="楷体_GB2312" w:cs="楷体_GB2312"/>
          <w:color w:val="auto"/>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楷体_GB2312" w:hAnsi="楷体_GB2312" w:eastAsia="楷体_GB2312" w:cs="楷体_GB2312"/>
          <w:color w:val="auto"/>
          <w:sz w:val="32"/>
          <w:szCs w:val="32"/>
        </w:rPr>
      </w:pPr>
    </w:p>
    <w:p>
      <w:pPr>
        <w:keepNext w:val="0"/>
        <w:keepLines w:val="0"/>
        <w:pageBreakBefore w:val="0"/>
        <w:widowControl w:val="0"/>
        <w:tabs>
          <w:tab w:val="left" w:pos="7920"/>
          <w:tab w:val="left" w:pos="8100"/>
          <w:tab w:val="left" w:pos="8460"/>
        </w:tabs>
        <w:kinsoku/>
        <w:wordWrap/>
        <w:overflowPunct/>
        <w:topLinePunct w:val="0"/>
        <w:autoSpaceDE/>
        <w:autoSpaceDN/>
        <w:bidi w:val="0"/>
        <w:adjustRightInd w:val="0"/>
        <w:snapToGrid w:val="0"/>
        <w:spacing w:line="460" w:lineRule="exact"/>
        <w:ind w:firstLine="4160" w:firstLineChars="1300"/>
        <w:textAlignment w:val="auto"/>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北京市延庆区人民政府办公室</w:t>
      </w:r>
    </w:p>
    <w:p>
      <w:pPr>
        <w:pStyle w:val="16"/>
        <w:keepNext w:val="0"/>
        <w:keepLines w:val="0"/>
        <w:pageBreakBefore w:val="0"/>
        <w:widowControl w:val="0"/>
        <w:tabs>
          <w:tab w:val="left" w:pos="7562"/>
        </w:tabs>
        <w:kinsoku/>
        <w:wordWrap/>
        <w:overflowPunct/>
        <w:topLinePunct w:val="0"/>
        <w:autoSpaceDE/>
        <w:autoSpaceDN/>
        <w:bidi w:val="0"/>
        <w:adjustRightInd w:val="0"/>
        <w:snapToGrid w:val="0"/>
        <w:spacing w:line="460" w:lineRule="exact"/>
        <w:ind w:firstLine="0" w:firstLineChars="0"/>
        <w:jc w:val="center"/>
        <w:textAlignment w:val="auto"/>
        <w:rPr>
          <w:rFonts w:hint="eastAsia"/>
          <w:color w:val="auto"/>
        </w:rPr>
      </w:pPr>
      <w:r>
        <w:rPr>
          <w:rFonts w:hint="eastAsia" w:ascii="楷体_GB2312" w:hAnsi="楷体_GB2312" w:eastAsia="楷体_GB2312" w:cs="楷体_GB2312"/>
          <w:color w:val="auto"/>
        </w:rPr>
        <w:t xml:space="preserve">                        202</w:t>
      </w:r>
      <w:r>
        <w:rPr>
          <w:rFonts w:hint="eastAsia" w:ascii="楷体_GB2312" w:hAnsi="楷体_GB2312" w:eastAsia="楷体_GB2312" w:cs="楷体_GB2312"/>
          <w:color w:val="auto"/>
          <w:lang w:val="en-US" w:eastAsia="zh-CN"/>
        </w:rPr>
        <w:t>5</w:t>
      </w:r>
      <w:r>
        <w:rPr>
          <w:rFonts w:hint="eastAsia" w:ascii="楷体_GB2312" w:hAnsi="楷体_GB2312" w:eastAsia="楷体_GB2312" w:cs="楷体_GB2312"/>
          <w:color w:val="auto"/>
        </w:rPr>
        <w:t>年</w:t>
      </w:r>
      <w:r>
        <w:rPr>
          <w:rFonts w:hint="eastAsia" w:ascii="楷体_GB2312" w:hAnsi="楷体_GB2312" w:eastAsia="楷体_GB2312" w:cs="楷体_GB2312"/>
          <w:color w:val="auto"/>
          <w:lang w:val="en-US" w:eastAsia="zh-CN"/>
        </w:rPr>
        <w:t>7</w:t>
      </w:r>
      <w:r>
        <w:rPr>
          <w:rFonts w:hint="eastAsia" w:ascii="楷体_GB2312" w:hAnsi="楷体_GB2312" w:eastAsia="楷体_GB2312" w:cs="楷体_GB2312"/>
          <w:color w:val="auto"/>
        </w:rPr>
        <w:t>月</w:t>
      </w:r>
      <w:r>
        <w:rPr>
          <w:rFonts w:hint="eastAsia" w:ascii="楷体_GB2312" w:hAnsi="楷体_GB2312" w:eastAsia="楷体_GB2312" w:cs="楷体_GB2312"/>
          <w:color w:val="auto"/>
          <w:lang w:val="en-US" w:eastAsia="zh-CN"/>
        </w:rPr>
        <w:t>16</w:t>
      </w:r>
      <w:r>
        <w:rPr>
          <w:rFonts w:hint="eastAsia" w:ascii="楷体_GB2312" w:hAnsi="楷体_GB2312" w:eastAsia="楷体_GB2312" w:cs="楷体_GB2312"/>
          <w:color w:val="auto"/>
        </w:rPr>
        <w:t xml:space="preserve">日    </w:t>
      </w:r>
      <w:r>
        <w:rPr>
          <w:rFonts w:hint="eastAsia"/>
          <w:color w:val="auto"/>
        </w:rPr>
        <w:t xml:space="preserve">    </w:t>
      </w:r>
    </w:p>
    <w:p>
      <w:pPr>
        <w:pStyle w:val="8"/>
        <w:keepNext w:val="0"/>
        <w:keepLines w:val="0"/>
        <w:pageBreakBefore w:val="0"/>
        <w:widowControl w:val="0"/>
        <w:kinsoku/>
        <w:wordWrap/>
        <w:overflowPunct/>
        <w:topLinePunct w:val="0"/>
        <w:autoSpaceDE/>
        <w:autoSpaceDN/>
        <w:bidi w:val="0"/>
        <w:adjustRightInd/>
        <w:snapToGrid/>
        <w:spacing w:line="460" w:lineRule="exact"/>
        <w:ind w:left="0" w:firstLine="640" w:firstLineChars="200"/>
        <w:textAlignment w:val="auto"/>
        <w:rPr>
          <w:rFonts w:hint="eastAsia"/>
          <w:color w:val="auto"/>
          <w:lang w:eastAsia="zh-CN"/>
        </w:rPr>
      </w:pPr>
      <w:r>
        <w:rPr>
          <w:rFonts w:hint="eastAsia"/>
          <w:color w:val="auto"/>
        </w:rPr>
        <w:t>（此件公开发布）</w:t>
      </w:r>
    </w:p>
    <w:p>
      <w:pPr>
        <w:pStyle w:val="23"/>
        <w:keepNext w:val="0"/>
        <w:keepLines w:val="0"/>
        <w:pageBreakBefore w:val="0"/>
        <w:widowControl w:val="0"/>
        <w:kinsoku/>
        <w:wordWrap/>
        <w:overflowPunct/>
        <w:topLinePunct w:val="0"/>
        <w:autoSpaceDE/>
        <w:autoSpaceDN/>
        <w:bidi w:val="0"/>
        <w:spacing w:line="520" w:lineRule="exact"/>
        <w:jc w:val="both"/>
        <w:textAlignment w:val="auto"/>
        <w:rPr>
          <w:rFonts w:hint="eastAsia"/>
          <w:color w:val="auto"/>
          <w:lang w:eastAsia="zh-CN"/>
        </w:rPr>
        <w:sectPr>
          <w:footerReference r:id="rId3" w:type="default"/>
          <w:footerReference r:id="rId4" w:type="even"/>
          <w:pgSz w:w="11906" w:h="16838"/>
          <w:pgMar w:top="2098" w:right="1474" w:bottom="1985" w:left="1588" w:header="851" w:footer="1417" w:gutter="0"/>
          <w:pgNumType w:fmt="decimal"/>
          <w:cols w:space="425" w:num="1"/>
          <w:docGrid w:type="lines" w:linePitch="312" w:charSpace="0"/>
        </w:sectPr>
      </w:pPr>
    </w:p>
    <w:p>
      <w:pPr>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ascii="方正小标宋简体" w:hAnsi="方正小标宋简体" w:eastAsia="方正小标宋简体" w:cs="方正小标宋简体"/>
          <w:sz w:val="44"/>
          <w:szCs w:val="44"/>
        </w:rPr>
        <w:t>延庆区</w:t>
      </w:r>
      <w:r>
        <w:rPr>
          <w:rFonts w:hint="eastAsia" w:ascii="方正小标宋简体" w:hAnsi="方正小标宋简体" w:eastAsia="方正小标宋简体" w:cs="方正小标宋简体"/>
          <w:sz w:val="44"/>
          <w:szCs w:val="44"/>
        </w:rPr>
        <w:t>低空飞行服务管理</w:t>
      </w:r>
      <w:r>
        <w:rPr>
          <w:rFonts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rPr>
        <w:t>（试行）</w:t>
      </w:r>
    </w:p>
    <w:p>
      <w:pPr>
        <w:pageBreakBefore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val="0"/>
        <w:snapToGrid w:val="0"/>
        <w:spacing w:line="560" w:lineRule="exact"/>
        <w:ind w:left="0"/>
        <w:jc w:val="center"/>
        <w:textAlignment w:val="auto"/>
        <w:rPr>
          <w:rFonts w:hint="eastAsia" w:ascii="黑体" w:hAnsi="黑体" w:eastAsia="黑体" w:cs="黑体"/>
          <w:sz w:val="32"/>
          <w:szCs w:val="32"/>
        </w:rPr>
      </w:pPr>
    </w:p>
    <w:p>
      <w:pPr>
        <w:pageBreakBefore w:val="0"/>
        <w:numPr>
          <w:ilvl w:val="0"/>
          <w:numId w:val="1"/>
        </w:numPr>
        <w:pBdr>
          <w:top w:val="none" w:color="auto" w:sz="0" w:space="1"/>
          <w:bottom w:val="none" w:color="auto" w:sz="0" w:space="16"/>
        </w:pBdr>
        <w:tabs>
          <w:tab w:val="left" w:pos="1440"/>
        </w:tabs>
        <w:kinsoku/>
        <w:wordWrap/>
        <w:overflowPunct/>
        <w:topLinePunct w:val="0"/>
        <w:autoSpaceDE/>
        <w:autoSpaceDN/>
        <w:bidi w:val="0"/>
        <w:adjustRightInd w:val="0"/>
        <w:snapToGrid w:val="0"/>
        <w:spacing w:line="560" w:lineRule="exact"/>
        <w:ind w:left="0"/>
        <w:jc w:val="center"/>
        <w:textAlignment w:val="auto"/>
        <w:rPr>
          <w:rFonts w:hint="eastAsia" w:ascii="黑体" w:hAnsi="黑体" w:eastAsia="黑体" w:cs="黑体"/>
          <w:sz w:val="32"/>
          <w:szCs w:val="32"/>
        </w:rPr>
      </w:pPr>
      <w:r>
        <w:rPr>
          <w:rFonts w:hint="eastAsia" w:ascii="黑体" w:hAnsi="黑体" w:eastAsia="黑体" w:cs="黑体"/>
          <w:sz w:val="32"/>
          <w:szCs w:val="32"/>
        </w:rPr>
        <w:t>总则</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lang w:val="en-US" w:eastAsia="zh-CN"/>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为加强</w:t>
      </w:r>
      <w:r>
        <w:rPr>
          <w:rFonts w:hint="eastAsia" w:ascii="仿宋_GB2312" w:hAnsi="仿宋_GB2312" w:eastAsia="仿宋_GB2312" w:cs="仿宋_GB2312"/>
          <w:b w:val="0"/>
          <w:bCs w:val="0"/>
          <w:sz w:val="32"/>
          <w:szCs w:val="32"/>
          <w:lang w:val="en-US" w:eastAsia="zh-CN"/>
        </w:rPr>
        <w:t>本</w:t>
      </w:r>
      <w:r>
        <w:rPr>
          <w:rFonts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rPr>
        <w:t>低空飞行活动</w:t>
      </w:r>
      <w:r>
        <w:rPr>
          <w:rFonts w:hint="eastAsia" w:ascii="仿宋_GB2312" w:hAnsi="仿宋_GB2312" w:eastAsia="仿宋_GB2312" w:cs="仿宋_GB2312"/>
          <w:b w:val="0"/>
          <w:bCs w:val="0"/>
          <w:sz w:val="32"/>
          <w:szCs w:val="32"/>
          <w:lang w:eastAsia="zh-CN"/>
        </w:rPr>
        <w:t>服务</w:t>
      </w:r>
      <w:r>
        <w:rPr>
          <w:rFonts w:hint="eastAsia" w:ascii="仿宋_GB2312" w:hAnsi="仿宋_GB2312" w:eastAsia="仿宋_GB2312" w:cs="仿宋_GB2312"/>
          <w:b w:val="0"/>
          <w:bCs w:val="0"/>
          <w:sz w:val="32"/>
          <w:szCs w:val="32"/>
        </w:rPr>
        <w:t>管理，更好</w:t>
      </w:r>
      <w:r>
        <w:rPr>
          <w:rFonts w:hint="eastAsia" w:ascii="仿宋_GB2312" w:hAnsi="仿宋_GB2312" w:eastAsia="仿宋_GB2312" w:cs="仿宋_GB2312"/>
          <w:b w:val="0"/>
          <w:bCs w:val="0"/>
          <w:sz w:val="32"/>
          <w:szCs w:val="32"/>
          <w:lang w:eastAsia="zh-CN"/>
        </w:rPr>
        <w:t>统筹发展和安全</w:t>
      </w:r>
      <w:r>
        <w:rPr>
          <w:rFonts w:hint="eastAsia" w:ascii="仿宋_GB2312" w:hAnsi="仿宋_GB2312" w:eastAsia="仿宋_GB2312" w:cs="仿宋_GB2312"/>
          <w:b w:val="0"/>
          <w:bCs w:val="0"/>
          <w:sz w:val="32"/>
          <w:szCs w:val="32"/>
        </w:rPr>
        <w:t>，根据《中华人民共和国民用航空法》《通用航空飞行管制条例》《无人驾驶航空器飞行管理暂行条例》等法律法规规章，结合</w:t>
      </w:r>
      <w:r>
        <w:rPr>
          <w:rFonts w:ascii="仿宋_GB2312" w:hAnsi="仿宋_GB2312" w:eastAsia="仿宋_GB2312" w:cs="仿宋_GB2312"/>
          <w:b w:val="0"/>
          <w:bCs w:val="0"/>
          <w:sz w:val="32"/>
          <w:szCs w:val="32"/>
        </w:rPr>
        <w:t>本区</w:t>
      </w:r>
      <w:r>
        <w:rPr>
          <w:rFonts w:hint="eastAsia" w:ascii="仿宋_GB2312" w:hAnsi="仿宋_GB2312" w:eastAsia="仿宋_GB2312" w:cs="仿宋_GB2312"/>
          <w:b w:val="0"/>
          <w:bCs w:val="0"/>
          <w:sz w:val="32"/>
          <w:szCs w:val="32"/>
        </w:rPr>
        <w:t>实际，制定本</w:t>
      </w:r>
      <w:r>
        <w:rPr>
          <w:rFonts w:ascii="仿宋_GB2312" w:hAnsi="仿宋_GB2312" w:eastAsia="仿宋_GB2312" w:cs="仿宋_GB2312"/>
          <w:b w:val="0"/>
          <w:bCs w:val="0"/>
          <w:sz w:val="32"/>
          <w:szCs w:val="32"/>
        </w:rPr>
        <w:t>办法</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 xml:space="preserve">第二条 </w:t>
      </w:r>
      <w:r>
        <w:rPr>
          <w:rFonts w:hint="eastAsia" w:ascii="仿宋_GB2312" w:hAnsi="仿宋_GB2312" w:eastAsia="仿宋_GB2312" w:cs="仿宋_GB2312"/>
          <w:b w:val="0"/>
          <w:bCs w:val="0"/>
          <w:sz w:val="32"/>
          <w:szCs w:val="32"/>
        </w:rPr>
        <w:t>本</w:t>
      </w:r>
      <w:r>
        <w:rPr>
          <w:rFonts w:ascii="仿宋_GB2312" w:hAnsi="仿宋_GB2312" w:eastAsia="仿宋_GB2312" w:cs="仿宋_GB2312"/>
          <w:b w:val="0"/>
          <w:bCs w:val="0"/>
          <w:sz w:val="32"/>
          <w:szCs w:val="32"/>
        </w:rPr>
        <w:t>区行政区域内使用民用无人驾驶航空器和民用有人驾驶航空器从事低空飞行活动及其服务保障，适用本办法。</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 xml:space="preserve">第三条 </w:t>
      </w:r>
      <w:r>
        <w:rPr>
          <w:rFonts w:hint="eastAsia" w:ascii="仿宋_GB2312" w:hAnsi="仿宋_GB2312" w:eastAsia="仿宋_GB2312" w:cs="仿宋_GB2312"/>
          <w:b w:val="0"/>
          <w:bCs w:val="0"/>
          <w:sz w:val="32"/>
          <w:szCs w:val="32"/>
        </w:rPr>
        <w:t>本区低空飞行服务管理遵循安全第一、</w:t>
      </w:r>
      <w:r>
        <w:rPr>
          <w:rFonts w:hint="eastAsia" w:ascii="仿宋_GB2312" w:hAnsi="仿宋_GB2312" w:eastAsia="仿宋_GB2312" w:cs="仿宋_GB2312"/>
          <w:b w:val="0"/>
          <w:bCs w:val="0"/>
          <w:sz w:val="32"/>
          <w:szCs w:val="32"/>
          <w:lang w:val="en-US" w:eastAsia="zh-CN"/>
        </w:rPr>
        <w:t>审慎</w:t>
      </w:r>
      <w:r>
        <w:rPr>
          <w:rFonts w:hint="eastAsia" w:ascii="仿宋_GB2312" w:hAnsi="仿宋_GB2312" w:eastAsia="仿宋_GB2312" w:cs="仿宋_GB2312"/>
          <w:b w:val="0"/>
          <w:bCs w:val="0"/>
          <w:sz w:val="32"/>
          <w:szCs w:val="32"/>
        </w:rPr>
        <w:t>有序、权责分明、协同高效的原则。</w:t>
      </w:r>
    </w:p>
    <w:p>
      <w:pPr>
        <w:pageBreakBefore w:val="0"/>
        <w:numPr>
          <w:ilvl w:val="0"/>
          <w:numId w:val="0"/>
        </w:numPr>
        <w:pBdr>
          <w:top w:val="none" w:color="auto" w:sz="0" w:space="1"/>
          <w:bottom w:val="none" w:color="auto" w:sz="0" w:space="16"/>
        </w:pBdr>
        <w:tabs>
          <w:tab w:val="left" w:pos="1440"/>
        </w:tabs>
        <w:kinsoku/>
        <w:wordWrap/>
        <w:overflowPunct/>
        <w:topLinePunct w:val="0"/>
        <w:autoSpaceDE/>
        <w:autoSpaceDN/>
        <w:bidi w:val="0"/>
        <w:spacing w:line="560" w:lineRule="exact"/>
        <w:ind w:left="0" w:firstLine="0" w:firstLineChars="0"/>
        <w:jc w:val="center"/>
        <w:textAlignment w:val="auto"/>
        <w:rPr>
          <w:rFonts w:ascii="黑体" w:hAnsi="黑体" w:eastAsia="黑体" w:cs="黑体"/>
          <w:b w:val="0"/>
          <w:bCs w:val="0"/>
          <w:sz w:val="32"/>
          <w:szCs w:val="32"/>
        </w:rPr>
      </w:pPr>
      <w:r>
        <w:rPr>
          <w:rFonts w:ascii="黑体" w:hAnsi="黑体" w:eastAsia="黑体" w:cs="黑体"/>
          <w:b w:val="0"/>
          <w:bCs w:val="0"/>
          <w:sz w:val="32"/>
          <w:szCs w:val="32"/>
        </w:rPr>
        <w:t>第二章 职责</w:t>
      </w:r>
      <w:r>
        <w:rPr>
          <w:rFonts w:hint="eastAsia" w:ascii="黑体" w:hAnsi="黑体" w:eastAsia="黑体" w:cs="黑体"/>
          <w:b w:val="0"/>
          <w:bCs w:val="0"/>
          <w:sz w:val="32"/>
          <w:szCs w:val="32"/>
        </w:rPr>
        <w:t>分工</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四</w:t>
      </w:r>
      <w:r>
        <w:rPr>
          <w:rFonts w:ascii="仿宋_GB2312" w:hAnsi="仿宋_GB2312" w:eastAsia="仿宋_GB2312" w:cs="仿宋_GB2312"/>
          <w:b w:val="0"/>
          <w:bCs w:val="0"/>
          <w:sz w:val="32"/>
          <w:szCs w:val="32"/>
        </w:rPr>
        <w:t xml:space="preserve">条 </w:t>
      </w:r>
      <w:r>
        <w:rPr>
          <w:rFonts w:hint="eastAsia" w:ascii="仿宋_GB2312" w:hAnsi="仿宋_GB2312" w:eastAsia="仿宋_GB2312" w:cs="仿宋_GB2312"/>
          <w:b w:val="0"/>
          <w:bCs w:val="0"/>
          <w:sz w:val="32"/>
          <w:szCs w:val="32"/>
        </w:rPr>
        <w:t>区人民政府</w:t>
      </w:r>
      <w:r>
        <w:rPr>
          <w:rFonts w:hint="eastAsia" w:ascii="仿宋_GB2312" w:hAnsi="仿宋_GB2312" w:eastAsia="仿宋_GB2312" w:cs="仿宋_GB2312"/>
          <w:b w:val="0"/>
          <w:bCs w:val="0"/>
          <w:sz w:val="32"/>
          <w:szCs w:val="32"/>
          <w:lang w:val="en-US" w:eastAsia="zh-CN"/>
        </w:rPr>
        <w:t>在职责范围内统筹本区低空技术产业发展与低空安全，</w:t>
      </w:r>
      <w:r>
        <w:rPr>
          <w:rFonts w:hint="eastAsia" w:ascii="仿宋_GB2312" w:hAnsi="仿宋_GB2312" w:eastAsia="仿宋_GB2312" w:cs="仿宋_GB2312"/>
          <w:b w:val="0"/>
          <w:bCs w:val="0"/>
          <w:sz w:val="32"/>
          <w:szCs w:val="32"/>
        </w:rPr>
        <w:t>加强对低空飞行服务管理工作的领导，</w:t>
      </w:r>
      <w:r>
        <w:rPr>
          <w:rFonts w:hint="eastAsia" w:ascii="仿宋_GB2312" w:hAnsi="仿宋_GB2312" w:eastAsia="仿宋_GB2312" w:cs="仿宋_GB2312"/>
          <w:b w:val="0"/>
          <w:bCs w:val="0"/>
          <w:color w:val="auto"/>
          <w:sz w:val="32"/>
          <w:szCs w:val="32"/>
          <w:highlight w:val="none"/>
        </w:rPr>
        <w:t>加强与空中交通管理机构等单位的协同。</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建立</w:t>
      </w:r>
      <w:r>
        <w:rPr>
          <w:rFonts w:hint="eastAsia" w:ascii="仿宋_GB2312" w:hAnsi="仿宋_GB2312" w:eastAsia="仿宋_GB2312" w:cs="仿宋_GB2312"/>
          <w:b w:val="0"/>
          <w:bCs w:val="0"/>
          <w:sz w:val="32"/>
          <w:szCs w:val="32"/>
        </w:rPr>
        <w:t>低空飞行活动管理协调机制，区科信局</w:t>
      </w:r>
      <w:r>
        <w:rPr>
          <w:rFonts w:hint="eastAsia" w:ascii="仿宋_GB2312" w:hAnsi="仿宋_GB2312" w:eastAsia="仿宋_GB2312" w:cs="仿宋_GB2312"/>
          <w:b w:val="0"/>
          <w:bCs w:val="0"/>
          <w:sz w:val="32"/>
          <w:szCs w:val="32"/>
          <w:lang w:eastAsia="zh-CN"/>
        </w:rPr>
        <w:t>（中关村延庆园管委会）</w:t>
      </w:r>
      <w:r>
        <w:rPr>
          <w:rFonts w:hint="eastAsia" w:ascii="仿宋_GB2312" w:hAnsi="仿宋_GB2312" w:eastAsia="仿宋_GB2312" w:cs="仿宋_GB2312"/>
          <w:b w:val="0"/>
          <w:bCs w:val="0"/>
          <w:sz w:val="32"/>
          <w:szCs w:val="32"/>
        </w:rPr>
        <w:t>、</w:t>
      </w:r>
      <w:r>
        <w:rPr>
          <w:rFonts w:hint="eastAsia" w:ascii="仿宋_GB2312" w:hAnsi="Calibri" w:eastAsia="仿宋_GB2312" w:cs="Arial"/>
          <w:b w:val="0"/>
          <w:bCs w:val="0"/>
          <w:color w:val="auto"/>
          <w:sz w:val="32"/>
          <w:szCs w:val="32"/>
          <w:highlight w:val="none"/>
          <w:lang w:eastAsia="zh-CN"/>
        </w:rPr>
        <w:t>延庆公安分局</w:t>
      </w:r>
      <w:r>
        <w:rPr>
          <w:rFonts w:hint="eastAsia" w:ascii="仿宋_GB2312" w:hAnsi="仿宋_GB2312" w:eastAsia="仿宋_GB2312" w:cs="仿宋_GB2312"/>
          <w:b w:val="0"/>
          <w:bCs w:val="0"/>
          <w:sz w:val="32"/>
          <w:szCs w:val="32"/>
        </w:rPr>
        <w:t>、区应急局、区市场监管局</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区发展改革委、</w:t>
      </w:r>
      <w:r>
        <w:rPr>
          <w:rFonts w:hint="eastAsia" w:ascii="仿宋_GB2312" w:hAnsi="仿宋_GB2312" w:eastAsia="仿宋_GB2312" w:cs="仿宋_GB2312"/>
          <w:b w:val="0"/>
          <w:bCs w:val="0"/>
          <w:sz w:val="32"/>
          <w:szCs w:val="32"/>
          <w:lang w:val="en-US" w:eastAsia="zh-CN"/>
        </w:rPr>
        <w:t>区文化和旅游局、</w:t>
      </w:r>
      <w:r>
        <w:rPr>
          <w:rFonts w:hint="eastAsia" w:ascii="仿宋_GB2312" w:hAnsi="仿宋_GB2312" w:eastAsia="仿宋_GB2312" w:cs="仿宋_GB2312"/>
          <w:b w:val="0"/>
          <w:bCs w:val="0"/>
          <w:sz w:val="32"/>
          <w:szCs w:val="32"/>
        </w:rPr>
        <w:t>区城市管理委、</w:t>
      </w:r>
      <w:r>
        <w:rPr>
          <w:rFonts w:hint="eastAsia" w:ascii="仿宋_GB2312" w:hAnsi="仿宋_GB2312" w:eastAsia="仿宋_GB2312" w:cs="仿宋_GB2312"/>
          <w:b w:val="0"/>
          <w:bCs w:val="0"/>
          <w:sz w:val="32"/>
          <w:szCs w:val="32"/>
          <w:lang w:val="en-US" w:eastAsia="zh-CN"/>
        </w:rPr>
        <w:t>市规划自然资源委延庆分局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区体育局、</w:t>
      </w:r>
      <w:r>
        <w:rPr>
          <w:rFonts w:ascii="仿宋_GB2312" w:hAnsi="仿宋_GB2312" w:eastAsia="仿宋_GB2312" w:cs="仿宋_GB2312"/>
          <w:b w:val="0"/>
          <w:bCs w:val="0"/>
          <w:sz w:val="32"/>
          <w:szCs w:val="32"/>
        </w:rPr>
        <w:t>区交通局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区气象局等单位按照各自职责共同做好低空飞行</w:t>
      </w:r>
      <w:r>
        <w:rPr>
          <w:rFonts w:hint="eastAsia" w:ascii="仿宋_GB2312" w:hAnsi="仿宋_GB2312" w:eastAsia="仿宋_GB2312" w:cs="仿宋_GB2312"/>
          <w:b w:val="0"/>
          <w:bCs w:val="0"/>
          <w:sz w:val="32"/>
          <w:szCs w:val="32"/>
          <w:lang w:eastAsia="zh-CN"/>
        </w:rPr>
        <w:t>服务</w:t>
      </w:r>
      <w:r>
        <w:rPr>
          <w:rFonts w:hint="eastAsia" w:ascii="仿宋_GB2312" w:hAnsi="仿宋_GB2312" w:eastAsia="仿宋_GB2312" w:cs="仿宋_GB2312"/>
          <w:b w:val="0"/>
          <w:bCs w:val="0"/>
          <w:sz w:val="32"/>
          <w:szCs w:val="32"/>
        </w:rPr>
        <w:t>管理工作</w:t>
      </w:r>
      <w:r>
        <w:rPr>
          <w:rFonts w:ascii="仿宋_GB2312" w:hAnsi="仿宋_GB2312" w:eastAsia="仿宋_GB2312" w:cs="仿宋_GB2312"/>
          <w:b w:val="0"/>
          <w:bCs w:val="0"/>
          <w:sz w:val="32"/>
          <w:szCs w:val="32"/>
        </w:rPr>
        <w:t>。</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五</w:t>
      </w:r>
      <w:r>
        <w:rPr>
          <w:rFonts w:ascii="仿宋_GB2312" w:hAnsi="仿宋_GB2312" w:eastAsia="仿宋_GB2312" w:cs="仿宋_GB2312"/>
          <w:b w:val="0"/>
          <w:bCs w:val="0"/>
          <w:sz w:val="32"/>
          <w:szCs w:val="32"/>
        </w:rPr>
        <w:t>条</w:t>
      </w:r>
      <w:r>
        <w:rPr>
          <w:rFonts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rPr>
        <w:t>区科信局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中关村延庆园管委会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负责协调</w:t>
      </w:r>
      <w:r>
        <w:rPr>
          <w:rFonts w:hint="eastAsia" w:ascii="仿宋_GB2312" w:hAnsi="仿宋_GB2312" w:eastAsia="仿宋_GB2312" w:cs="仿宋_GB2312"/>
          <w:b w:val="0"/>
          <w:bCs w:val="0"/>
          <w:sz w:val="32"/>
          <w:szCs w:val="32"/>
          <w:lang w:val="en-US" w:eastAsia="zh-CN"/>
        </w:rPr>
        <w:t>军民航管理机构</w:t>
      </w:r>
      <w:r>
        <w:rPr>
          <w:rFonts w:hint="eastAsia" w:ascii="仿宋_GB2312" w:hAnsi="仿宋_GB2312" w:eastAsia="仿宋_GB2312" w:cs="仿宋_GB2312"/>
          <w:b w:val="0"/>
          <w:bCs w:val="0"/>
          <w:sz w:val="32"/>
          <w:szCs w:val="32"/>
        </w:rPr>
        <w:t>，对低空飞行活动工作给予指导；负责对未按工业和信息化部规定为产品设置识别码的民用</w:t>
      </w:r>
      <w:r>
        <w:rPr>
          <w:rFonts w:hint="eastAsia" w:ascii="仿宋_GB2312" w:hAnsi="仿宋_GB2312" w:eastAsia="仿宋_GB2312" w:cs="仿宋_GB2312"/>
          <w:b w:val="0"/>
          <w:bCs w:val="0"/>
          <w:sz w:val="32"/>
          <w:szCs w:val="32"/>
          <w:lang w:val="en-US" w:eastAsia="zh-CN"/>
        </w:rPr>
        <w:t>无人驾驶航空器系统</w:t>
      </w:r>
      <w:r>
        <w:rPr>
          <w:rFonts w:hint="eastAsia" w:ascii="仿宋_GB2312" w:hAnsi="仿宋_GB2312" w:eastAsia="仿宋_GB2312" w:cs="仿宋_GB2312"/>
          <w:b w:val="0"/>
          <w:bCs w:val="0"/>
          <w:sz w:val="32"/>
          <w:szCs w:val="32"/>
        </w:rPr>
        <w:t>生产者责令改正、没收违法所得及罚款，对拒不改正的责令停业整顿；研究制定低空飞行规则；推进低空基础设施和通信保障设施建设；</w:t>
      </w:r>
      <w:r>
        <w:rPr>
          <w:rFonts w:ascii="仿宋_GB2312" w:hAnsi="仿宋_GB2312" w:eastAsia="仿宋_GB2312" w:cs="仿宋_GB2312"/>
          <w:b w:val="0"/>
          <w:bCs w:val="0"/>
          <w:sz w:val="32"/>
          <w:szCs w:val="32"/>
        </w:rPr>
        <w:t>指导</w:t>
      </w:r>
      <w:r>
        <w:rPr>
          <w:rFonts w:hint="eastAsia" w:ascii="仿宋_GB2312" w:hAnsi="仿宋_GB2312" w:eastAsia="仿宋_GB2312" w:cs="仿宋_GB2312"/>
          <w:b w:val="0"/>
          <w:bCs w:val="0"/>
          <w:sz w:val="32"/>
          <w:szCs w:val="32"/>
        </w:rPr>
        <w:t>低空飞行管理服务机构通过管理服务平台，为各类低空飞行活动提供服务保障</w:t>
      </w:r>
      <w:r>
        <w:rPr>
          <w:rFonts w:ascii="仿宋_GB2312" w:hAnsi="仿宋_GB2312" w:eastAsia="仿宋_GB2312" w:cs="仿宋_GB2312"/>
          <w:b w:val="0"/>
          <w:bCs w:val="0"/>
          <w:sz w:val="32"/>
          <w:szCs w:val="32"/>
        </w:rPr>
        <w:t>。</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延庆公安分局</w:t>
      </w:r>
      <w:r>
        <w:rPr>
          <w:rFonts w:hint="eastAsia" w:ascii="仿宋_GB2312" w:hAnsi="仿宋_GB2312" w:eastAsia="仿宋_GB2312" w:cs="仿宋_GB2312"/>
          <w:b w:val="0"/>
          <w:bCs w:val="0"/>
          <w:sz w:val="32"/>
          <w:szCs w:val="32"/>
          <w:highlight w:val="none"/>
        </w:rPr>
        <w:t>负责</w:t>
      </w:r>
      <w:r>
        <w:rPr>
          <w:rFonts w:ascii="仿宋_GB2312" w:hAnsi="仿宋_GB2312" w:eastAsia="仿宋_GB2312" w:cs="仿宋_GB2312"/>
          <w:b w:val="0"/>
          <w:bCs w:val="0"/>
          <w:sz w:val="32"/>
          <w:szCs w:val="32"/>
          <w:highlight w:val="none"/>
        </w:rPr>
        <w:t>维护</w:t>
      </w:r>
      <w:r>
        <w:rPr>
          <w:rFonts w:hint="eastAsia" w:ascii="仿宋_GB2312" w:hAnsi="仿宋_GB2312" w:eastAsia="仿宋_GB2312" w:cs="仿宋_GB2312"/>
          <w:b w:val="0"/>
          <w:bCs w:val="0"/>
          <w:sz w:val="32"/>
          <w:szCs w:val="32"/>
          <w:highlight w:val="none"/>
        </w:rPr>
        <w:t>低空飞行公共安全</w:t>
      </w:r>
      <w:r>
        <w:rPr>
          <w:rFonts w:ascii="仿宋_GB2312" w:hAnsi="仿宋_GB2312" w:eastAsia="仿宋_GB2312" w:cs="仿宋_GB2312"/>
          <w:b w:val="0"/>
          <w:bCs w:val="0"/>
          <w:sz w:val="32"/>
          <w:szCs w:val="32"/>
          <w:highlight w:val="none"/>
        </w:rPr>
        <w:t>，依法查处未经批准的非法飞行、扰乱飞行秩序等违法犯罪行为，打击盗窃、破坏低空飞行设施设备的违法活动</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sz w:val="32"/>
          <w:szCs w:val="32"/>
          <w:highlight w:val="none"/>
        </w:rPr>
        <w:t>指导机场、飞行营地等场所建立安全保卫制度，监督检查安防设施配备与运行，保障地面人员及设施安全</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落实上级部门</w:t>
      </w:r>
      <w:r>
        <w:rPr>
          <w:rFonts w:ascii="仿宋_GB2312" w:hAnsi="仿宋_GB2312" w:eastAsia="仿宋_GB2312" w:cs="仿宋_GB2312"/>
          <w:b w:val="0"/>
          <w:bCs w:val="0"/>
          <w:sz w:val="32"/>
          <w:szCs w:val="32"/>
          <w:highlight w:val="none"/>
        </w:rPr>
        <w:t>制定</w:t>
      </w:r>
      <w:r>
        <w:rPr>
          <w:rFonts w:hint="eastAsia" w:ascii="仿宋_GB2312" w:hAnsi="仿宋_GB2312" w:eastAsia="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highlight w:val="none"/>
        </w:rPr>
        <w:t>有关无人驾驶航空器飞行安全管理的</w:t>
      </w:r>
      <w:r>
        <w:rPr>
          <w:rFonts w:ascii="仿宋_GB2312" w:hAnsi="仿宋_GB2312" w:eastAsia="仿宋_GB2312" w:cs="仿宋_GB2312"/>
          <w:b w:val="0"/>
          <w:bCs w:val="0"/>
          <w:sz w:val="32"/>
          <w:szCs w:val="32"/>
          <w:highlight w:val="none"/>
        </w:rPr>
        <w:t>应急预案。</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区应急局负责</w:t>
      </w:r>
      <w:r>
        <w:rPr>
          <w:rFonts w:ascii="仿宋_GB2312" w:hAnsi="仿宋_GB2312" w:eastAsia="仿宋_GB2312" w:cs="仿宋_GB2312"/>
          <w:b w:val="0"/>
          <w:bCs w:val="0"/>
          <w:sz w:val="32"/>
          <w:szCs w:val="32"/>
        </w:rPr>
        <w:t>将</w:t>
      </w:r>
      <w:r>
        <w:rPr>
          <w:rFonts w:hint="eastAsia" w:ascii="仿宋_GB2312" w:hAnsi="仿宋_GB2312" w:eastAsia="仿宋_GB2312" w:cs="仿宋_GB2312"/>
          <w:b w:val="0"/>
          <w:bCs w:val="0"/>
          <w:sz w:val="32"/>
          <w:szCs w:val="32"/>
        </w:rPr>
        <w:t>低空飞行安全应急管理</w:t>
      </w:r>
      <w:r>
        <w:rPr>
          <w:rFonts w:ascii="仿宋_GB2312" w:hAnsi="仿宋_GB2312" w:eastAsia="仿宋_GB2312" w:cs="仿宋_GB2312"/>
          <w:b w:val="0"/>
          <w:bCs w:val="0"/>
          <w:sz w:val="32"/>
          <w:szCs w:val="32"/>
        </w:rPr>
        <w:t>纳入</w:t>
      </w:r>
      <w:r>
        <w:rPr>
          <w:rFonts w:hint="eastAsia" w:ascii="仿宋_GB2312" w:hAnsi="仿宋_GB2312" w:eastAsia="仿宋_GB2312" w:cs="仿宋_GB2312"/>
          <w:b w:val="0"/>
          <w:bCs w:val="0"/>
          <w:kern w:val="2"/>
          <w:sz w:val="32"/>
          <w:szCs w:val="32"/>
          <w:lang w:val="en-US" w:eastAsia="zh-CN" w:bidi="ar-SA"/>
        </w:rPr>
        <w:t>突发事件应急管理体系</w:t>
      </w:r>
      <w:r>
        <w:rPr>
          <w:rFonts w:hint="eastAsia" w:ascii="仿宋_GB2312" w:hAnsi="仿宋_GB2312" w:eastAsia="仿宋_GB2312" w:cs="仿宋_GB2312"/>
          <w:b w:val="0"/>
          <w:bCs w:val="0"/>
          <w:sz w:val="32"/>
          <w:szCs w:val="32"/>
        </w:rPr>
        <w:t>，指导有关部门编制低空飞行活动突发事件处置</w:t>
      </w:r>
      <w:r>
        <w:rPr>
          <w:rFonts w:ascii="仿宋_GB2312" w:hAnsi="仿宋_GB2312" w:eastAsia="仿宋_GB2312" w:cs="仿宋_GB2312"/>
          <w:b w:val="0"/>
          <w:bCs w:val="0"/>
          <w:sz w:val="32"/>
          <w:szCs w:val="32"/>
        </w:rPr>
        <w:t>应急预案</w:t>
      </w:r>
      <w:r>
        <w:rPr>
          <w:rFonts w:hint="eastAsia" w:ascii="仿宋_GB2312" w:hAnsi="仿宋_GB2312" w:eastAsia="仿宋_GB2312" w:cs="仿宋_GB2312"/>
          <w:b w:val="0"/>
          <w:bCs w:val="0"/>
          <w:sz w:val="32"/>
          <w:szCs w:val="32"/>
        </w:rPr>
        <w:t>，加强对八达岭机场</w:t>
      </w:r>
      <w:r>
        <w:rPr>
          <w:rFonts w:hint="eastAsia" w:ascii="仿宋_GB2312" w:hAnsi="仿宋_GB2312" w:eastAsia="仿宋_GB2312" w:cs="仿宋_GB2312"/>
          <w:b w:val="0"/>
          <w:bCs w:val="0"/>
          <w:sz w:val="32"/>
          <w:szCs w:val="32"/>
          <w:lang w:val="en-US" w:eastAsia="zh-CN"/>
        </w:rPr>
        <w:t>安全生产</w:t>
      </w:r>
      <w:r>
        <w:rPr>
          <w:rFonts w:hint="eastAsia" w:ascii="仿宋_GB2312" w:hAnsi="仿宋_GB2312" w:eastAsia="仿宋_GB2312" w:cs="仿宋_GB2312"/>
          <w:b w:val="0"/>
          <w:bCs w:val="0"/>
          <w:sz w:val="32"/>
          <w:szCs w:val="32"/>
        </w:rPr>
        <w:t>检查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2"/>
          <w:sz w:val="32"/>
          <w:szCs w:val="32"/>
          <w:lang w:val="en-US" w:eastAsia="zh-CN" w:bidi="ar-SA"/>
        </w:rPr>
        <w:t>与政府部门、医疗机构、通用航空企业等单位建立信息共享体系，协调组织应急力量，协同空中交通管理机构开展飞行事故应急救援。</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区市场监管局负责依法对</w:t>
      </w:r>
      <w:r>
        <w:rPr>
          <w:rFonts w:ascii="仿宋_GB2312" w:hAnsi="仿宋_GB2312" w:eastAsia="仿宋_GB2312" w:cs="仿宋_GB2312"/>
          <w:b w:val="0"/>
          <w:bCs w:val="0"/>
          <w:sz w:val="32"/>
          <w:szCs w:val="32"/>
        </w:rPr>
        <w:t>低空飞行相关市场主体登记注册</w:t>
      </w:r>
      <w:r>
        <w:rPr>
          <w:rFonts w:hint="eastAsia" w:ascii="仿宋_GB2312" w:hAnsi="仿宋_GB2312" w:eastAsia="仿宋_GB2312" w:cs="仿宋_GB2312"/>
          <w:b w:val="0"/>
          <w:bCs w:val="0"/>
          <w:sz w:val="32"/>
          <w:szCs w:val="32"/>
        </w:rPr>
        <w:t>；依法查处违反产品质量或标准化管理等有关法律法规生产、改装、组装、拼装、销售无人驾驶航空器的行为。</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16" w:firstLineChars="200"/>
        <w:textAlignment w:val="auto"/>
        <w:rPr>
          <w:rFonts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区发展改革委负责职权范围内低空基础设施项目的立项工作</w:t>
      </w:r>
      <w:r>
        <w:rPr>
          <w:rFonts w:ascii="仿宋_GB2312" w:hAnsi="仿宋_GB2312" w:eastAsia="仿宋_GB2312" w:cs="仿宋_GB2312"/>
          <w:b w:val="0"/>
          <w:bCs w:val="0"/>
          <w:spacing w:val="-6"/>
          <w:sz w:val="32"/>
          <w:szCs w:val="32"/>
        </w:rPr>
        <w:t>。</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文化和旅游局</w:t>
      </w:r>
      <w:r>
        <w:rPr>
          <w:rFonts w:hint="eastAsia" w:ascii="仿宋_GB2312" w:hAnsi="仿宋_GB2312" w:eastAsia="仿宋_GB2312" w:cs="仿宋_GB2312"/>
          <w:b w:val="0"/>
          <w:bCs w:val="0"/>
          <w:sz w:val="32"/>
          <w:szCs w:val="32"/>
          <w:lang w:val="en-US" w:eastAsia="zh-CN"/>
        </w:rPr>
        <w:t>依照职责，加强对低空飞行体验产品的服务质量管理，维护低空旅游市场秩序</w:t>
      </w:r>
      <w:r>
        <w:rPr>
          <w:rFonts w:hint="eastAsia" w:ascii="仿宋_GB2312" w:hAnsi="仿宋_GB2312" w:eastAsia="仿宋_GB2312" w:cs="仿宋_GB2312"/>
          <w:b w:val="0"/>
          <w:bCs w:val="0"/>
          <w:sz w:val="32"/>
          <w:szCs w:val="32"/>
        </w:rPr>
        <w:t>。</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城市管理委</w:t>
      </w:r>
      <w:r>
        <w:rPr>
          <w:rFonts w:hint="eastAsia" w:ascii="仿宋_GB2312" w:hAnsi="仿宋_GB2312" w:eastAsia="仿宋_GB2312" w:cs="仿宋_GB2312"/>
          <w:b w:val="0"/>
          <w:bCs w:val="0"/>
          <w:sz w:val="32"/>
          <w:szCs w:val="32"/>
        </w:rPr>
        <w:t>负责</w:t>
      </w:r>
      <w:r>
        <w:rPr>
          <w:rFonts w:ascii="仿宋_GB2312" w:hAnsi="仿宋_GB2312" w:eastAsia="仿宋_GB2312" w:cs="仿宋_GB2312"/>
          <w:b w:val="0"/>
          <w:bCs w:val="0"/>
          <w:sz w:val="32"/>
          <w:szCs w:val="32"/>
        </w:rPr>
        <w:t>飞行活动区域周边市政设施管理，确保路灯、广告牌等设施设置符合净空高度限制，不遮挡飞行视线或造成电磁干扰。</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市规划自然资源委延庆分局</w:t>
      </w:r>
      <w:r>
        <w:rPr>
          <w:rFonts w:hint="eastAsia" w:ascii="仿宋_GB2312" w:hAnsi="仿宋_GB2312" w:eastAsia="仿宋_GB2312" w:cs="仿宋_GB2312"/>
          <w:b w:val="0"/>
          <w:bCs w:val="0"/>
          <w:sz w:val="32"/>
          <w:szCs w:val="32"/>
        </w:rPr>
        <w:t>负责</w:t>
      </w:r>
      <w:r>
        <w:rPr>
          <w:rFonts w:ascii="仿宋_GB2312" w:hAnsi="仿宋_GB2312" w:eastAsia="仿宋_GB2312" w:cs="仿宋_GB2312"/>
          <w:b w:val="0"/>
          <w:bCs w:val="0"/>
          <w:sz w:val="32"/>
          <w:szCs w:val="32"/>
        </w:rPr>
        <w:t>严格审批机场周边新建</w:t>
      </w:r>
      <w:r>
        <w:rPr>
          <w:rFonts w:hint="eastAsia" w:ascii="仿宋_GB2312" w:hAnsi="仿宋_GB2312" w:eastAsia="仿宋_GB2312" w:cs="仿宋_GB2312"/>
          <w:b w:val="0"/>
          <w:bCs w:val="0"/>
          <w:sz w:val="32"/>
          <w:szCs w:val="32"/>
        </w:rPr>
        <w:t>、扩建</w:t>
      </w:r>
      <w:r>
        <w:rPr>
          <w:rFonts w:ascii="仿宋_GB2312" w:hAnsi="仿宋_GB2312" w:eastAsia="仿宋_GB2312" w:cs="仿宋_GB2312"/>
          <w:b w:val="0"/>
          <w:bCs w:val="0"/>
          <w:sz w:val="32"/>
          <w:szCs w:val="32"/>
        </w:rPr>
        <w:t>项目，确保建筑高度、密度符合安全标准</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监督飞行场地土地使用合法性，查处擅自改变飞行用地用途、违规占用净空保护区土地等行为。</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区体育局负责管理低空航空体育运动。</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ascii="仿宋_GB2312" w:hAnsi="仿宋_GB2312" w:eastAsia="仿宋_GB2312" w:cs="仿宋_GB2312"/>
          <w:b w:val="0"/>
          <w:bCs w:val="0"/>
          <w:sz w:val="32"/>
          <w:szCs w:val="32"/>
          <w:highlight w:val="none"/>
        </w:rPr>
        <w:t>区交通局负责</w:t>
      </w:r>
      <w:r>
        <w:rPr>
          <w:rFonts w:hint="eastAsia" w:ascii="仿宋_GB2312" w:hAnsi="仿宋_GB2312" w:eastAsia="仿宋_GB2312" w:cs="仿宋_GB2312"/>
          <w:b w:val="0"/>
          <w:bCs w:val="0"/>
          <w:sz w:val="32"/>
          <w:szCs w:val="32"/>
          <w:highlight w:val="none"/>
          <w:lang w:val="en-US" w:eastAsia="zh-CN"/>
        </w:rPr>
        <w:t>稳妥有序发展低空交通，指导低空交通相关运营单位开展工作；统筹推进低空飞行航空器起降、备降、补能、维保等物理基础设施建设。</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区气象局负责推进低空气象监测、预报和气象信息共享等工作；</w:t>
      </w:r>
      <w:r>
        <w:rPr>
          <w:rFonts w:ascii="仿宋_GB2312" w:hAnsi="仿宋_GB2312" w:eastAsia="仿宋_GB2312" w:cs="仿宋_GB2312"/>
          <w:b w:val="0"/>
          <w:bCs w:val="0"/>
          <w:sz w:val="32"/>
          <w:szCs w:val="32"/>
        </w:rPr>
        <w:t>参与低空飞行场地选址与规划，提供气象条件安全性论证，确保起降点、飞行航线符合气象环境要求</w:t>
      </w:r>
      <w:r>
        <w:rPr>
          <w:rFonts w:hint="eastAsia" w:ascii="仿宋_GB2312" w:hAnsi="仿宋_GB2312" w:eastAsia="仿宋_GB2312" w:cs="仿宋_GB2312"/>
          <w:b w:val="0"/>
          <w:bCs w:val="0"/>
          <w:sz w:val="32"/>
          <w:szCs w:val="32"/>
        </w:rPr>
        <w:t>。</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各街道、乡镇做好本区域内低空飞行服务管理相关工作。</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rPr>
        <w:t>条 组建区低空飞行管理服务</w:t>
      </w:r>
      <w:r>
        <w:rPr>
          <w:rFonts w:hint="eastAsia" w:ascii="仿宋_GB2312" w:hAnsi="仿宋_GB2312" w:eastAsia="仿宋_GB2312" w:cs="仿宋_GB2312"/>
          <w:b w:val="0"/>
          <w:bCs w:val="0"/>
          <w:sz w:val="32"/>
          <w:szCs w:val="32"/>
          <w:lang w:val="en-US" w:eastAsia="zh-CN"/>
        </w:rPr>
        <w:t>机构</w:t>
      </w:r>
      <w:r>
        <w:rPr>
          <w:rFonts w:hint="eastAsia" w:ascii="仿宋_GB2312" w:hAnsi="仿宋_GB2312" w:eastAsia="仿宋_GB2312" w:cs="仿宋_GB2312"/>
          <w:b w:val="0"/>
          <w:bCs w:val="0"/>
          <w:sz w:val="32"/>
          <w:szCs w:val="32"/>
        </w:rPr>
        <w:t>，负责本区低空飞行活动的日常服务工作，建设并运行低空飞行管理服务平台，具体履行下列职责：</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（一）收集、发布低空基础设施、低空气象等信息；</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（二）收集低空飞行以及有关活动需求，向空中管理机构等单位报送相关信息；</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（三）协助做好低空飞行应急救援、异常情况处置等工作；</w:t>
      </w:r>
    </w:p>
    <w:p>
      <w:pPr>
        <w:keepNext w:val="0"/>
        <w:keepLines w:val="0"/>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（四）协调跨市域的低空飞行活动；</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（五）承担低空飞行服务的其他相关工作。</w:t>
      </w:r>
    </w:p>
    <w:p>
      <w:pPr>
        <w:pageBreakBefore w:val="0"/>
        <w:numPr>
          <w:ilvl w:val="0"/>
          <w:numId w:val="0"/>
        </w:numPr>
        <w:pBdr>
          <w:top w:val="none" w:color="auto" w:sz="0" w:space="1"/>
          <w:bottom w:val="none" w:color="auto" w:sz="0" w:space="16"/>
        </w:pBdr>
        <w:tabs>
          <w:tab w:val="left" w:pos="1440"/>
        </w:tabs>
        <w:kinsoku/>
        <w:wordWrap/>
        <w:overflowPunct/>
        <w:topLinePunct w:val="0"/>
        <w:autoSpaceDE/>
        <w:autoSpaceDN/>
        <w:bidi w:val="0"/>
        <w:spacing w:line="560" w:lineRule="exact"/>
        <w:ind w:left="0"/>
        <w:jc w:val="center"/>
        <w:textAlignment w:val="auto"/>
        <w:rPr>
          <w:rFonts w:ascii="黑体" w:hAnsi="黑体" w:eastAsia="黑体" w:cs="黑体"/>
          <w:b w:val="0"/>
          <w:bCs w:val="0"/>
          <w:sz w:val="32"/>
          <w:szCs w:val="32"/>
        </w:rPr>
      </w:pPr>
      <w:r>
        <w:rPr>
          <w:rFonts w:ascii="黑体" w:hAnsi="黑体" w:eastAsia="黑体" w:cs="黑体"/>
          <w:b w:val="0"/>
          <w:bCs w:val="0"/>
          <w:sz w:val="32"/>
          <w:szCs w:val="32"/>
        </w:rPr>
        <w:t>第三章 飞行</w:t>
      </w:r>
      <w:r>
        <w:rPr>
          <w:rFonts w:hint="eastAsia" w:ascii="黑体" w:hAnsi="黑体" w:eastAsia="黑体" w:cs="黑体"/>
          <w:b w:val="0"/>
          <w:bCs w:val="0"/>
          <w:sz w:val="32"/>
          <w:szCs w:val="32"/>
          <w:lang w:val="en-US" w:eastAsia="zh-CN"/>
        </w:rPr>
        <w:t>主体管理</w:t>
      </w:r>
    </w:p>
    <w:p>
      <w:pPr>
        <w:keepNext w:val="0"/>
        <w:keepLines w:val="0"/>
        <w:pageBreakBefore w:val="0"/>
        <w:widowControl/>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七</w:t>
      </w:r>
      <w:r>
        <w:rPr>
          <w:rFonts w:ascii="仿宋_GB2312" w:hAnsi="仿宋_GB2312" w:eastAsia="仿宋_GB2312" w:cs="仿宋_GB2312"/>
          <w:b w:val="0"/>
          <w:bCs w:val="0"/>
          <w:sz w:val="32"/>
          <w:szCs w:val="32"/>
        </w:rPr>
        <w:t xml:space="preserve">条 </w:t>
      </w:r>
      <w:r>
        <w:rPr>
          <w:rFonts w:hint="eastAsia" w:ascii="仿宋_GB2312" w:hAnsi="仿宋_GB2312" w:eastAsia="仿宋_GB2312" w:cs="仿宋_GB2312"/>
          <w:b w:val="0"/>
          <w:bCs w:val="0"/>
          <w:sz w:val="32"/>
          <w:szCs w:val="32"/>
        </w:rPr>
        <w:t>从事低空飞行活动的单位和个人应当遵守有关</w:t>
      </w:r>
      <w:r>
        <w:rPr>
          <w:rFonts w:hint="eastAsia" w:ascii="仿宋_GB2312" w:hAnsi="仿宋_GB2312" w:eastAsia="仿宋_GB2312" w:cs="仿宋_GB2312"/>
          <w:b w:val="0"/>
          <w:bCs w:val="0"/>
          <w:sz w:val="32"/>
          <w:szCs w:val="32"/>
          <w:lang w:eastAsia="zh-CN"/>
        </w:rPr>
        <w:t>法律法规</w:t>
      </w:r>
      <w:r>
        <w:rPr>
          <w:rFonts w:hint="eastAsia" w:ascii="仿宋_GB2312" w:hAnsi="仿宋_GB2312" w:eastAsia="仿宋_GB2312" w:cs="仿宋_GB2312"/>
          <w:b w:val="0"/>
          <w:bCs w:val="0"/>
          <w:sz w:val="32"/>
          <w:szCs w:val="32"/>
        </w:rPr>
        <w:t>和规章制度，依法接受相关部门和机构的监督管理，主动采取事故预防措施，对飞行安全承担主体责任。</w:t>
      </w:r>
    </w:p>
    <w:p>
      <w:pPr>
        <w:keepNext w:val="0"/>
        <w:keepLines w:val="0"/>
        <w:pageBreakBefore w:val="0"/>
        <w:widowControl/>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八</w:t>
      </w:r>
      <w:r>
        <w:rPr>
          <w:rFonts w:ascii="仿宋_GB2312" w:hAnsi="仿宋_GB2312" w:eastAsia="仿宋_GB2312" w:cs="仿宋_GB2312"/>
          <w:b w:val="0"/>
          <w:bCs w:val="0"/>
          <w:sz w:val="32"/>
          <w:szCs w:val="32"/>
        </w:rPr>
        <w:t xml:space="preserve">条 </w:t>
      </w:r>
      <w:r>
        <w:rPr>
          <w:rFonts w:hint="eastAsia" w:ascii="仿宋_GB2312" w:hAnsi="仿宋_GB2312" w:eastAsia="仿宋_GB2312" w:cs="仿宋_GB2312"/>
          <w:b w:val="0"/>
          <w:bCs w:val="0"/>
          <w:sz w:val="32"/>
          <w:szCs w:val="32"/>
          <w:lang w:val="en-US" w:eastAsia="zh-CN"/>
        </w:rPr>
        <w:t>使用除微型以外的</w:t>
      </w:r>
      <w:r>
        <w:rPr>
          <w:rFonts w:hint="eastAsia" w:ascii="仿宋_GB2312" w:hAnsi="仿宋_GB2312" w:eastAsia="仿宋_GB2312" w:cs="仿宋_GB2312"/>
          <w:b w:val="0"/>
          <w:bCs w:val="0"/>
          <w:sz w:val="32"/>
          <w:szCs w:val="32"/>
        </w:rPr>
        <w:t>民用无人驾驶航空器从事低空飞行活动的</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，应当具备下列条件并依法取得运营合格证：</w:t>
      </w:r>
    </w:p>
    <w:p>
      <w:pPr>
        <w:keepNext w:val="0"/>
        <w:keepLines w:val="0"/>
        <w:pageBreakBefore w:val="0"/>
        <w:widowControl/>
        <w:numPr>
          <w:ilvl w:val="0"/>
          <w:numId w:val="2"/>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有实施安全运营所需的管理机构、管理人员和符合法律、行政法规规定的操控人员；</w:t>
      </w:r>
    </w:p>
    <w:p>
      <w:pPr>
        <w:keepNext w:val="0"/>
        <w:keepLines w:val="0"/>
        <w:pageBreakBefore w:val="0"/>
        <w:widowControl/>
        <w:numPr>
          <w:ilvl w:val="0"/>
          <w:numId w:val="2"/>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有符合安全运营要求的无人驾驶航空器及有关设施、设备；</w:t>
      </w:r>
    </w:p>
    <w:p>
      <w:pPr>
        <w:keepNext w:val="0"/>
        <w:keepLines w:val="0"/>
        <w:pageBreakBefore w:val="0"/>
        <w:widowControl/>
        <w:numPr>
          <w:ilvl w:val="0"/>
          <w:numId w:val="2"/>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有实施安全运营所需的管理制度和操作规程，保证持续具备按照制度和规程实施安全运营的能力；</w:t>
      </w:r>
    </w:p>
    <w:p>
      <w:pPr>
        <w:keepNext w:val="0"/>
        <w:keepLines w:val="0"/>
        <w:pageBreakBefore w:val="0"/>
        <w:widowControl/>
        <w:numPr>
          <w:ilvl w:val="0"/>
          <w:numId w:val="2"/>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符合法律、行政法规规定的其他条件。</w:t>
      </w:r>
    </w:p>
    <w:p>
      <w:pPr>
        <w:keepNext w:val="0"/>
        <w:keepLines w:val="0"/>
        <w:pageBreakBefore w:val="0"/>
        <w:widowControl/>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法律、行政法规另有规定的，从其规定。</w:t>
      </w:r>
    </w:p>
    <w:p>
      <w:pPr>
        <w:keepNext w:val="0"/>
        <w:keepLines w:val="0"/>
        <w:pageBreakBefore w:val="0"/>
        <w:widowControl/>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九</w:t>
      </w:r>
      <w:r>
        <w:rPr>
          <w:rFonts w:hint="eastAsia" w:ascii="仿宋_GB2312" w:hAnsi="仿宋_GB2312" w:eastAsia="仿宋_GB2312" w:cs="仿宋_GB2312"/>
          <w:b w:val="0"/>
          <w:bCs w:val="0"/>
          <w:sz w:val="32"/>
          <w:szCs w:val="32"/>
        </w:rPr>
        <w:t>条 使用民用有人驾驶航空器从事低空飞行活动的，应当具备下列条件：</w:t>
      </w:r>
    </w:p>
    <w:p>
      <w:pPr>
        <w:keepNext w:val="0"/>
        <w:keepLines w:val="0"/>
        <w:pageBreakBefore w:val="0"/>
        <w:widowControl/>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（一）有与所从事的通用航空活动相适应，符合保证飞行安全要求的民用航空器；</w:t>
      </w:r>
    </w:p>
    <w:p>
      <w:pPr>
        <w:keepNext w:val="0"/>
        <w:keepLines w:val="0"/>
        <w:pageBreakBefore w:val="0"/>
        <w:widowControl/>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（二）有必需的依法取得执照的航空人员；</w:t>
      </w:r>
    </w:p>
    <w:p>
      <w:pPr>
        <w:keepNext w:val="0"/>
        <w:keepLines w:val="0"/>
        <w:pageBreakBefore w:val="0"/>
        <w:widowControl/>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（三）从事经营性通用航空，限于企业法人；</w:t>
      </w:r>
    </w:p>
    <w:p>
      <w:pPr>
        <w:keepNext w:val="0"/>
        <w:keepLines w:val="0"/>
        <w:pageBreakBefore w:val="0"/>
        <w:widowControl/>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）符合法律、行政法规规定的其他条件。</w:t>
      </w:r>
    </w:p>
    <w:p>
      <w:pPr>
        <w:keepNext w:val="0"/>
        <w:keepLines w:val="0"/>
        <w:pageBreakBefore w:val="0"/>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第十条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从事低空飞行活动的民用航空器应当符合产品质量法律法规规定和相关强制性国家标准。</w:t>
      </w:r>
    </w:p>
    <w:p>
      <w:pPr>
        <w:keepNext w:val="0"/>
        <w:keepLines w:val="0"/>
        <w:pageBreakBefore w:val="0"/>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民用无人驾驶航空器应当根据运行要求，配备符合国家规范标准要求的通信、导航和监视设备</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电子围栏的安装使用按照《民用无人驾驶航空器运行安全管理规则》执行。</w:t>
      </w:r>
    </w:p>
    <w:p>
      <w:pPr>
        <w:keepNext w:val="0"/>
        <w:keepLines w:val="0"/>
        <w:pageBreakBefore w:val="0"/>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民用有人驾驶航空器应当按照国家相关规定具备符合运行要求的通信导航监视能力。</w:t>
      </w:r>
    </w:p>
    <w:p>
      <w:pPr>
        <w:keepNext w:val="0"/>
        <w:keepLines w:val="0"/>
        <w:pageBreakBefore w:val="0"/>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第十</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一</w:t>
      </w:r>
      <w:r>
        <w:rPr>
          <w:rFonts w:hint="eastAsia" w:ascii="仿宋_GB2312" w:hAnsi="仿宋_GB2312" w:eastAsia="仿宋_GB2312" w:cs="仿宋_GB2312"/>
          <w:b w:val="0"/>
          <w:bCs w:val="0"/>
          <w:i w:val="0"/>
          <w:iCs w:val="0"/>
          <w:caps w:val="0"/>
          <w:color w:val="000000"/>
          <w:spacing w:val="0"/>
          <w:sz w:val="32"/>
          <w:szCs w:val="32"/>
          <w:shd w:val="clear" w:color="auto" w:fill="FFFFFF"/>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操控小型、中型、大型民用无人驾驶航空器飞行的人员应当具备《无人驾驶航空器飞行管理暂行条例》规定的条件，并依法取得相应民用无人驾驶航空器操控员执照。法律、行政法规另有规定的，从其规定。</w:t>
      </w:r>
    </w:p>
    <w:p>
      <w:pPr>
        <w:keepNext w:val="0"/>
        <w:keepLines w:val="0"/>
        <w:pageBreakBefore w:val="0"/>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第十</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二</w:t>
      </w:r>
      <w:r>
        <w:rPr>
          <w:rFonts w:hint="eastAsia" w:ascii="仿宋_GB2312" w:hAnsi="仿宋_GB2312" w:eastAsia="仿宋_GB2312" w:cs="仿宋_GB2312"/>
          <w:b w:val="0"/>
          <w:bCs w:val="0"/>
          <w:i w:val="0"/>
          <w:iCs w:val="0"/>
          <w:caps w:val="0"/>
          <w:color w:val="000000"/>
          <w:spacing w:val="0"/>
          <w:sz w:val="32"/>
          <w:szCs w:val="32"/>
          <w:shd w:val="clear" w:color="auto" w:fill="FFFFFF"/>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民用有人驾驶航空器的驾驶员应当根据其所驾驶的航空器等级、在航空器上担任的职位以及运行的性质分类，符合国家相关规定。</w:t>
      </w:r>
    </w:p>
    <w:p>
      <w:pPr>
        <w:pageBreakBefore w:val="0"/>
        <w:numPr>
          <w:ilvl w:val="0"/>
          <w:numId w:val="0"/>
        </w:numPr>
        <w:pBdr>
          <w:top w:val="none" w:color="auto" w:sz="0" w:space="1"/>
          <w:bottom w:val="none" w:color="auto" w:sz="0" w:space="16"/>
        </w:pBdr>
        <w:tabs>
          <w:tab w:val="left" w:pos="1440"/>
        </w:tabs>
        <w:kinsoku/>
        <w:wordWrap/>
        <w:overflowPunct/>
        <w:topLinePunct w:val="0"/>
        <w:autoSpaceDE/>
        <w:autoSpaceDN/>
        <w:bidi w:val="0"/>
        <w:spacing w:line="560" w:lineRule="exact"/>
        <w:ind w:lef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val="en-US" w:eastAsia="zh-CN"/>
        </w:rPr>
        <w:t>第四章 飞行活动管理</w:t>
      </w:r>
    </w:p>
    <w:p>
      <w:pPr>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第</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十三</w:t>
      </w:r>
      <w:r>
        <w:rPr>
          <w:rFonts w:hint="eastAsia" w:ascii="仿宋_GB2312" w:hAnsi="仿宋_GB2312" w:eastAsia="仿宋_GB2312" w:cs="仿宋_GB2312"/>
          <w:b w:val="0"/>
          <w:bCs w:val="0"/>
          <w:i w:val="0"/>
          <w:iCs w:val="0"/>
          <w:caps w:val="0"/>
          <w:color w:val="000000"/>
          <w:spacing w:val="0"/>
          <w:sz w:val="32"/>
          <w:szCs w:val="32"/>
          <w:shd w:val="clear" w:color="auto" w:fill="FFFFFF"/>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操控民用无人驾驶航空器实施低空飞行活动，应当遵守下列行为规范：</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（一）</w:t>
      </w:r>
      <w:r>
        <w:rPr>
          <w:rFonts w:hint="eastAsia" w:ascii="仿宋_GB2312" w:hAnsi="仿宋_GB2312" w:eastAsia="仿宋_GB2312" w:cs="仿宋_GB2312"/>
          <w:b w:val="0"/>
          <w:bCs w:val="0"/>
          <w:i w:val="0"/>
          <w:iCs w:val="0"/>
          <w:caps w:val="0"/>
          <w:color w:val="000000"/>
          <w:spacing w:val="0"/>
          <w:sz w:val="32"/>
          <w:szCs w:val="32"/>
          <w:shd w:val="clear" w:color="auto" w:fill="FFFFFF"/>
        </w:rPr>
        <w:t>依法获取有关许可证书、证件，并在实施飞行活动时随身携带备查；</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（二）</w:t>
      </w:r>
      <w:r>
        <w:rPr>
          <w:rFonts w:hint="eastAsia" w:ascii="仿宋_GB2312" w:hAnsi="仿宋_GB2312" w:eastAsia="仿宋_GB2312" w:cs="仿宋_GB2312"/>
          <w:b w:val="0"/>
          <w:bCs w:val="0"/>
          <w:i w:val="0"/>
          <w:iCs w:val="0"/>
          <w:caps w:val="0"/>
          <w:color w:val="000000"/>
          <w:spacing w:val="0"/>
          <w:sz w:val="32"/>
          <w:szCs w:val="32"/>
          <w:shd w:val="clear" w:color="auto" w:fill="FFFFFF"/>
        </w:rPr>
        <w:t>实施飞行活动前做好安全飞行准备，检查民用无人驾驶航空器状态，并及时更新电子围栏等信息；</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（三）</w:t>
      </w:r>
      <w:r>
        <w:rPr>
          <w:rFonts w:hint="eastAsia" w:ascii="仿宋_GB2312" w:hAnsi="仿宋_GB2312" w:eastAsia="仿宋_GB2312" w:cs="仿宋_GB2312"/>
          <w:b w:val="0"/>
          <w:bCs w:val="0"/>
          <w:i w:val="0"/>
          <w:iCs w:val="0"/>
          <w:caps w:val="0"/>
          <w:color w:val="000000"/>
          <w:spacing w:val="0"/>
          <w:sz w:val="32"/>
          <w:szCs w:val="32"/>
          <w:shd w:val="clear" w:color="auto" w:fill="FFFFFF"/>
        </w:rPr>
        <w:t>实时掌握民用无人驾驶航空器飞行动态，实施需经批准的飞行活动应当与空中交通管理机构保持通信联络畅通，服从空中交通管理，飞行结束后及时报告；</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（四）</w:t>
      </w:r>
      <w:r>
        <w:rPr>
          <w:rFonts w:hint="eastAsia" w:ascii="仿宋_GB2312" w:hAnsi="仿宋_GB2312" w:eastAsia="仿宋_GB2312" w:cs="仿宋_GB2312"/>
          <w:b w:val="0"/>
          <w:bCs w:val="0"/>
          <w:i w:val="0"/>
          <w:iCs w:val="0"/>
          <w:caps w:val="0"/>
          <w:color w:val="000000"/>
          <w:spacing w:val="0"/>
          <w:sz w:val="32"/>
          <w:szCs w:val="32"/>
          <w:shd w:val="clear" w:color="auto" w:fill="FFFFFF"/>
        </w:rPr>
        <w:t>按照国家空中交通管理领导机构的规定保持必要的安全间隔；</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6"/>
          <w:sz w:val="32"/>
          <w:szCs w:val="32"/>
          <w:shd w:val="clear" w:color="auto" w:fill="FFFFFF"/>
        </w:rPr>
      </w:pPr>
      <w:r>
        <w:rPr>
          <w:rFonts w:hint="eastAsia" w:ascii="仿宋_GB2312" w:hAnsi="仿宋_GB2312" w:eastAsia="仿宋_GB2312" w:cs="仿宋_GB2312"/>
          <w:b w:val="0"/>
          <w:bCs w:val="0"/>
          <w:i w:val="0"/>
          <w:iCs w:val="0"/>
          <w:caps w:val="0"/>
          <w:color w:val="000000"/>
          <w:spacing w:val="0"/>
          <w:kern w:val="2"/>
          <w:sz w:val="32"/>
          <w:szCs w:val="32"/>
          <w:lang w:val="en-US" w:eastAsia="zh-CN" w:bidi="ar-SA"/>
        </w:rPr>
        <w:t>（五）</w:t>
      </w:r>
      <w:r>
        <w:rPr>
          <w:rFonts w:hint="eastAsia" w:ascii="仿宋_GB2312" w:hAnsi="仿宋_GB2312" w:eastAsia="仿宋_GB2312" w:cs="仿宋_GB2312"/>
          <w:b w:val="0"/>
          <w:bCs w:val="0"/>
          <w:i w:val="0"/>
          <w:iCs w:val="0"/>
          <w:caps w:val="0"/>
          <w:color w:val="000000"/>
          <w:spacing w:val="-6"/>
          <w:sz w:val="32"/>
          <w:szCs w:val="32"/>
          <w:shd w:val="clear" w:color="auto" w:fill="FFFFFF"/>
        </w:rPr>
        <w:t>操控微型民用无人驾驶航空器的，应当保持视距内飞行；</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（六）操控小型民用无人驾驶航空器在适飞空域内飞行的，应当遵守国家空中交通管理领导机构关于限速、通信、导航等方面的规定；</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（七）在夜间或者低能见度气象条件下飞行的，应当开启灯光系统并确保其处于良好工作状态；</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（八）实施超视距飞行的，应当掌握飞行空域内其他航空器的飞行动态，采取避免相撞的措施；</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（九）受到酒精类饮料、麻醉剂或者其他药物影响时，不得操控无人驾驶航空器；</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（十）国家空中交通管理领导机构规定的其他飞行活动行为规范。</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第十四条 操控无人驾驶航空器实施飞行活动，应当遵守下列避让规则：</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（一）避让有人驾驶航空器、无动力装置的航空器以及地面、水上交通工具；</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（二）单架飞行避让集群飞行；</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（三）微型无人驾驶航空器避让其他无人驾驶航空器；</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（四）国家空中交通管理领导机构规定的其他避让规则。</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第</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十五</w:t>
      </w:r>
      <w:r>
        <w:rPr>
          <w:rFonts w:hint="eastAsia" w:ascii="仿宋_GB2312" w:hAnsi="仿宋_GB2312" w:eastAsia="仿宋_GB2312" w:cs="仿宋_GB2312"/>
          <w:b w:val="0"/>
          <w:bCs w:val="0"/>
          <w:i w:val="0"/>
          <w:iCs w:val="0"/>
          <w:caps w:val="0"/>
          <w:color w:val="000000"/>
          <w:spacing w:val="0"/>
          <w:sz w:val="32"/>
          <w:szCs w:val="32"/>
          <w:shd w:val="clear" w:color="auto" w:fill="FFFFFF"/>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使用民用有人驾驶航空器从事低空飞行活动的，应当根据飞行任务和飞行路线，掌握相关空域准入和运行要求，并遵守下列规范：</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（一）</w:t>
      </w:r>
      <w:r>
        <w:rPr>
          <w:rFonts w:hint="eastAsia" w:ascii="仿宋_GB2312" w:hAnsi="仿宋_GB2312" w:eastAsia="仿宋_GB2312" w:cs="仿宋_GB2312"/>
          <w:b w:val="0"/>
          <w:bCs w:val="0"/>
          <w:i w:val="0"/>
          <w:iCs w:val="0"/>
          <w:caps w:val="0"/>
          <w:color w:val="000000"/>
          <w:spacing w:val="0"/>
          <w:sz w:val="32"/>
          <w:szCs w:val="32"/>
          <w:shd w:val="clear" w:color="auto" w:fill="FFFFFF"/>
        </w:rPr>
        <w:t>按照批准的飞行计划组织实施，并按照要求报告飞行动态；</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（二）</w:t>
      </w:r>
      <w:r>
        <w:rPr>
          <w:rFonts w:hint="eastAsia" w:ascii="仿宋_GB2312" w:hAnsi="仿宋_GB2312" w:eastAsia="仿宋_GB2312" w:cs="仿宋_GB2312"/>
          <w:b w:val="0"/>
          <w:bCs w:val="0"/>
          <w:i w:val="0"/>
          <w:iCs w:val="0"/>
          <w:caps w:val="0"/>
          <w:color w:val="000000"/>
          <w:spacing w:val="0"/>
          <w:sz w:val="32"/>
          <w:szCs w:val="32"/>
          <w:shd w:val="clear" w:color="auto" w:fill="FFFFFF"/>
        </w:rPr>
        <w:t>保持空地联络畅通；</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kern w:val="2"/>
          <w:sz w:val="32"/>
          <w:szCs w:val="32"/>
          <w:lang w:val="en-US" w:eastAsia="zh-CN" w:bidi="ar-SA"/>
        </w:rPr>
        <w:t>（三）</w:t>
      </w:r>
      <w:r>
        <w:rPr>
          <w:rFonts w:hint="eastAsia" w:ascii="仿宋_GB2312" w:hAnsi="仿宋_GB2312" w:eastAsia="仿宋_GB2312" w:cs="仿宋_GB2312"/>
          <w:b w:val="0"/>
          <w:bCs w:val="0"/>
          <w:i w:val="0"/>
          <w:iCs w:val="0"/>
          <w:caps w:val="0"/>
          <w:color w:val="000000"/>
          <w:spacing w:val="0"/>
          <w:sz w:val="32"/>
          <w:szCs w:val="32"/>
          <w:shd w:val="clear" w:color="auto" w:fill="FFFFFF"/>
        </w:rPr>
        <w:t>保持飞行安全间隔，并按照要求避让其他航空器；</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（四）机组人员受到酒类饮料、麻醉剂或者其他药物的影响，损伤工作能力的，不得执行飞行任务；</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（五）国家规定的其他规范。</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rPr>
        <w:t>第</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十六</w:t>
      </w:r>
      <w:r>
        <w:rPr>
          <w:rFonts w:hint="eastAsia" w:ascii="仿宋_GB2312" w:hAnsi="仿宋_GB2312" w:eastAsia="仿宋_GB2312" w:cs="仿宋_GB2312"/>
          <w:b w:val="0"/>
          <w:bCs w:val="0"/>
          <w:i w:val="0"/>
          <w:iCs w:val="0"/>
          <w:caps w:val="0"/>
          <w:color w:val="000000"/>
          <w:spacing w:val="0"/>
          <w:sz w:val="32"/>
          <w:szCs w:val="32"/>
          <w:shd w:val="clear" w:color="auto" w:fill="FFFFFF"/>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使用民用无人驾驶航空器从事经营性低空飞行活动，以及使用小型、中型、大型民用无人驾驶航空器从事非经营性低空飞行活动，应当依法投保责任保险</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使用民用有人驾驶航空器从事低空飞行活动的保险责任，按照相关法律规定执行。</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使用微型、轻型民用无人驾驶航空器从事非经营性低空飞行活动，鼓励投保责任保险。</w:t>
      </w:r>
    </w:p>
    <w:p>
      <w:pPr>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第</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十七</w:t>
      </w:r>
      <w:r>
        <w:rPr>
          <w:rFonts w:hint="eastAsia" w:ascii="仿宋_GB2312" w:hAnsi="仿宋_GB2312" w:eastAsia="仿宋_GB2312" w:cs="仿宋_GB2312"/>
          <w:b w:val="0"/>
          <w:bCs w:val="0"/>
          <w:i w:val="0"/>
          <w:iCs w:val="0"/>
          <w:caps w:val="0"/>
          <w:color w:val="000000"/>
          <w:spacing w:val="0"/>
          <w:sz w:val="32"/>
          <w:szCs w:val="32"/>
          <w:shd w:val="clear" w:color="auto" w:fill="FFFFFF"/>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从事低空飞行活动的单位、个人应当采取合法、正当方式采集和处理数据，防止数据泄露、丢失、损毁或者被窃取、篡改，维护数据的完整性、安全性、保密性和可用性。在发生或者可能发生数据泄露、丢失或者损毁的情形时，应当立即采取补救措施，按照规定及时履行告知义务并向相关主管部门报告。</w:t>
      </w:r>
    </w:p>
    <w:p>
      <w:pPr>
        <w:keepNext/>
        <w:keepLines/>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第</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十八</w:t>
      </w:r>
      <w:r>
        <w:rPr>
          <w:rFonts w:hint="eastAsia" w:ascii="仿宋_GB2312" w:hAnsi="仿宋_GB2312" w:eastAsia="仿宋_GB2312" w:cs="仿宋_GB2312"/>
          <w:b w:val="0"/>
          <w:bCs w:val="0"/>
          <w:i w:val="0"/>
          <w:iCs w:val="0"/>
          <w:caps w:val="0"/>
          <w:color w:val="000000"/>
          <w:spacing w:val="0"/>
          <w:sz w:val="32"/>
          <w:szCs w:val="32"/>
          <w:shd w:val="clear" w:color="auto" w:fill="FFFFFF"/>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从事低空飞行活动的单位、个人不得利用民用航空器实施下列行为：</w:t>
      </w:r>
    </w:p>
    <w:p>
      <w:pPr>
        <w:keepNext/>
        <w:keepLines/>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（一）违法拍摄军事设施、军工设施或者其他涉密场所；</w:t>
      </w:r>
    </w:p>
    <w:p>
      <w:pPr>
        <w:keepNext/>
        <w:keepLines/>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（二）扰乱机关、团体、企业、事业单位工作秩序或者公共场所秩序；</w:t>
      </w:r>
    </w:p>
    <w:p>
      <w:pPr>
        <w:keepNext/>
        <w:keepLines/>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（三）妨碍国家机关工作人员依法执行职务；</w:t>
      </w:r>
    </w:p>
    <w:p>
      <w:pPr>
        <w:keepNext/>
        <w:keepLines/>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6"/>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（四）</w:t>
      </w:r>
      <w:r>
        <w:rPr>
          <w:rFonts w:hint="eastAsia" w:ascii="仿宋_GB2312" w:hAnsi="仿宋_GB2312" w:eastAsia="仿宋_GB2312" w:cs="仿宋_GB2312"/>
          <w:b w:val="0"/>
          <w:bCs w:val="0"/>
          <w:i w:val="0"/>
          <w:iCs w:val="0"/>
          <w:caps w:val="0"/>
          <w:color w:val="000000"/>
          <w:spacing w:val="-6"/>
          <w:sz w:val="32"/>
          <w:szCs w:val="32"/>
          <w:shd w:val="clear" w:color="auto" w:fill="FFFFFF"/>
        </w:rPr>
        <w:t>投放含有违反法律法规规定内容的宣传品或者其他物品；</w:t>
      </w:r>
    </w:p>
    <w:p>
      <w:pPr>
        <w:keepNext/>
        <w:keepLines/>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（五）危及公共设施、单位或者个人财产安全；</w:t>
      </w:r>
    </w:p>
    <w:p>
      <w:pPr>
        <w:keepNext/>
        <w:keepLines/>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（六）危及他人生命健康，非法采集信息，或者侵犯他人其他人身权益；</w:t>
      </w:r>
    </w:p>
    <w:p>
      <w:pPr>
        <w:keepNext/>
        <w:keepLines/>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（七）非法获取、泄露国家秘密，或者违法向境外提供数据信息；</w:t>
      </w:r>
    </w:p>
    <w:p>
      <w:pPr>
        <w:keepNext/>
        <w:keepLines/>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rPr>
        <w:t>（八）法律法规禁止的其他行为。</w:t>
      </w:r>
    </w:p>
    <w:p>
      <w:pPr>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rPr>
        <w:t>第十</w:t>
      </w:r>
      <w:r>
        <w:rPr>
          <w:rFonts w:hint="eastAsia" w:ascii="仿宋_GB2312" w:hAnsi="仿宋_GB2312" w:eastAsia="仿宋_GB2312" w:cs="仿宋_GB2312"/>
          <w:b w:val="0"/>
          <w:bCs w:val="0"/>
          <w:color w:val="000000"/>
          <w:sz w:val="32"/>
          <w:szCs w:val="32"/>
          <w:lang w:val="en-US" w:eastAsia="zh-CN"/>
        </w:rPr>
        <w:t>九</w:t>
      </w:r>
      <w:r>
        <w:rPr>
          <w:rFonts w:hint="eastAsia" w:ascii="仿宋_GB2312" w:hAnsi="仿宋_GB2312" w:eastAsia="仿宋_GB2312" w:cs="仿宋_GB2312"/>
          <w:b w:val="0"/>
          <w:bCs w:val="0"/>
          <w:color w:val="000000"/>
          <w:sz w:val="32"/>
          <w:szCs w:val="32"/>
        </w:rPr>
        <w:t>条</w:t>
      </w:r>
      <w:r>
        <w:rPr>
          <w:rFonts w:hint="eastAsia" w:ascii="仿宋_GB2312" w:hAnsi="仿宋_GB2312" w:eastAsia="仿宋_GB2312" w:cs="仿宋_GB2312"/>
          <w:b w:val="0"/>
          <w:bCs w:val="0"/>
          <w:color w:val="000000"/>
          <w:sz w:val="32"/>
          <w:szCs w:val="32"/>
          <w:highlight w:val="none"/>
        </w:rPr>
        <w:t xml:space="preserve"> 从事低空飞行活动的单位和个人可以通过低空飞行管理服务平台提出飞行计划申请。</w:t>
      </w:r>
    </w:p>
    <w:p>
      <w:pPr>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低空飞行管理服务</w:t>
      </w:r>
      <w:r>
        <w:rPr>
          <w:rFonts w:hint="eastAsia" w:ascii="仿宋_GB2312" w:hAnsi="仿宋_GB2312" w:eastAsia="仿宋_GB2312" w:cs="仿宋_GB2312"/>
          <w:b w:val="0"/>
          <w:bCs w:val="0"/>
          <w:color w:val="000000"/>
          <w:sz w:val="32"/>
          <w:szCs w:val="32"/>
          <w:highlight w:val="none"/>
          <w:lang w:val="en-US" w:eastAsia="zh-CN"/>
        </w:rPr>
        <w:t>机构</w:t>
      </w:r>
      <w:r>
        <w:rPr>
          <w:rFonts w:hint="eastAsia" w:ascii="仿宋_GB2312" w:hAnsi="仿宋_GB2312" w:eastAsia="仿宋_GB2312" w:cs="仿宋_GB2312"/>
          <w:b w:val="0"/>
          <w:bCs w:val="0"/>
          <w:color w:val="000000"/>
          <w:sz w:val="32"/>
          <w:szCs w:val="32"/>
          <w:highlight w:val="none"/>
        </w:rPr>
        <w:t>应当按照相关规定处理，并通过低空飞行管理服务平台向申请人反馈批准结果。</w:t>
      </w:r>
    </w:p>
    <w:p>
      <w:pPr>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val="en-US" w:eastAsia="zh-CN"/>
        </w:rPr>
        <w:t>二十</w:t>
      </w:r>
      <w:r>
        <w:rPr>
          <w:rFonts w:hint="eastAsia" w:ascii="仿宋_GB2312" w:hAnsi="仿宋_GB2312" w:eastAsia="仿宋_GB2312" w:cs="仿宋_GB2312"/>
          <w:b w:val="0"/>
          <w:bCs w:val="0"/>
          <w:color w:val="000000"/>
          <w:sz w:val="32"/>
          <w:szCs w:val="32"/>
        </w:rPr>
        <w:t>条 飞行活动已获得批准的单位或个人可以通过低空飞行管理服务平台提出起飞前申请和飞行结束后确认。</w:t>
      </w:r>
    </w:p>
    <w:p>
      <w:pPr>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低空飞行管理服务</w:t>
      </w:r>
      <w:r>
        <w:rPr>
          <w:rFonts w:hint="eastAsia" w:ascii="仿宋_GB2312" w:hAnsi="仿宋_GB2312" w:eastAsia="仿宋_GB2312" w:cs="仿宋_GB2312"/>
          <w:b w:val="0"/>
          <w:bCs w:val="0"/>
          <w:color w:val="000000"/>
          <w:sz w:val="32"/>
          <w:szCs w:val="32"/>
          <w:lang w:val="en-US" w:eastAsia="zh-CN"/>
        </w:rPr>
        <w:t>机构</w:t>
      </w:r>
      <w:r>
        <w:rPr>
          <w:rFonts w:hint="eastAsia" w:ascii="仿宋_GB2312" w:hAnsi="仿宋_GB2312" w:eastAsia="仿宋_GB2312" w:cs="仿宋_GB2312"/>
          <w:b w:val="0"/>
          <w:bCs w:val="0"/>
          <w:color w:val="000000"/>
          <w:sz w:val="32"/>
          <w:szCs w:val="32"/>
        </w:rPr>
        <w:t>应当按照相关规定处理，并通过低空飞行管理服务平台向申请人反馈起飞前确认结果和意见。</w:t>
      </w:r>
    </w:p>
    <w:p>
      <w:pPr>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val="en-US" w:eastAsia="zh-CN"/>
        </w:rPr>
        <w:t>二十一</w:t>
      </w:r>
      <w:r>
        <w:rPr>
          <w:rFonts w:hint="eastAsia" w:ascii="仿宋_GB2312" w:hAnsi="仿宋_GB2312" w:eastAsia="仿宋_GB2312" w:cs="仿宋_GB2312"/>
          <w:b w:val="0"/>
          <w:bCs w:val="0"/>
          <w:color w:val="000000"/>
          <w:sz w:val="32"/>
          <w:szCs w:val="32"/>
        </w:rPr>
        <w:t>条 低空飞行管理服务</w:t>
      </w:r>
      <w:r>
        <w:rPr>
          <w:rFonts w:hint="eastAsia" w:ascii="仿宋_GB2312" w:hAnsi="仿宋_GB2312" w:eastAsia="仿宋_GB2312" w:cs="仿宋_GB2312"/>
          <w:b w:val="0"/>
          <w:bCs w:val="0"/>
          <w:color w:val="000000"/>
          <w:sz w:val="32"/>
          <w:szCs w:val="32"/>
          <w:lang w:val="en-US" w:eastAsia="zh-CN"/>
        </w:rPr>
        <w:t>机构</w:t>
      </w:r>
      <w:r>
        <w:rPr>
          <w:rFonts w:hint="eastAsia" w:ascii="仿宋_GB2312" w:hAnsi="仿宋_GB2312" w:eastAsia="仿宋_GB2312" w:cs="仿宋_GB2312"/>
          <w:b w:val="0"/>
          <w:bCs w:val="0"/>
          <w:color w:val="000000"/>
          <w:sz w:val="32"/>
          <w:szCs w:val="32"/>
        </w:rPr>
        <w:t>应当通过低空飞行管理服务平台公布本区低空范围内气象、飞行动态、基础设施运行情况等信息。</w:t>
      </w:r>
    </w:p>
    <w:p>
      <w:pPr>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val="en-US" w:eastAsia="zh-CN"/>
        </w:rPr>
        <w:t>二十二</w:t>
      </w:r>
      <w:r>
        <w:rPr>
          <w:rFonts w:hint="eastAsia" w:ascii="仿宋_GB2312" w:hAnsi="仿宋_GB2312" w:eastAsia="仿宋_GB2312" w:cs="仿宋_GB2312"/>
          <w:b w:val="0"/>
          <w:bCs w:val="0"/>
          <w:color w:val="000000"/>
          <w:sz w:val="32"/>
          <w:szCs w:val="32"/>
        </w:rPr>
        <w:t>条 低空飞行管理服务</w:t>
      </w:r>
      <w:r>
        <w:rPr>
          <w:rFonts w:hint="eastAsia" w:ascii="仿宋_GB2312" w:hAnsi="仿宋_GB2312" w:eastAsia="仿宋_GB2312" w:cs="仿宋_GB2312"/>
          <w:b w:val="0"/>
          <w:bCs w:val="0"/>
          <w:color w:val="000000"/>
          <w:sz w:val="32"/>
          <w:szCs w:val="32"/>
          <w:lang w:val="en-US" w:eastAsia="zh-CN"/>
        </w:rPr>
        <w:t>机构</w:t>
      </w:r>
      <w:r>
        <w:rPr>
          <w:rFonts w:hint="eastAsia" w:ascii="仿宋_GB2312" w:hAnsi="仿宋_GB2312" w:eastAsia="仿宋_GB2312" w:cs="仿宋_GB2312"/>
          <w:b w:val="0"/>
          <w:bCs w:val="0"/>
          <w:color w:val="000000"/>
          <w:sz w:val="32"/>
          <w:szCs w:val="32"/>
        </w:rPr>
        <w:t>应当通过低空飞行管理服务平台向从事低空飞行活动的单位和个人提供异常情况信息，协助做好飞行安全保障。</w:t>
      </w:r>
    </w:p>
    <w:p>
      <w:pPr>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val="en-US" w:eastAsia="zh-CN"/>
        </w:rPr>
        <w:t>二十三</w:t>
      </w:r>
      <w:r>
        <w:rPr>
          <w:rFonts w:hint="eastAsia" w:ascii="仿宋_GB2312" w:hAnsi="仿宋_GB2312" w:eastAsia="仿宋_GB2312" w:cs="仿宋_GB2312"/>
          <w:b w:val="0"/>
          <w:bCs w:val="0"/>
          <w:color w:val="000000"/>
          <w:sz w:val="32"/>
          <w:szCs w:val="32"/>
        </w:rPr>
        <w:t>条 低空飞行公共基础设施运营相关单位应当按照相关技术规范和标准，定期开展维护工作，保障正常运行。</w:t>
      </w:r>
    </w:p>
    <w:p>
      <w:pPr>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val="en-US" w:eastAsia="zh-CN"/>
        </w:rPr>
        <w:t>二十四</w:t>
      </w:r>
      <w:r>
        <w:rPr>
          <w:rFonts w:hint="eastAsia" w:ascii="仿宋_GB2312" w:hAnsi="仿宋_GB2312" w:eastAsia="仿宋_GB2312" w:cs="仿宋_GB2312"/>
          <w:b w:val="0"/>
          <w:bCs w:val="0"/>
          <w:color w:val="000000"/>
          <w:sz w:val="32"/>
          <w:szCs w:val="32"/>
        </w:rPr>
        <w:t>条 低空飞行管理服务</w:t>
      </w:r>
      <w:r>
        <w:rPr>
          <w:rFonts w:hint="eastAsia" w:ascii="仿宋_GB2312" w:hAnsi="仿宋_GB2312" w:eastAsia="仿宋_GB2312" w:cs="仿宋_GB2312"/>
          <w:b w:val="0"/>
          <w:bCs w:val="0"/>
          <w:color w:val="000000"/>
          <w:sz w:val="32"/>
          <w:szCs w:val="32"/>
          <w:lang w:val="en-US" w:eastAsia="zh-CN"/>
        </w:rPr>
        <w:t>机构</w:t>
      </w:r>
      <w:r>
        <w:rPr>
          <w:rFonts w:hint="eastAsia" w:ascii="仿宋_GB2312" w:hAnsi="仿宋_GB2312" w:eastAsia="仿宋_GB2312" w:cs="仿宋_GB2312"/>
          <w:b w:val="0"/>
          <w:bCs w:val="0"/>
          <w:color w:val="000000"/>
          <w:sz w:val="32"/>
          <w:szCs w:val="32"/>
        </w:rPr>
        <w:t>依法保护在提供低空飞行服务过程中知悉的相关信息和数据安全。</w:t>
      </w:r>
    </w:p>
    <w:p>
      <w:pPr>
        <w:pageBreakBefore w:val="0"/>
        <w:widowControl w:val="0"/>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val="en-US" w:eastAsia="zh-CN"/>
        </w:rPr>
        <w:t>二十五</w:t>
      </w:r>
      <w:r>
        <w:rPr>
          <w:rFonts w:hint="eastAsia" w:ascii="仿宋_GB2312" w:hAnsi="仿宋_GB2312" w:eastAsia="仿宋_GB2312" w:cs="仿宋_GB2312"/>
          <w:b w:val="0"/>
          <w:bCs w:val="0"/>
          <w:color w:val="000000"/>
          <w:sz w:val="32"/>
          <w:szCs w:val="32"/>
        </w:rPr>
        <w:t>条</w:t>
      </w:r>
      <w:r>
        <w:rPr>
          <w:rFonts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rPr>
        <w:t>需在党政机关、企事业单位、公园景区、园区等场所进行起降活动的，应当事先征得有关单位同意。有关单位应当综合考虑飞行主体的经营资质和备案、飞行安全管理、服务质量管理、安全生产管理等情况作出决定。在重要景区、人员密集场所等重点场所</w:t>
      </w:r>
      <w:r>
        <w:rPr>
          <w:rFonts w:hint="eastAsia" w:ascii="仿宋_GB2312" w:hAnsi="仿宋_GB2312" w:eastAsia="仿宋_GB2312" w:cs="仿宋_GB2312"/>
          <w:b w:val="0"/>
          <w:bCs w:val="0"/>
          <w:color w:val="000000"/>
          <w:sz w:val="32"/>
          <w:szCs w:val="32"/>
          <w:lang w:val="en-US" w:eastAsia="zh-CN"/>
        </w:rPr>
        <w:t>进行航空器起降活动</w:t>
      </w:r>
      <w:r>
        <w:rPr>
          <w:rFonts w:hint="eastAsia" w:ascii="仿宋_GB2312" w:hAnsi="仿宋_GB2312" w:eastAsia="仿宋_GB2312" w:cs="仿宋_GB2312"/>
          <w:b w:val="0"/>
          <w:bCs w:val="0"/>
          <w:color w:val="000000"/>
          <w:sz w:val="32"/>
          <w:szCs w:val="32"/>
        </w:rPr>
        <w:t>的，由相关场所管理单位报区人民政府备案。</w:t>
      </w:r>
    </w:p>
    <w:p>
      <w:pPr>
        <w:pageBreakBefore w:val="0"/>
        <w:pBdr>
          <w:top w:val="none" w:color="auto" w:sz="0" w:space="1"/>
          <w:bottom w:val="none" w:color="auto" w:sz="0" w:space="16"/>
        </w:pBdr>
        <w:tabs>
          <w:tab w:val="left" w:pos="1440"/>
        </w:tabs>
        <w:kinsoku/>
        <w:wordWrap/>
        <w:overflowPunct/>
        <w:topLinePunct w:val="0"/>
        <w:autoSpaceDE/>
        <w:autoSpaceDN/>
        <w:bidi w:val="0"/>
        <w:spacing w:line="560" w:lineRule="exact"/>
        <w:ind w:left="0"/>
        <w:jc w:val="center"/>
        <w:textAlignment w:val="auto"/>
        <w:rPr>
          <w:rFonts w:ascii="黑体" w:hAnsi="黑体" w:eastAsia="黑体" w:cs="黑体"/>
          <w:b w:val="0"/>
          <w:bCs w:val="0"/>
          <w:color w:val="000000"/>
          <w:sz w:val="32"/>
          <w:szCs w:val="32"/>
        </w:rPr>
      </w:pPr>
      <w:bookmarkStart w:id="0" w:name="_Toc1488775526"/>
      <w:r>
        <w:rPr>
          <w:rFonts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五</w:t>
      </w:r>
      <w:r>
        <w:rPr>
          <w:rFonts w:ascii="黑体" w:hAnsi="黑体" w:eastAsia="黑体" w:cs="黑体"/>
          <w:b w:val="0"/>
          <w:bCs w:val="0"/>
          <w:color w:val="000000"/>
          <w:sz w:val="32"/>
          <w:szCs w:val="32"/>
        </w:rPr>
        <w:t>章</w:t>
      </w:r>
      <w:r>
        <w:rPr>
          <w:rFonts w:hint="eastAsia" w:ascii="黑体" w:hAnsi="黑体" w:eastAsia="黑体" w:cs="黑体"/>
          <w:b w:val="0"/>
          <w:bCs w:val="0"/>
          <w:color w:val="000000"/>
          <w:sz w:val="32"/>
          <w:szCs w:val="32"/>
          <w:lang w:val="en-US" w:eastAsia="zh-CN"/>
        </w:rPr>
        <w:t xml:space="preserve"> 通用机场管理</w:t>
      </w:r>
      <w:bookmarkEnd w:id="0"/>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第二十六条 </w:t>
      </w:r>
      <w:r>
        <w:rPr>
          <w:rFonts w:hint="eastAsia" w:ascii="仿宋_GB2312" w:hAnsi="仿宋_GB2312" w:eastAsia="仿宋_GB2312" w:cs="仿宋_GB2312"/>
          <w:b w:val="0"/>
          <w:bCs w:val="0"/>
          <w:color w:val="000000"/>
          <w:sz w:val="32"/>
          <w:szCs w:val="32"/>
        </w:rPr>
        <w:t>八达岭通用机场运营人负责机场的安全和运营管理及机场安全、运行、服务的组织协调，并承担相应责任。八达岭通用机场</w:t>
      </w:r>
      <w:r>
        <w:rPr>
          <w:rFonts w:ascii="仿宋_GB2312" w:hAnsi="仿宋_GB2312" w:eastAsia="仿宋_GB2312" w:cs="仿宋_GB2312"/>
          <w:b w:val="0"/>
          <w:bCs w:val="0"/>
          <w:color w:val="000000"/>
          <w:sz w:val="32"/>
          <w:szCs w:val="32"/>
        </w:rPr>
        <w:t>应当与驻场单位签订有关机场运营的协议，明确各自的权利、义务和责任。</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ascii="仿宋_GB2312" w:hAnsi="仿宋_GB2312" w:eastAsia="仿宋_GB2312" w:cs="仿宋_GB2312"/>
          <w:b w:val="0"/>
          <w:bCs w:val="0"/>
          <w:color w:val="000000"/>
          <w:sz w:val="32"/>
          <w:szCs w:val="32"/>
        </w:rPr>
        <w:t>驻场单位应当遵守</w:t>
      </w:r>
      <w:r>
        <w:rPr>
          <w:rFonts w:hint="eastAsia" w:ascii="仿宋_GB2312" w:hAnsi="仿宋_GB2312" w:eastAsia="仿宋_GB2312" w:cs="仿宋_GB2312"/>
          <w:b w:val="0"/>
          <w:bCs w:val="0"/>
          <w:color w:val="000000"/>
          <w:sz w:val="32"/>
          <w:szCs w:val="32"/>
          <w:lang w:eastAsia="zh-CN"/>
        </w:rPr>
        <w:t>相关规定</w:t>
      </w:r>
      <w:r>
        <w:rPr>
          <w:rFonts w:ascii="仿宋_GB2312" w:hAnsi="仿宋_GB2312" w:eastAsia="仿宋_GB2312" w:cs="仿宋_GB2312"/>
          <w:b w:val="0"/>
          <w:bCs w:val="0"/>
          <w:color w:val="000000"/>
          <w:sz w:val="32"/>
          <w:szCs w:val="32"/>
        </w:rPr>
        <w:t>，按照各自的职责共同维护通用机场正常运营，并承担相应责任。</w:t>
      </w:r>
    </w:p>
    <w:p>
      <w:pPr>
        <w:pageBreakBefore w:val="0"/>
        <w:numPr>
          <w:ilvl w:val="0"/>
          <w:numId w:val="0"/>
        </w:numPr>
        <w:pBdr>
          <w:top w:val="none" w:color="auto" w:sz="0" w:space="1"/>
          <w:bottom w:val="none" w:color="auto" w:sz="0" w:space="16"/>
        </w:pBdr>
        <w:tabs>
          <w:tab w:val="left" w:pos="1440"/>
        </w:tabs>
        <w:kinsoku/>
        <w:wordWrap/>
        <w:overflowPunct/>
        <w:topLinePunct w:val="0"/>
        <w:autoSpaceDE/>
        <w:autoSpaceDN/>
        <w:bidi w:val="0"/>
        <w:spacing w:line="560" w:lineRule="exact"/>
        <w:ind w:left="0" w:firstLine="0" w:firstLineChars="0"/>
        <w:jc w:val="center"/>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第六章 安全与应急管理</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第二十七条 本区将低空飞行安全应急管理纳入突发事件应急管理体系，</w:t>
      </w:r>
      <w:r>
        <w:rPr>
          <w:rFonts w:hint="eastAsia" w:ascii="仿宋_GB2312" w:hAnsi="仿宋_GB2312" w:eastAsia="仿宋_GB2312" w:cs="仿宋_GB2312"/>
          <w:b w:val="0"/>
          <w:bCs w:val="0"/>
          <w:color w:val="000000"/>
          <w:kern w:val="2"/>
          <w:sz w:val="32"/>
          <w:szCs w:val="32"/>
          <w:highlight w:val="none"/>
          <w:lang w:val="en-US" w:eastAsia="zh-CN" w:bidi="ar-SA"/>
        </w:rPr>
        <w:t>相关部门和单位</w:t>
      </w:r>
      <w:r>
        <w:rPr>
          <w:rFonts w:hint="eastAsia" w:ascii="仿宋_GB2312" w:hAnsi="仿宋_GB2312" w:eastAsia="仿宋_GB2312" w:cs="仿宋_GB2312"/>
          <w:b w:val="0"/>
          <w:bCs w:val="0"/>
          <w:color w:val="000000"/>
          <w:kern w:val="2"/>
          <w:sz w:val="32"/>
          <w:szCs w:val="32"/>
          <w:lang w:val="en-US" w:eastAsia="zh-CN" w:bidi="ar-SA"/>
        </w:rPr>
        <w:t>依法制定低空飞行活动突发事件处置应急预案，定期演练，提高应急处置能力。出现重大公共安全风险时，应当启动应急预案，采取必要措施应对处置。</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第二十八条 开展低空飞行活动的主体应当按照有关规定制定飞行紧急情况处置预案，落实风险防范措施，及时消除安全隐患。</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 xml:space="preserve">第二十九条 </w:t>
      </w:r>
      <w:r>
        <w:rPr>
          <w:rFonts w:hint="eastAsia" w:ascii="仿宋_GB2312" w:hAnsi="仿宋_GB2312" w:eastAsia="仿宋_GB2312" w:cs="仿宋_GB2312"/>
          <w:b w:val="0"/>
          <w:bCs w:val="0"/>
          <w:sz w:val="32"/>
          <w:szCs w:val="32"/>
          <w:highlight w:val="none"/>
        </w:rPr>
        <w:t>低空飞行管理服务</w:t>
      </w:r>
      <w:r>
        <w:rPr>
          <w:rFonts w:hint="eastAsia" w:ascii="仿宋_GB2312" w:hAnsi="仿宋_GB2312" w:eastAsia="仿宋_GB2312" w:cs="仿宋_GB2312"/>
          <w:b w:val="0"/>
          <w:bCs w:val="0"/>
          <w:sz w:val="32"/>
          <w:szCs w:val="32"/>
          <w:highlight w:val="none"/>
          <w:lang w:val="en-US" w:eastAsia="zh-CN"/>
        </w:rPr>
        <w:t>机构</w:t>
      </w:r>
      <w:r>
        <w:rPr>
          <w:rFonts w:hint="eastAsia" w:ascii="仿宋_GB2312" w:hAnsi="仿宋_GB2312" w:eastAsia="仿宋_GB2312" w:cs="仿宋_GB2312"/>
          <w:b w:val="0"/>
          <w:bCs w:val="0"/>
          <w:color w:val="000000"/>
          <w:kern w:val="2"/>
          <w:sz w:val="32"/>
          <w:szCs w:val="32"/>
          <w:highlight w:val="none"/>
          <w:lang w:val="en-US" w:eastAsia="zh-CN" w:bidi="ar-SA"/>
        </w:rPr>
        <w:t>发现或接报飞行过程中出现异常情况，应当立即依据情况性质启动相应应急处置程序。</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需要开展救援活动的，</w:t>
      </w:r>
      <w:r>
        <w:rPr>
          <w:rFonts w:hint="eastAsia" w:ascii="仿宋_GB2312" w:hAnsi="仿宋_GB2312" w:eastAsia="仿宋_GB2312" w:cs="仿宋_GB2312"/>
          <w:b w:val="0"/>
          <w:bCs w:val="0"/>
          <w:sz w:val="32"/>
          <w:szCs w:val="32"/>
          <w:highlight w:val="none"/>
        </w:rPr>
        <w:t>低空飞行管理服务</w:t>
      </w:r>
      <w:r>
        <w:rPr>
          <w:rFonts w:hint="eastAsia" w:ascii="仿宋_GB2312" w:hAnsi="仿宋_GB2312" w:eastAsia="仿宋_GB2312" w:cs="仿宋_GB2312"/>
          <w:b w:val="0"/>
          <w:bCs w:val="0"/>
          <w:sz w:val="32"/>
          <w:szCs w:val="32"/>
          <w:highlight w:val="none"/>
          <w:lang w:val="en-US" w:eastAsia="zh-CN"/>
        </w:rPr>
        <w:t>机构</w:t>
      </w:r>
      <w:r>
        <w:rPr>
          <w:rFonts w:hint="eastAsia" w:ascii="仿宋_GB2312" w:hAnsi="仿宋_GB2312" w:eastAsia="仿宋_GB2312" w:cs="仿宋_GB2312"/>
          <w:b w:val="0"/>
          <w:bCs w:val="0"/>
          <w:color w:val="000000"/>
          <w:kern w:val="2"/>
          <w:sz w:val="32"/>
          <w:szCs w:val="32"/>
          <w:highlight w:val="none"/>
          <w:lang w:val="en-US" w:eastAsia="zh-CN" w:bidi="ar-SA"/>
        </w:rPr>
        <w:t>应当及时提供信息协助。</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firstLine="616" w:firstLineChars="200"/>
        <w:textAlignment w:val="auto"/>
        <w:rPr>
          <w:rFonts w:ascii="仿宋_GB2312" w:hAnsi="仿宋_GB2312" w:eastAsia="仿宋_GB2312" w:cs="仿宋_GB2312"/>
          <w:b w:val="0"/>
          <w:bCs w:val="0"/>
          <w:color w:val="000000"/>
          <w:spacing w:val="-6"/>
          <w:sz w:val="32"/>
          <w:szCs w:val="32"/>
          <w:highlight w:val="none"/>
        </w:rPr>
      </w:pPr>
      <w:r>
        <w:rPr>
          <w:rFonts w:hint="eastAsia" w:ascii="仿宋_GB2312" w:hAnsi="仿宋_GB2312" w:eastAsia="仿宋_GB2312" w:cs="仿宋_GB2312"/>
          <w:b w:val="0"/>
          <w:bCs w:val="0"/>
          <w:color w:val="000000"/>
          <w:spacing w:val="-6"/>
          <w:kern w:val="2"/>
          <w:sz w:val="32"/>
          <w:szCs w:val="32"/>
          <w:highlight w:val="none"/>
          <w:lang w:val="en-US" w:eastAsia="zh-CN" w:bidi="ar-SA"/>
        </w:rPr>
        <w:t>低空飞行异常情况危及空防安全、公共安全的，</w:t>
      </w:r>
      <w:r>
        <w:rPr>
          <w:rFonts w:hint="eastAsia" w:ascii="仿宋_GB2312" w:hAnsi="仿宋_GB2312" w:eastAsia="仿宋_GB2312" w:cs="仿宋_GB2312"/>
          <w:b w:val="0"/>
          <w:bCs w:val="0"/>
          <w:spacing w:val="-6"/>
          <w:sz w:val="32"/>
          <w:szCs w:val="32"/>
          <w:highlight w:val="none"/>
        </w:rPr>
        <w:t>低空飞行管理服务</w:t>
      </w:r>
      <w:r>
        <w:rPr>
          <w:rFonts w:hint="eastAsia" w:ascii="仿宋_GB2312" w:hAnsi="仿宋_GB2312" w:eastAsia="仿宋_GB2312" w:cs="仿宋_GB2312"/>
          <w:b w:val="0"/>
          <w:bCs w:val="0"/>
          <w:spacing w:val="-6"/>
          <w:sz w:val="32"/>
          <w:szCs w:val="32"/>
          <w:highlight w:val="none"/>
          <w:lang w:val="en-US" w:eastAsia="zh-CN"/>
        </w:rPr>
        <w:t>机构</w:t>
      </w:r>
      <w:r>
        <w:rPr>
          <w:rFonts w:hint="eastAsia" w:ascii="仿宋_GB2312" w:hAnsi="仿宋_GB2312" w:eastAsia="仿宋_GB2312" w:cs="仿宋_GB2312"/>
          <w:b w:val="0"/>
          <w:bCs w:val="0"/>
          <w:color w:val="000000"/>
          <w:spacing w:val="-6"/>
          <w:kern w:val="2"/>
          <w:sz w:val="32"/>
          <w:szCs w:val="32"/>
          <w:highlight w:val="none"/>
          <w:lang w:val="en-US" w:eastAsia="zh-CN" w:bidi="ar-SA"/>
        </w:rPr>
        <w:t>应当及时报送空中交通管理机构、公安机关等有关部门。</w:t>
      </w:r>
    </w:p>
    <w:p>
      <w:pPr>
        <w:keepNext w:val="0"/>
        <w:keepLines w:val="0"/>
        <w:pageBreakBefore w:val="0"/>
        <w:widowControl w:val="0"/>
        <w:numPr>
          <w:ilvl w:val="0"/>
          <w:numId w:val="0"/>
        </w:numPr>
        <w:pBdr>
          <w:top w:val="none" w:color="auto" w:sz="0" w:space="1"/>
          <w:bottom w:val="none" w:color="auto" w:sz="0" w:space="16"/>
        </w:pBdr>
        <w:tabs>
          <w:tab w:val="left" w:pos="1440"/>
        </w:tabs>
        <w:kinsoku/>
        <w:wordWrap/>
        <w:overflowPunct/>
        <w:topLinePunct w:val="0"/>
        <w:autoSpaceDE/>
        <w:autoSpaceDN/>
        <w:bidi w:val="0"/>
        <w:adjustRightInd/>
        <w:snapToGrid/>
        <w:spacing w:line="560" w:lineRule="exact"/>
        <w:ind w:left="0"/>
        <w:jc w:val="center"/>
        <w:textAlignment w:val="auto"/>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章 附则</w:t>
      </w:r>
    </w:p>
    <w:p>
      <w:pPr>
        <w:pageBreakBefore w:val="0"/>
        <w:widowControl/>
        <w:numPr>
          <w:ilvl w:val="0"/>
          <w:numId w:val="0"/>
        </w:numPr>
        <w:pBdr>
          <w:top w:val="none" w:color="auto" w:sz="0" w:space="1"/>
          <w:bottom w:val="none" w:color="auto" w:sz="0" w:space="16"/>
        </w:pBdr>
        <w:tabs>
          <w:tab w:val="left" w:pos="1440"/>
        </w:tabs>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val="en-US" w:eastAsia="zh-CN"/>
        </w:rPr>
        <w:t>三十</w:t>
      </w:r>
      <w:r>
        <w:rPr>
          <w:rFonts w:hint="eastAsia" w:ascii="仿宋_GB2312" w:hAnsi="仿宋_GB2312" w:eastAsia="仿宋_GB2312" w:cs="仿宋_GB2312"/>
          <w:b w:val="0"/>
          <w:bCs w:val="0"/>
          <w:color w:val="000000"/>
          <w:sz w:val="32"/>
          <w:szCs w:val="32"/>
        </w:rPr>
        <w:t>条 本办法自2025年</w:t>
      </w: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日起施行，有效期至2027年</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lang w:val="en-US" w:eastAsia="zh-CN"/>
        </w:rPr>
        <w:t>31</w:t>
      </w:r>
      <w:r>
        <w:rPr>
          <w:rFonts w:hint="eastAsia" w:ascii="仿宋_GB2312" w:hAnsi="仿宋_GB2312" w:eastAsia="仿宋_GB2312" w:cs="仿宋_GB2312"/>
          <w:b w:val="0"/>
          <w:bCs w:val="0"/>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lang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lang w:eastAsia="zh-CN"/>
        </w:rPr>
      </w:pPr>
    </w:p>
    <w:p>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lang w:eastAsia="zh-CN"/>
        </w:rPr>
      </w:pPr>
    </w:p>
    <w:p>
      <w:pPr>
        <w:rPr>
          <w:rFonts w:hint="eastAsia"/>
          <w:color w:val="auto"/>
          <w:lang w:eastAsia="zh-CN"/>
        </w:rPr>
      </w:pPr>
    </w:p>
    <w:p>
      <w:pPr>
        <w:pStyle w:val="8"/>
        <w:rPr>
          <w:rFonts w:hint="eastAsia"/>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lang w:eastAsia="zh-CN"/>
        </w:rPr>
      </w:pP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lang w:eastAsia="zh-CN"/>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80" w:lineRule="exact"/>
        <w:ind w:firstLine="280" w:firstLineChars="100"/>
        <w:textAlignment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抄送：区委各部门。</w:t>
      </w: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80" w:lineRule="exact"/>
        <w:ind w:firstLine="1120" w:firstLineChars="400"/>
        <w:textAlignment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区</w:t>
      </w:r>
      <w:r>
        <w:rPr>
          <w:rFonts w:hint="eastAsia" w:ascii="仿宋_GB2312" w:eastAsia="仿宋_GB2312"/>
          <w:color w:val="auto"/>
          <w:spacing w:val="3"/>
          <w:sz w:val="28"/>
          <w:szCs w:val="28"/>
          <w:highlight w:val="none"/>
        </w:rPr>
        <w:t>人大常委会办公室，区政协办公室，区人民法院，区人民</w:t>
      </w: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80" w:lineRule="exact"/>
        <w:ind w:firstLine="1120" w:firstLineChars="400"/>
        <w:textAlignment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检察院。</w:t>
      </w:r>
    </w:p>
    <w:p>
      <w:pPr>
        <w:pBdr>
          <w:top w:val="single" w:color="auto" w:sz="8" w:space="1"/>
          <w:bottom w:val="single" w:color="auto" w:sz="8" w:space="1"/>
        </w:pBdr>
        <w:spacing w:line="560" w:lineRule="exact"/>
        <w:ind w:firstLine="280" w:firstLineChars="100"/>
        <w:textAlignment w:val="center"/>
        <w:rPr>
          <w:rFonts w:hint="eastAsia"/>
          <w:color w:val="auto"/>
          <w:lang w:eastAsia="zh-CN"/>
        </w:rPr>
      </w:pPr>
      <w:r>
        <w:rPr>
          <w:rFonts w:hint="eastAsia"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15240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1.2pt;height:0pt;width:442.2pt;z-index:251659264;mso-width-relative:page;mso-height-relative:page;" filled="f" stroked="t" coordsize="21600,21600" o:gfxdata="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BTZMxP1AQAA5AMAAA4AAAAAAAAAAQAgAAAANwEAAGRy&#10;cy9lMm9Eb2MueG1sUEsBAhQAFAAAAAgAh07iQL8XtqnSAAAABAEAAA8AAAAAAAAAAQAgAAAAOAAA&#10;AGRycy9kb3ducmV2LnhtbFBLBQYAAAAABgAGAFkBAACeBQAAAAA=&#10;">
                <v:fill on="f" focussize="0,0"/>
                <v:stroke color="#000000" joinstyle="round"/>
                <v:imagedata o:title=""/>
                <o:lock v:ext="edit" aspectratio="f"/>
              </v:line>
            </w:pict>
          </mc:Fallback>
        </mc:AlternateContent>
      </w:r>
      <w:r>
        <w:rPr>
          <w:rFonts w:hint="eastAsia" w:ascii="仿宋_GB2312" w:eastAsia="仿宋_GB2312"/>
          <w:color w:val="auto"/>
          <w:sz w:val="28"/>
          <w:szCs w:val="28"/>
        </w:rPr>
        <w:t xml:space="preserve">北京市延庆区人民政府办公室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16</w:t>
      </w:r>
      <w:r>
        <w:rPr>
          <w:rFonts w:hint="eastAsia" w:ascii="仿宋_GB2312" w:eastAsia="仿宋_GB2312"/>
          <w:color w:val="auto"/>
          <w:sz w:val="28"/>
          <w:szCs w:val="28"/>
        </w:rPr>
        <w:t>日印发</w:t>
      </w:r>
    </w:p>
    <w:sectPr>
      <w:footerReference r:id="rId5" w:type="default"/>
      <w:pgSz w:w="11906" w:h="16838"/>
      <w:pgMar w:top="2098" w:right="1474" w:bottom="1985" w:left="1588"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 w:name="华文中宋">
    <w:altName w:val="汉仪中宋简"/>
    <w:panose1 w:val="02010600040101010101"/>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Theme="minorEastAsia" w:hAnsiTheme="minorEastAsia"/>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ind w:left="420" w:leftChars="200" w:right="420" w:rightChars="200"/>
                            <w:textAlignment w:val="auto"/>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ind w:left="420" w:leftChars="200" w:right="420" w:rightChars="200"/>
                      <w:textAlignment w:val="auto"/>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32"/>
        <w:szCs w:val="32"/>
      </w:rPr>
      <w:id w:val="-1"/>
    </w:sdtPr>
    <w:sdtEndPr>
      <w:rPr>
        <w:rFonts w:asciiTheme="minorEastAsia" w:hAnsiTheme="minorEastAsia"/>
        <w:sz w:val="32"/>
        <w:szCs w:val="32"/>
      </w:rPr>
    </w:sdtEndPr>
    <w:sdtContent>
      <w:p>
        <w:pPr>
          <w:pStyle w:val="18"/>
          <w:rPr>
            <w:rFonts w:asciiTheme="minorEastAsia" w:hAnsiTheme="minorEastAsia"/>
            <w:sz w:val="32"/>
            <w:szCs w:val="32"/>
          </w:rPr>
        </w:pPr>
        <w:r>
          <w:rPr>
            <w:rFonts w:asciiTheme="minorEastAsia" w:hAnsiTheme="minorEastAsia"/>
            <w:sz w:val="32"/>
            <w:szCs w:val="32"/>
          </w:rPr>
          <w:fldChar w:fldCharType="begin"/>
        </w:r>
        <w:r>
          <w:rPr>
            <w:rFonts w:asciiTheme="minorEastAsia" w:hAnsiTheme="minorEastAsia"/>
            <w:sz w:val="32"/>
            <w:szCs w:val="32"/>
          </w:rPr>
          <w:instrText xml:space="preserve">PAGE   \* MERGEFORMAT</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2 -</w:t>
        </w:r>
        <w:r>
          <w:rPr>
            <w:rFonts w:asciiTheme="minorEastAsia" w:hAnsiTheme="minorEastAsia"/>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Theme="minorEastAsia" w:hAnsiTheme="minorEastAsia"/>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Hl7XO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space"/>
      <w:lvlText w:val="第%1章"/>
      <w:lvlJc w:val="left"/>
      <w:rPr>
        <w:rFonts w:hint="eastAsia"/>
      </w:rPr>
    </w:lvl>
  </w:abstractNum>
  <w:abstractNum w:abstractNumId="1">
    <w:nsid w:val="00000003"/>
    <w:multiLevelType w:val="singleLevel"/>
    <w:tmpl w:val="0000000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65"/>
    <w:rsid w:val="00002B93"/>
    <w:rsid w:val="00005A8C"/>
    <w:rsid w:val="0000657D"/>
    <w:rsid w:val="000128E2"/>
    <w:rsid w:val="000233E4"/>
    <w:rsid w:val="00024ED8"/>
    <w:rsid w:val="00033B99"/>
    <w:rsid w:val="00042614"/>
    <w:rsid w:val="00045DE9"/>
    <w:rsid w:val="00047EE7"/>
    <w:rsid w:val="00052316"/>
    <w:rsid w:val="00065A53"/>
    <w:rsid w:val="00067407"/>
    <w:rsid w:val="00072B88"/>
    <w:rsid w:val="000745B5"/>
    <w:rsid w:val="0007642D"/>
    <w:rsid w:val="000814D0"/>
    <w:rsid w:val="00085006"/>
    <w:rsid w:val="00090B9D"/>
    <w:rsid w:val="000A61FA"/>
    <w:rsid w:val="000B09C5"/>
    <w:rsid w:val="000B58B5"/>
    <w:rsid w:val="000C02E9"/>
    <w:rsid w:val="000C09C7"/>
    <w:rsid w:val="000C1CF3"/>
    <w:rsid w:val="000C6417"/>
    <w:rsid w:val="000C6DBB"/>
    <w:rsid w:val="000D0381"/>
    <w:rsid w:val="000D10EF"/>
    <w:rsid w:val="000D1FDC"/>
    <w:rsid w:val="000D6C66"/>
    <w:rsid w:val="000D6F92"/>
    <w:rsid w:val="000E2CAE"/>
    <w:rsid w:val="000F4A88"/>
    <w:rsid w:val="00100C13"/>
    <w:rsid w:val="00131DC8"/>
    <w:rsid w:val="0013435D"/>
    <w:rsid w:val="00160B1D"/>
    <w:rsid w:val="00161FE7"/>
    <w:rsid w:val="00163A36"/>
    <w:rsid w:val="00175514"/>
    <w:rsid w:val="001775F4"/>
    <w:rsid w:val="001874EE"/>
    <w:rsid w:val="001B059A"/>
    <w:rsid w:val="001B11D4"/>
    <w:rsid w:val="001B7E01"/>
    <w:rsid w:val="001C612B"/>
    <w:rsid w:val="001E0DC0"/>
    <w:rsid w:val="001E36B0"/>
    <w:rsid w:val="001F2EE2"/>
    <w:rsid w:val="002003DD"/>
    <w:rsid w:val="00200981"/>
    <w:rsid w:val="0021123E"/>
    <w:rsid w:val="00221D59"/>
    <w:rsid w:val="002240B7"/>
    <w:rsid w:val="00236701"/>
    <w:rsid w:val="0023692A"/>
    <w:rsid w:val="00241FF2"/>
    <w:rsid w:val="00256D1D"/>
    <w:rsid w:val="002708FC"/>
    <w:rsid w:val="00273332"/>
    <w:rsid w:val="00275C5B"/>
    <w:rsid w:val="002A392D"/>
    <w:rsid w:val="002B118B"/>
    <w:rsid w:val="002C2C01"/>
    <w:rsid w:val="002C39A0"/>
    <w:rsid w:val="002D058B"/>
    <w:rsid w:val="002D5469"/>
    <w:rsid w:val="003108BA"/>
    <w:rsid w:val="00314B27"/>
    <w:rsid w:val="003347D5"/>
    <w:rsid w:val="0033777F"/>
    <w:rsid w:val="00340E47"/>
    <w:rsid w:val="00343F94"/>
    <w:rsid w:val="00354806"/>
    <w:rsid w:val="00355178"/>
    <w:rsid w:val="00366642"/>
    <w:rsid w:val="003729A2"/>
    <w:rsid w:val="003806D8"/>
    <w:rsid w:val="00387D4A"/>
    <w:rsid w:val="00390B95"/>
    <w:rsid w:val="003A2B84"/>
    <w:rsid w:val="003A33A8"/>
    <w:rsid w:val="003A674D"/>
    <w:rsid w:val="003D5ECE"/>
    <w:rsid w:val="003E48D1"/>
    <w:rsid w:val="003E7185"/>
    <w:rsid w:val="003F5C00"/>
    <w:rsid w:val="003F78E2"/>
    <w:rsid w:val="004102FB"/>
    <w:rsid w:val="00417394"/>
    <w:rsid w:val="00426507"/>
    <w:rsid w:val="00426A8D"/>
    <w:rsid w:val="0043392B"/>
    <w:rsid w:val="00440B81"/>
    <w:rsid w:val="00451CED"/>
    <w:rsid w:val="00453758"/>
    <w:rsid w:val="00457813"/>
    <w:rsid w:val="00463D98"/>
    <w:rsid w:val="004644DC"/>
    <w:rsid w:val="0048051B"/>
    <w:rsid w:val="00484044"/>
    <w:rsid w:val="00493700"/>
    <w:rsid w:val="004A66EB"/>
    <w:rsid w:val="004B46B6"/>
    <w:rsid w:val="004B7D0B"/>
    <w:rsid w:val="004C2680"/>
    <w:rsid w:val="004D16F9"/>
    <w:rsid w:val="004D4ED1"/>
    <w:rsid w:val="004D7304"/>
    <w:rsid w:val="004E3A8E"/>
    <w:rsid w:val="004F3856"/>
    <w:rsid w:val="004F3887"/>
    <w:rsid w:val="004F6731"/>
    <w:rsid w:val="00507E19"/>
    <w:rsid w:val="0051267A"/>
    <w:rsid w:val="00514436"/>
    <w:rsid w:val="0051729B"/>
    <w:rsid w:val="00520254"/>
    <w:rsid w:val="00525FF6"/>
    <w:rsid w:val="00531097"/>
    <w:rsid w:val="00540A60"/>
    <w:rsid w:val="005445F6"/>
    <w:rsid w:val="005453F2"/>
    <w:rsid w:val="00555665"/>
    <w:rsid w:val="005636EB"/>
    <w:rsid w:val="0056751A"/>
    <w:rsid w:val="00577E69"/>
    <w:rsid w:val="0058082C"/>
    <w:rsid w:val="005917D8"/>
    <w:rsid w:val="005947DE"/>
    <w:rsid w:val="00597B6F"/>
    <w:rsid w:val="005A4A10"/>
    <w:rsid w:val="005C7F10"/>
    <w:rsid w:val="005D3555"/>
    <w:rsid w:val="005D7090"/>
    <w:rsid w:val="005E09F8"/>
    <w:rsid w:val="005E5A93"/>
    <w:rsid w:val="005F0FB4"/>
    <w:rsid w:val="005F2065"/>
    <w:rsid w:val="00610CE0"/>
    <w:rsid w:val="006148E6"/>
    <w:rsid w:val="006203A0"/>
    <w:rsid w:val="006205FA"/>
    <w:rsid w:val="00621679"/>
    <w:rsid w:val="00621B22"/>
    <w:rsid w:val="0062748C"/>
    <w:rsid w:val="00627FC7"/>
    <w:rsid w:val="006309FE"/>
    <w:rsid w:val="0065205D"/>
    <w:rsid w:val="00661F9F"/>
    <w:rsid w:val="00673911"/>
    <w:rsid w:val="006840B5"/>
    <w:rsid w:val="00687F71"/>
    <w:rsid w:val="0069049F"/>
    <w:rsid w:val="0069158B"/>
    <w:rsid w:val="006915DC"/>
    <w:rsid w:val="00697C89"/>
    <w:rsid w:val="006A29EE"/>
    <w:rsid w:val="006A4F4D"/>
    <w:rsid w:val="006B3EB8"/>
    <w:rsid w:val="006B4D31"/>
    <w:rsid w:val="006C282A"/>
    <w:rsid w:val="006D5F86"/>
    <w:rsid w:val="006F0A1D"/>
    <w:rsid w:val="006F51BB"/>
    <w:rsid w:val="007040A5"/>
    <w:rsid w:val="007100B3"/>
    <w:rsid w:val="007109EF"/>
    <w:rsid w:val="00711CBF"/>
    <w:rsid w:val="007177E9"/>
    <w:rsid w:val="00722101"/>
    <w:rsid w:val="00723689"/>
    <w:rsid w:val="00723F2D"/>
    <w:rsid w:val="00726F98"/>
    <w:rsid w:val="00734A47"/>
    <w:rsid w:val="00746BB4"/>
    <w:rsid w:val="007505E7"/>
    <w:rsid w:val="00750C33"/>
    <w:rsid w:val="00762919"/>
    <w:rsid w:val="0076565B"/>
    <w:rsid w:val="00766B55"/>
    <w:rsid w:val="007734B7"/>
    <w:rsid w:val="00773553"/>
    <w:rsid w:val="00773C15"/>
    <w:rsid w:val="0077534D"/>
    <w:rsid w:val="00777851"/>
    <w:rsid w:val="00783FF7"/>
    <w:rsid w:val="0079046D"/>
    <w:rsid w:val="00790D8F"/>
    <w:rsid w:val="0079404F"/>
    <w:rsid w:val="007A77DB"/>
    <w:rsid w:val="007B108D"/>
    <w:rsid w:val="007B2782"/>
    <w:rsid w:val="007C4E46"/>
    <w:rsid w:val="007C6984"/>
    <w:rsid w:val="007C6BF4"/>
    <w:rsid w:val="007C7025"/>
    <w:rsid w:val="007D1613"/>
    <w:rsid w:val="007D2D04"/>
    <w:rsid w:val="007D556A"/>
    <w:rsid w:val="007D72C8"/>
    <w:rsid w:val="007E51D2"/>
    <w:rsid w:val="007E5496"/>
    <w:rsid w:val="007E7BD0"/>
    <w:rsid w:val="007F5D1A"/>
    <w:rsid w:val="008019D1"/>
    <w:rsid w:val="00814F0E"/>
    <w:rsid w:val="008213E1"/>
    <w:rsid w:val="00826C2E"/>
    <w:rsid w:val="00835688"/>
    <w:rsid w:val="008412F2"/>
    <w:rsid w:val="008476CD"/>
    <w:rsid w:val="008556AB"/>
    <w:rsid w:val="008760C2"/>
    <w:rsid w:val="00881B14"/>
    <w:rsid w:val="00883939"/>
    <w:rsid w:val="008935F0"/>
    <w:rsid w:val="008A088E"/>
    <w:rsid w:val="008A3896"/>
    <w:rsid w:val="008A6752"/>
    <w:rsid w:val="008D5CD3"/>
    <w:rsid w:val="008E3511"/>
    <w:rsid w:val="008F5416"/>
    <w:rsid w:val="00920C91"/>
    <w:rsid w:val="00923955"/>
    <w:rsid w:val="00923BAD"/>
    <w:rsid w:val="0092746F"/>
    <w:rsid w:val="00936013"/>
    <w:rsid w:val="00937C37"/>
    <w:rsid w:val="009427DB"/>
    <w:rsid w:val="0094621B"/>
    <w:rsid w:val="009510EC"/>
    <w:rsid w:val="00974F63"/>
    <w:rsid w:val="00997036"/>
    <w:rsid w:val="009A2BE0"/>
    <w:rsid w:val="009A5574"/>
    <w:rsid w:val="009C65EE"/>
    <w:rsid w:val="009C7052"/>
    <w:rsid w:val="009C7EA8"/>
    <w:rsid w:val="009E7357"/>
    <w:rsid w:val="009F0EF0"/>
    <w:rsid w:val="00A1255B"/>
    <w:rsid w:val="00A13080"/>
    <w:rsid w:val="00A1435A"/>
    <w:rsid w:val="00A326BC"/>
    <w:rsid w:val="00A350A8"/>
    <w:rsid w:val="00A44E43"/>
    <w:rsid w:val="00A46CFB"/>
    <w:rsid w:val="00A470A2"/>
    <w:rsid w:val="00A65824"/>
    <w:rsid w:val="00A67144"/>
    <w:rsid w:val="00A72B29"/>
    <w:rsid w:val="00A73E06"/>
    <w:rsid w:val="00A80887"/>
    <w:rsid w:val="00A84E04"/>
    <w:rsid w:val="00A94525"/>
    <w:rsid w:val="00A94628"/>
    <w:rsid w:val="00AB2172"/>
    <w:rsid w:val="00AB39ED"/>
    <w:rsid w:val="00AD0DCE"/>
    <w:rsid w:val="00AD3A4F"/>
    <w:rsid w:val="00AD3B50"/>
    <w:rsid w:val="00AD4FB9"/>
    <w:rsid w:val="00AD658B"/>
    <w:rsid w:val="00AE07B9"/>
    <w:rsid w:val="00AE2A98"/>
    <w:rsid w:val="00B1440D"/>
    <w:rsid w:val="00B421B2"/>
    <w:rsid w:val="00B55947"/>
    <w:rsid w:val="00B55DEC"/>
    <w:rsid w:val="00B657D9"/>
    <w:rsid w:val="00B6777D"/>
    <w:rsid w:val="00B72204"/>
    <w:rsid w:val="00B73DDF"/>
    <w:rsid w:val="00B751D2"/>
    <w:rsid w:val="00B7692F"/>
    <w:rsid w:val="00B91F51"/>
    <w:rsid w:val="00B94DBE"/>
    <w:rsid w:val="00BB0D22"/>
    <w:rsid w:val="00BB0EE1"/>
    <w:rsid w:val="00BB10F5"/>
    <w:rsid w:val="00BB1731"/>
    <w:rsid w:val="00BD2C85"/>
    <w:rsid w:val="00BD3290"/>
    <w:rsid w:val="00BE1E58"/>
    <w:rsid w:val="00BE7809"/>
    <w:rsid w:val="00BF0B20"/>
    <w:rsid w:val="00BF3441"/>
    <w:rsid w:val="00BF66ED"/>
    <w:rsid w:val="00C00A53"/>
    <w:rsid w:val="00C10645"/>
    <w:rsid w:val="00C1106E"/>
    <w:rsid w:val="00C11851"/>
    <w:rsid w:val="00C13B9B"/>
    <w:rsid w:val="00C21F2C"/>
    <w:rsid w:val="00C22951"/>
    <w:rsid w:val="00C24DCA"/>
    <w:rsid w:val="00C25329"/>
    <w:rsid w:val="00C27E1B"/>
    <w:rsid w:val="00C3075D"/>
    <w:rsid w:val="00C37B49"/>
    <w:rsid w:val="00C43FF1"/>
    <w:rsid w:val="00C60A39"/>
    <w:rsid w:val="00C62C8F"/>
    <w:rsid w:val="00C72E31"/>
    <w:rsid w:val="00C762C8"/>
    <w:rsid w:val="00C97A5A"/>
    <w:rsid w:val="00CA5E2C"/>
    <w:rsid w:val="00CB7449"/>
    <w:rsid w:val="00CC4802"/>
    <w:rsid w:val="00CC53A4"/>
    <w:rsid w:val="00D00089"/>
    <w:rsid w:val="00D02A38"/>
    <w:rsid w:val="00D24781"/>
    <w:rsid w:val="00D33847"/>
    <w:rsid w:val="00D35AAE"/>
    <w:rsid w:val="00D51C0B"/>
    <w:rsid w:val="00D51F75"/>
    <w:rsid w:val="00D53F0F"/>
    <w:rsid w:val="00D56ED9"/>
    <w:rsid w:val="00D607F4"/>
    <w:rsid w:val="00D6349B"/>
    <w:rsid w:val="00D75BAA"/>
    <w:rsid w:val="00D76512"/>
    <w:rsid w:val="00DA5506"/>
    <w:rsid w:val="00DB07DC"/>
    <w:rsid w:val="00DB0A73"/>
    <w:rsid w:val="00DC1424"/>
    <w:rsid w:val="00DC770B"/>
    <w:rsid w:val="00DD1F7B"/>
    <w:rsid w:val="00DD4B81"/>
    <w:rsid w:val="00DE0385"/>
    <w:rsid w:val="00DE18F7"/>
    <w:rsid w:val="00DE4940"/>
    <w:rsid w:val="00DE54EE"/>
    <w:rsid w:val="00DF1A12"/>
    <w:rsid w:val="00DF2851"/>
    <w:rsid w:val="00E17BC1"/>
    <w:rsid w:val="00E2081A"/>
    <w:rsid w:val="00E22C75"/>
    <w:rsid w:val="00E27F44"/>
    <w:rsid w:val="00E31CB5"/>
    <w:rsid w:val="00E40387"/>
    <w:rsid w:val="00E454BA"/>
    <w:rsid w:val="00E51E82"/>
    <w:rsid w:val="00E541A0"/>
    <w:rsid w:val="00E61D11"/>
    <w:rsid w:val="00E654FE"/>
    <w:rsid w:val="00E67049"/>
    <w:rsid w:val="00E71CBA"/>
    <w:rsid w:val="00E85EAB"/>
    <w:rsid w:val="00EB0C8F"/>
    <w:rsid w:val="00EB309F"/>
    <w:rsid w:val="00EC494F"/>
    <w:rsid w:val="00ED20B6"/>
    <w:rsid w:val="00ED2B4E"/>
    <w:rsid w:val="00EF516C"/>
    <w:rsid w:val="00EF5FE7"/>
    <w:rsid w:val="00F0659D"/>
    <w:rsid w:val="00F07482"/>
    <w:rsid w:val="00F13FF9"/>
    <w:rsid w:val="00F2037E"/>
    <w:rsid w:val="00F27913"/>
    <w:rsid w:val="00F30043"/>
    <w:rsid w:val="00F33EE1"/>
    <w:rsid w:val="00F410CD"/>
    <w:rsid w:val="00F42FE6"/>
    <w:rsid w:val="00F54725"/>
    <w:rsid w:val="00F704B4"/>
    <w:rsid w:val="00F72559"/>
    <w:rsid w:val="00F81A96"/>
    <w:rsid w:val="00F822FD"/>
    <w:rsid w:val="00FA1B52"/>
    <w:rsid w:val="00FA3066"/>
    <w:rsid w:val="00FD4220"/>
    <w:rsid w:val="00FD6FE0"/>
    <w:rsid w:val="00FD708F"/>
    <w:rsid w:val="00FF62AD"/>
    <w:rsid w:val="00FF654C"/>
    <w:rsid w:val="00FF789F"/>
    <w:rsid w:val="01B60461"/>
    <w:rsid w:val="030364FB"/>
    <w:rsid w:val="03307C74"/>
    <w:rsid w:val="04377D6C"/>
    <w:rsid w:val="060263F1"/>
    <w:rsid w:val="075439E0"/>
    <w:rsid w:val="09AC60D5"/>
    <w:rsid w:val="0C5143B6"/>
    <w:rsid w:val="0C9C7626"/>
    <w:rsid w:val="0D913318"/>
    <w:rsid w:val="0DA726FC"/>
    <w:rsid w:val="0F322734"/>
    <w:rsid w:val="0FBD0BA5"/>
    <w:rsid w:val="105F1F09"/>
    <w:rsid w:val="1112315A"/>
    <w:rsid w:val="11886F44"/>
    <w:rsid w:val="134433E1"/>
    <w:rsid w:val="13565B20"/>
    <w:rsid w:val="13EA3A95"/>
    <w:rsid w:val="14C81B38"/>
    <w:rsid w:val="14E90613"/>
    <w:rsid w:val="16226E39"/>
    <w:rsid w:val="16620095"/>
    <w:rsid w:val="168F2F5B"/>
    <w:rsid w:val="173F382C"/>
    <w:rsid w:val="174E16FC"/>
    <w:rsid w:val="18AC60FA"/>
    <w:rsid w:val="195D12FB"/>
    <w:rsid w:val="19C23331"/>
    <w:rsid w:val="1A0663AF"/>
    <w:rsid w:val="1A3756CA"/>
    <w:rsid w:val="1BB85561"/>
    <w:rsid w:val="1DDF65C9"/>
    <w:rsid w:val="1E356522"/>
    <w:rsid w:val="1F1343EB"/>
    <w:rsid w:val="1F8D41E4"/>
    <w:rsid w:val="20E22B65"/>
    <w:rsid w:val="220C1176"/>
    <w:rsid w:val="239574F1"/>
    <w:rsid w:val="24F10130"/>
    <w:rsid w:val="25C65F7C"/>
    <w:rsid w:val="263456EB"/>
    <w:rsid w:val="26CE1644"/>
    <w:rsid w:val="26EB551F"/>
    <w:rsid w:val="271F310B"/>
    <w:rsid w:val="279C0E62"/>
    <w:rsid w:val="29891A10"/>
    <w:rsid w:val="2A4E3747"/>
    <w:rsid w:val="2B3138DD"/>
    <w:rsid w:val="2D1563DF"/>
    <w:rsid w:val="2F7DA4FC"/>
    <w:rsid w:val="30F82DE4"/>
    <w:rsid w:val="32410D8E"/>
    <w:rsid w:val="32EFB248"/>
    <w:rsid w:val="34F84945"/>
    <w:rsid w:val="35686AC1"/>
    <w:rsid w:val="35786F58"/>
    <w:rsid w:val="368676ED"/>
    <w:rsid w:val="37E7571D"/>
    <w:rsid w:val="38C7637D"/>
    <w:rsid w:val="393E2183"/>
    <w:rsid w:val="39CB68E8"/>
    <w:rsid w:val="39F362E2"/>
    <w:rsid w:val="3B4426C7"/>
    <w:rsid w:val="3DEF88EF"/>
    <w:rsid w:val="3E941D76"/>
    <w:rsid w:val="3EDD04FF"/>
    <w:rsid w:val="3F7599E0"/>
    <w:rsid w:val="3FEF91F6"/>
    <w:rsid w:val="3FFBE6E4"/>
    <w:rsid w:val="3FFFAEE6"/>
    <w:rsid w:val="408555F2"/>
    <w:rsid w:val="40CD6D0E"/>
    <w:rsid w:val="410677EB"/>
    <w:rsid w:val="41F74500"/>
    <w:rsid w:val="42C55790"/>
    <w:rsid w:val="432F52FF"/>
    <w:rsid w:val="45827CEB"/>
    <w:rsid w:val="45E62F80"/>
    <w:rsid w:val="482956F2"/>
    <w:rsid w:val="490064E5"/>
    <w:rsid w:val="49006F24"/>
    <w:rsid w:val="4AB13576"/>
    <w:rsid w:val="4BFFE443"/>
    <w:rsid w:val="4CB84CC5"/>
    <w:rsid w:val="4DB91A00"/>
    <w:rsid w:val="4DF11956"/>
    <w:rsid w:val="4E1A05E0"/>
    <w:rsid w:val="4E1A4404"/>
    <w:rsid w:val="4E755668"/>
    <w:rsid w:val="515B4801"/>
    <w:rsid w:val="52110BDE"/>
    <w:rsid w:val="52C26475"/>
    <w:rsid w:val="58572046"/>
    <w:rsid w:val="5C2FD0EA"/>
    <w:rsid w:val="5C3E2509"/>
    <w:rsid w:val="5CCF293D"/>
    <w:rsid w:val="5CE03F8F"/>
    <w:rsid w:val="5D0A10E1"/>
    <w:rsid w:val="5D2D6468"/>
    <w:rsid w:val="5D3966E3"/>
    <w:rsid w:val="5D9A19F9"/>
    <w:rsid w:val="5EBF1859"/>
    <w:rsid w:val="5EF716D1"/>
    <w:rsid w:val="5F1A474A"/>
    <w:rsid w:val="5F550A2C"/>
    <w:rsid w:val="5F5E387E"/>
    <w:rsid w:val="5F7F86C9"/>
    <w:rsid w:val="61754FB3"/>
    <w:rsid w:val="62B12F31"/>
    <w:rsid w:val="6385447F"/>
    <w:rsid w:val="63BC0B18"/>
    <w:rsid w:val="64FEDC74"/>
    <w:rsid w:val="659A13D8"/>
    <w:rsid w:val="65FB6A8A"/>
    <w:rsid w:val="677BD12A"/>
    <w:rsid w:val="67DF787B"/>
    <w:rsid w:val="6A633C03"/>
    <w:rsid w:val="6B083E3F"/>
    <w:rsid w:val="6D5F45F9"/>
    <w:rsid w:val="6DCB89FA"/>
    <w:rsid w:val="6DF32BC5"/>
    <w:rsid w:val="6E2D5D3F"/>
    <w:rsid w:val="6E546DB9"/>
    <w:rsid w:val="6E790DEC"/>
    <w:rsid w:val="6EFB1D24"/>
    <w:rsid w:val="6EFBB78A"/>
    <w:rsid w:val="6FBA9767"/>
    <w:rsid w:val="6FBE73F0"/>
    <w:rsid w:val="703E79D6"/>
    <w:rsid w:val="7191684A"/>
    <w:rsid w:val="719B5852"/>
    <w:rsid w:val="735B131D"/>
    <w:rsid w:val="73615E0D"/>
    <w:rsid w:val="740528DF"/>
    <w:rsid w:val="74C62102"/>
    <w:rsid w:val="752246BF"/>
    <w:rsid w:val="777FA2A4"/>
    <w:rsid w:val="77A705EA"/>
    <w:rsid w:val="77DFEDDE"/>
    <w:rsid w:val="78E450FD"/>
    <w:rsid w:val="79C54301"/>
    <w:rsid w:val="79F7D8A3"/>
    <w:rsid w:val="7A8A7FBB"/>
    <w:rsid w:val="7AB6E47A"/>
    <w:rsid w:val="7AFF1DAE"/>
    <w:rsid w:val="7B6A3F39"/>
    <w:rsid w:val="7BC3A6C2"/>
    <w:rsid w:val="7BC96CB8"/>
    <w:rsid w:val="7C736D75"/>
    <w:rsid w:val="7D1F16B3"/>
    <w:rsid w:val="7E0E15B6"/>
    <w:rsid w:val="7E3EF78D"/>
    <w:rsid w:val="7F24624D"/>
    <w:rsid w:val="7F3F26B7"/>
    <w:rsid w:val="7F5CAB43"/>
    <w:rsid w:val="7F8491EF"/>
    <w:rsid w:val="7FBB66ED"/>
    <w:rsid w:val="7FC609AC"/>
    <w:rsid w:val="7FE81A95"/>
    <w:rsid w:val="8FAF6BAF"/>
    <w:rsid w:val="9F7FE349"/>
    <w:rsid w:val="B2F75CBA"/>
    <w:rsid w:val="B87DA07C"/>
    <w:rsid w:val="BCEBCB06"/>
    <w:rsid w:val="BCFA766C"/>
    <w:rsid w:val="BDFD4F77"/>
    <w:rsid w:val="BFB7E961"/>
    <w:rsid w:val="BFBF346F"/>
    <w:rsid w:val="CBFFC707"/>
    <w:rsid w:val="D6765C07"/>
    <w:rsid w:val="D9F767D6"/>
    <w:rsid w:val="D9FFEECA"/>
    <w:rsid w:val="DB7FA8D4"/>
    <w:rsid w:val="DEBF2EB4"/>
    <w:rsid w:val="DEE9B15A"/>
    <w:rsid w:val="E3537C78"/>
    <w:rsid w:val="E5D9BECF"/>
    <w:rsid w:val="E6DC1071"/>
    <w:rsid w:val="E7B7C9E9"/>
    <w:rsid w:val="EB2BD69F"/>
    <w:rsid w:val="EBF5885D"/>
    <w:rsid w:val="EDEDF150"/>
    <w:rsid w:val="EFFB3F99"/>
    <w:rsid w:val="F28FF89D"/>
    <w:rsid w:val="F3F1E292"/>
    <w:rsid w:val="F7EF9D27"/>
    <w:rsid w:val="F7FF0401"/>
    <w:rsid w:val="FA5353A1"/>
    <w:rsid w:val="FAEED4CA"/>
    <w:rsid w:val="FBB9F2FB"/>
    <w:rsid w:val="FBFFD123"/>
    <w:rsid w:val="FD7F7C3B"/>
    <w:rsid w:val="FD7FDF3F"/>
    <w:rsid w:val="FDFF21F9"/>
    <w:rsid w:val="FEF72900"/>
    <w:rsid w:val="FEF7E32F"/>
    <w:rsid w:val="FF6B259F"/>
    <w:rsid w:val="FF7BBF32"/>
    <w:rsid w:val="FFAB7176"/>
    <w:rsid w:val="FFEA6C4C"/>
    <w:rsid w:val="FFEE687F"/>
    <w:rsid w:val="FFFAB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unhideWhenUsed/>
    <w:qFormat/>
    <w:uiPriority w:val="0"/>
    <w:pPr>
      <w:keepNext/>
      <w:keepLines/>
      <w:widowControl w:val="0"/>
      <w:suppressAutoHyphens/>
      <w:bidi w:val="0"/>
      <w:spacing w:before="50" w:beforeLines="50" w:beforeAutospacing="0" w:after="50" w:afterLines="50" w:afterAutospacing="0" w:line="560" w:lineRule="exact"/>
      <w:ind w:firstLine="0" w:firstLineChars="0"/>
      <w:jc w:val="center"/>
      <w:outlineLvl w:val="1"/>
    </w:pPr>
    <w:rPr>
      <w:rFonts w:ascii="黑体" w:hAnsi="黑体" w:eastAsia="黑体" w:cs="Times New Roman"/>
      <w:color w:val="auto"/>
      <w:kern w:val="2"/>
      <w:sz w:val="32"/>
      <w:szCs w:val="24"/>
      <w:lang w:val="en-US" w:eastAsia="zh-CN" w:bidi="ar-SA"/>
    </w:rPr>
  </w:style>
  <w:style w:type="paragraph" w:styleId="3">
    <w:name w:val="heading 3"/>
    <w:basedOn w:val="1"/>
    <w:next w:val="1"/>
    <w:link w:val="48"/>
    <w:qFormat/>
    <w:uiPriority w:val="0"/>
    <w:pPr>
      <w:tabs>
        <w:tab w:val="left" w:pos="0"/>
        <w:tab w:val="left" w:pos="284"/>
      </w:tabs>
      <w:spacing w:line="600" w:lineRule="exact"/>
      <w:outlineLvl w:val="2"/>
    </w:pPr>
    <w:rPr>
      <w:rFonts w:ascii="楷体_GB2312" w:hAnsi="黑体"/>
      <w:kern w:val="0"/>
      <w:szCs w:val="22"/>
    </w:rPr>
  </w:style>
  <w:style w:type="paragraph" w:styleId="4">
    <w:name w:val="heading 6"/>
    <w:basedOn w:val="1"/>
    <w:next w:val="1"/>
    <w:qFormat/>
    <w:uiPriority w:val="0"/>
    <w:pPr>
      <w:keepNext/>
      <w:keepLines/>
      <w:spacing w:line="320" w:lineRule="atLeast"/>
      <w:outlineLvl w:val="5"/>
    </w:pPr>
    <w:rPr>
      <w:rFonts w:ascii="Arial" w:hAnsi="Arial" w:eastAsia="黑体"/>
      <w:b/>
      <w:bCs/>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hAnsi="Times New Roman"/>
      <w:kern w:val="0"/>
      <w:sz w:val="24"/>
      <w:szCs w:val="20"/>
      <w:lang w:val="zh-CN"/>
    </w:rPr>
  </w:style>
  <w:style w:type="paragraph" w:styleId="6">
    <w:name w:val="annotation text"/>
    <w:basedOn w:val="1"/>
    <w:link w:val="43"/>
    <w:qFormat/>
    <w:uiPriority w:val="0"/>
    <w:pPr>
      <w:jc w:val="left"/>
    </w:pPr>
  </w:style>
  <w:style w:type="paragraph" w:styleId="7">
    <w:name w:val="Salutation"/>
    <w:basedOn w:val="1"/>
    <w:next w:val="1"/>
    <w:qFormat/>
    <w:uiPriority w:val="0"/>
    <w:rPr>
      <w:rFonts w:ascii="Calibri" w:hAnsi="Calibri" w:eastAsia="宋体" w:cs="宋体"/>
      <w:szCs w:val="24"/>
    </w:rPr>
  </w:style>
  <w:style w:type="paragraph" w:styleId="8">
    <w:name w:val="Body Text"/>
    <w:basedOn w:val="1"/>
    <w:next w:val="1"/>
    <w:link w:val="40"/>
    <w:qFormat/>
    <w:uiPriority w:val="1"/>
    <w:pPr>
      <w:ind w:left="113"/>
    </w:pPr>
    <w:rPr>
      <w:rFonts w:ascii="仿宋_GB2312" w:hAnsi="仿宋_GB2312" w:eastAsia="仿宋_GB2312" w:cs="仿宋_GB2312"/>
      <w:sz w:val="32"/>
      <w:szCs w:val="32"/>
      <w:lang w:val="zh-CN" w:bidi="zh-CN"/>
    </w:rPr>
  </w:style>
  <w:style w:type="paragraph" w:styleId="9">
    <w:name w:val="Body Text Indent"/>
    <w:basedOn w:val="1"/>
    <w:link w:val="30"/>
    <w:qFormat/>
    <w:uiPriority w:val="99"/>
    <w:pPr>
      <w:spacing w:after="120"/>
      <w:ind w:left="420"/>
    </w:pPr>
    <w:rPr>
      <w:lang w:val="zh-CN"/>
    </w:rPr>
  </w:style>
  <w:style w:type="paragraph" w:styleId="10">
    <w:name w:val="Block Text"/>
    <w:basedOn w:val="1"/>
    <w:next w:val="11"/>
    <w:qFormat/>
    <w:uiPriority w:val="0"/>
    <w:pPr>
      <w:spacing w:after="120"/>
      <w:ind w:left="1440" w:leftChars="700" w:right="1440" w:rightChars="700"/>
    </w:pPr>
    <w:rPr>
      <w:szCs w:val="22"/>
    </w:rPr>
  </w:style>
  <w:style w:type="paragraph" w:styleId="11">
    <w:name w:val="header"/>
    <w:basedOn w:val="1"/>
    <w:next w:val="1"/>
    <w:link w:val="3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3"/>
    <w:basedOn w:val="1"/>
    <w:next w:val="1"/>
    <w:qFormat/>
    <w:uiPriority w:val="0"/>
    <w:pPr>
      <w:ind w:left="400" w:leftChars="400"/>
    </w:pPr>
  </w:style>
  <w:style w:type="paragraph" w:styleId="13">
    <w:name w:val="Plain Text"/>
    <w:basedOn w:val="1"/>
    <w:next w:val="14"/>
    <w:link w:val="38"/>
    <w:qFormat/>
    <w:uiPriority w:val="99"/>
    <w:rPr>
      <w:rFonts w:ascii="宋体" w:hAnsi="Courier New"/>
      <w:szCs w:val="21"/>
    </w:rPr>
  </w:style>
  <w:style w:type="paragraph" w:styleId="14">
    <w:name w:val="toc 2"/>
    <w:basedOn w:val="1"/>
    <w:next w:val="1"/>
    <w:unhideWhenUsed/>
    <w:qFormat/>
    <w:uiPriority w:val="39"/>
    <w:pPr>
      <w:ind w:left="420" w:leftChars="200"/>
    </w:pPr>
    <w:rPr>
      <w:rFonts w:ascii="Calibri" w:hAnsi="Calibri" w:cs="Calibri"/>
      <w:szCs w:val="21"/>
    </w:rPr>
  </w:style>
  <w:style w:type="paragraph" w:styleId="15">
    <w:name w:val="Date"/>
    <w:basedOn w:val="1"/>
    <w:next w:val="1"/>
    <w:link w:val="39"/>
    <w:semiHidden/>
    <w:unhideWhenUsed/>
    <w:qFormat/>
    <w:uiPriority w:val="99"/>
    <w:pPr>
      <w:ind w:left="100" w:leftChars="2500"/>
    </w:pPr>
  </w:style>
  <w:style w:type="paragraph" w:styleId="16">
    <w:name w:val="Body Text Indent 2"/>
    <w:basedOn w:val="1"/>
    <w:qFormat/>
    <w:uiPriority w:val="0"/>
    <w:pPr>
      <w:tabs>
        <w:tab w:val="left" w:pos="8460"/>
      </w:tabs>
      <w:ind w:firstLine="640" w:firstLineChars="200"/>
    </w:pPr>
    <w:rPr>
      <w:rFonts w:ascii="仿宋_GB2312" w:hAnsi="宋体" w:eastAsia="仿宋_GB2312"/>
      <w:sz w:val="32"/>
    </w:rPr>
  </w:style>
  <w:style w:type="paragraph" w:styleId="17">
    <w:name w:val="Balloon Text"/>
    <w:basedOn w:val="1"/>
    <w:link w:val="31"/>
    <w:unhideWhenUsed/>
    <w:qFormat/>
    <w:uiPriority w:val="0"/>
    <w:rPr>
      <w:sz w:val="18"/>
      <w:szCs w:val="18"/>
    </w:rPr>
  </w:style>
  <w:style w:type="paragraph" w:styleId="18">
    <w:name w:val="footer"/>
    <w:basedOn w:val="1"/>
    <w:next w:val="1"/>
    <w:link w:val="3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footnote text"/>
    <w:basedOn w:val="1"/>
    <w:link w:val="44"/>
    <w:qFormat/>
    <w:uiPriority w:val="0"/>
    <w:pPr>
      <w:snapToGrid w:val="0"/>
      <w:jc w:val="left"/>
    </w:pPr>
    <w:rPr>
      <w:sz w:val="18"/>
      <w:szCs w:val="18"/>
    </w:rPr>
  </w:style>
  <w:style w:type="paragraph" w:styleId="20">
    <w:name w:val="index 9"/>
    <w:basedOn w:val="1"/>
    <w:next w:val="1"/>
    <w:qFormat/>
    <w:uiPriority w:val="0"/>
    <w:pPr>
      <w:ind w:left="3360"/>
      <w:jc w:val="left"/>
    </w:pPr>
    <w:rPr>
      <w:szCs w:val="20"/>
    </w:rPr>
  </w:style>
  <w:style w:type="paragraph" w:styleId="21">
    <w:name w:val="Body Text 2"/>
    <w:basedOn w:val="1"/>
    <w:unhideWhenUsed/>
    <w:qFormat/>
    <w:uiPriority w:val="0"/>
    <w:pPr>
      <w:spacing w:line="360" w:lineRule="auto"/>
      <w:ind w:firstLine="200" w:firstLineChars="200"/>
    </w:pPr>
    <w:rPr>
      <w:rFonts w:eastAsia="楷体_GB2312"/>
      <w:sz w:val="32"/>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jc w:val="center"/>
      <w:outlineLvl w:val="0"/>
    </w:pPr>
    <w:rPr>
      <w:rFonts w:ascii="Arial" w:hAnsi="Arial"/>
      <w:b/>
      <w:sz w:val="32"/>
      <w:szCs w:val="22"/>
    </w:rPr>
  </w:style>
  <w:style w:type="paragraph" w:styleId="24">
    <w:name w:val="annotation subject"/>
    <w:basedOn w:val="6"/>
    <w:next w:val="6"/>
    <w:link w:val="45"/>
    <w:qFormat/>
    <w:uiPriority w:val="0"/>
    <w:rPr>
      <w:b/>
      <w:bCs/>
    </w:rPr>
  </w:style>
  <w:style w:type="paragraph" w:styleId="25">
    <w:name w:val="Body Text First Indent 2"/>
    <w:basedOn w:val="9"/>
    <w:link w:val="47"/>
    <w:unhideWhenUsed/>
    <w:qFormat/>
    <w:uiPriority w:val="99"/>
    <w:pPr>
      <w:ind w:left="200" w:leftChars="200" w:firstLine="420" w:firstLineChars="200"/>
    </w:pPr>
    <w:rPr>
      <w:lang w:val="en-US"/>
    </w:rPr>
  </w:style>
  <w:style w:type="character" w:styleId="28">
    <w:name w:val="page number"/>
    <w:basedOn w:val="27"/>
    <w:qFormat/>
    <w:uiPriority w:val="0"/>
  </w:style>
  <w:style w:type="paragraph" w:customStyle="1" w:styleId="29">
    <w:name w:val="公文"/>
    <w:basedOn w:val="1"/>
    <w:qFormat/>
    <w:uiPriority w:val="0"/>
    <w:pPr>
      <w:ind w:firstLine="200" w:firstLineChars="200"/>
    </w:pPr>
  </w:style>
  <w:style w:type="character" w:customStyle="1" w:styleId="30">
    <w:name w:val="正文文本缩进 Char"/>
    <w:basedOn w:val="27"/>
    <w:link w:val="9"/>
    <w:qFormat/>
    <w:uiPriority w:val="99"/>
    <w:rPr>
      <w:rFonts w:ascii="Times New Roman" w:hAnsi="Times New Roman" w:eastAsia="宋体" w:cs="Times New Roman"/>
      <w:szCs w:val="24"/>
      <w:lang w:val="zh-CN" w:eastAsia="zh-CN"/>
    </w:rPr>
  </w:style>
  <w:style w:type="character" w:customStyle="1" w:styleId="31">
    <w:name w:val="批注框文本 Char"/>
    <w:basedOn w:val="27"/>
    <w:link w:val="17"/>
    <w:qFormat/>
    <w:uiPriority w:val="0"/>
    <w:rPr>
      <w:rFonts w:ascii="Times New Roman" w:hAnsi="Times New Roman" w:eastAsia="宋体" w:cs="Times New Roman"/>
      <w:sz w:val="18"/>
      <w:szCs w:val="18"/>
    </w:rPr>
  </w:style>
  <w:style w:type="character" w:customStyle="1" w:styleId="32">
    <w:name w:val="页脚 Char"/>
    <w:basedOn w:val="27"/>
    <w:link w:val="18"/>
    <w:qFormat/>
    <w:uiPriority w:val="99"/>
    <w:rPr>
      <w:sz w:val="18"/>
      <w:szCs w:val="18"/>
    </w:rPr>
  </w:style>
  <w:style w:type="character" w:customStyle="1" w:styleId="33">
    <w:name w:val="页眉 Char"/>
    <w:basedOn w:val="27"/>
    <w:link w:val="11"/>
    <w:qFormat/>
    <w:uiPriority w:val="0"/>
    <w:rPr>
      <w:sz w:val="18"/>
      <w:szCs w:val="18"/>
    </w:rPr>
  </w:style>
  <w:style w:type="paragraph" w:styleId="3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5">
    <w:name w:val="s1"/>
    <w:basedOn w:val="27"/>
    <w:qFormat/>
    <w:uiPriority w:val="0"/>
  </w:style>
  <w:style w:type="paragraph" w:customStyle="1" w:styleId="36">
    <w:name w:val="列出段落1"/>
    <w:basedOn w:val="1"/>
    <w:qFormat/>
    <w:uiPriority w:val="34"/>
    <w:pPr>
      <w:ind w:firstLine="420" w:firstLineChars="200"/>
    </w:pPr>
    <w:rPr>
      <w:rFonts w:cs="Calibri"/>
      <w:szCs w:val="21"/>
    </w:rPr>
  </w:style>
  <w:style w:type="paragraph" w:customStyle="1" w:styleId="37">
    <w:name w:val="p0"/>
    <w:basedOn w:val="1"/>
    <w:qFormat/>
    <w:uiPriority w:val="0"/>
    <w:pPr>
      <w:widowControl/>
    </w:pPr>
    <w:rPr>
      <w:kern w:val="0"/>
      <w:szCs w:val="20"/>
    </w:rPr>
  </w:style>
  <w:style w:type="character" w:customStyle="1" w:styleId="38">
    <w:name w:val="纯文本 Char"/>
    <w:basedOn w:val="27"/>
    <w:link w:val="13"/>
    <w:qFormat/>
    <w:uiPriority w:val="99"/>
    <w:rPr>
      <w:rFonts w:ascii="宋体" w:hAnsi="Courier New"/>
      <w:kern w:val="2"/>
      <w:sz w:val="21"/>
      <w:szCs w:val="21"/>
    </w:rPr>
  </w:style>
  <w:style w:type="character" w:customStyle="1" w:styleId="39">
    <w:name w:val="日期 Char"/>
    <w:basedOn w:val="27"/>
    <w:link w:val="15"/>
    <w:semiHidden/>
    <w:qFormat/>
    <w:uiPriority w:val="99"/>
    <w:rPr>
      <w:kern w:val="2"/>
      <w:sz w:val="21"/>
      <w:szCs w:val="24"/>
    </w:rPr>
  </w:style>
  <w:style w:type="character" w:customStyle="1" w:styleId="40">
    <w:name w:val="正文文本 Char"/>
    <w:basedOn w:val="27"/>
    <w:link w:val="8"/>
    <w:qFormat/>
    <w:uiPriority w:val="1"/>
    <w:rPr>
      <w:rFonts w:ascii="仿宋_GB2312" w:hAnsi="仿宋_GB2312" w:eastAsia="仿宋_GB2312" w:cs="仿宋_GB2312"/>
      <w:kern w:val="2"/>
      <w:sz w:val="32"/>
      <w:szCs w:val="32"/>
      <w:lang w:val="zh-CN" w:bidi="zh-CN"/>
    </w:rPr>
  </w:style>
  <w:style w:type="character" w:customStyle="1" w:styleId="41">
    <w:name w:val="段落 Char"/>
    <w:link w:val="42"/>
    <w:qFormat/>
    <w:uiPriority w:val="0"/>
    <w:rPr>
      <w:sz w:val="24"/>
    </w:rPr>
  </w:style>
  <w:style w:type="paragraph" w:customStyle="1" w:styleId="42">
    <w:name w:val="段落"/>
    <w:basedOn w:val="1"/>
    <w:next w:val="1"/>
    <w:link w:val="41"/>
    <w:qFormat/>
    <w:uiPriority w:val="0"/>
    <w:pPr>
      <w:spacing w:line="360" w:lineRule="auto"/>
      <w:ind w:firstLine="480" w:firstLineChars="200"/>
    </w:pPr>
    <w:rPr>
      <w:kern w:val="0"/>
      <w:sz w:val="24"/>
      <w:szCs w:val="20"/>
    </w:rPr>
  </w:style>
  <w:style w:type="character" w:customStyle="1" w:styleId="43">
    <w:name w:val="批注文字 Char"/>
    <w:basedOn w:val="27"/>
    <w:link w:val="6"/>
    <w:qFormat/>
    <w:uiPriority w:val="0"/>
    <w:rPr>
      <w:kern w:val="2"/>
      <w:sz w:val="21"/>
      <w:szCs w:val="24"/>
    </w:rPr>
  </w:style>
  <w:style w:type="character" w:customStyle="1" w:styleId="44">
    <w:name w:val="脚注文本 Char"/>
    <w:basedOn w:val="27"/>
    <w:link w:val="19"/>
    <w:qFormat/>
    <w:uiPriority w:val="0"/>
    <w:rPr>
      <w:kern w:val="2"/>
      <w:sz w:val="18"/>
      <w:szCs w:val="18"/>
    </w:rPr>
  </w:style>
  <w:style w:type="character" w:customStyle="1" w:styleId="45">
    <w:name w:val="批注主题 Char"/>
    <w:basedOn w:val="43"/>
    <w:link w:val="24"/>
    <w:qFormat/>
    <w:uiPriority w:val="0"/>
    <w:rPr>
      <w:b/>
      <w:bCs/>
      <w:kern w:val="2"/>
      <w:sz w:val="21"/>
      <w:szCs w:val="24"/>
    </w:rPr>
  </w:style>
  <w:style w:type="paragraph" w:customStyle="1" w:styleId="4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7">
    <w:name w:val="正文首行缩进 2 Char"/>
    <w:basedOn w:val="30"/>
    <w:link w:val="25"/>
    <w:qFormat/>
    <w:uiPriority w:val="99"/>
    <w:rPr>
      <w:rFonts w:ascii="Times New Roman" w:hAnsi="Times New Roman" w:eastAsia="宋体" w:cs="Times New Roman"/>
      <w:kern w:val="2"/>
      <w:sz w:val="21"/>
      <w:szCs w:val="24"/>
      <w:lang w:val="zh-CN" w:eastAsia="zh-CN"/>
    </w:rPr>
  </w:style>
  <w:style w:type="character" w:customStyle="1" w:styleId="48">
    <w:name w:val="标题 3 Char"/>
    <w:basedOn w:val="27"/>
    <w:link w:val="3"/>
    <w:qFormat/>
    <w:uiPriority w:val="0"/>
    <w:rPr>
      <w:rFonts w:ascii="楷体_GB2312" w:hAnsi="黑体"/>
      <w:sz w:val="21"/>
      <w:szCs w:val="22"/>
    </w:rPr>
  </w:style>
  <w:style w:type="paragraph" w:customStyle="1" w:styleId="49">
    <w:name w:val="6-正文"/>
    <w:basedOn w:val="1"/>
    <w:qFormat/>
    <w:uiPriority w:val="0"/>
    <w:pPr>
      <w:spacing w:line="360" w:lineRule="auto"/>
      <w:ind w:firstLine="200" w:firstLineChars="200"/>
    </w:pPr>
    <w:rPr>
      <w:sz w:val="24"/>
      <w:szCs w:val="28"/>
    </w:rPr>
  </w:style>
  <w:style w:type="character" w:customStyle="1" w:styleId="50">
    <w:name w:val="font31"/>
    <w:basedOn w:val="27"/>
    <w:qFormat/>
    <w:uiPriority w:val="0"/>
    <w:rPr>
      <w:rFonts w:hint="eastAsia" w:ascii="仿宋_GB2312" w:eastAsia="仿宋_GB2312" w:cs="仿宋_GB2312"/>
      <w:b/>
      <w:bCs/>
      <w:color w:val="000000"/>
      <w:sz w:val="36"/>
      <w:szCs w:val="36"/>
      <w:u w:val="none"/>
    </w:rPr>
  </w:style>
  <w:style w:type="character" w:customStyle="1" w:styleId="51">
    <w:name w:val="font91"/>
    <w:qFormat/>
    <w:uiPriority w:val="0"/>
    <w:rPr>
      <w:rFonts w:hint="eastAsia" w:ascii="宋体" w:hAnsi="宋体" w:eastAsia="宋体" w:cs="宋体"/>
      <w:color w:val="000000"/>
      <w:sz w:val="28"/>
      <w:szCs w:val="28"/>
      <w:u w:val="none"/>
    </w:rPr>
  </w:style>
  <w:style w:type="paragraph" w:customStyle="1" w:styleId="52">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2700">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1173</Words>
  <Characters>6692</Characters>
  <Lines>55</Lines>
  <Paragraphs>15</Paragraphs>
  <TotalTime>19</TotalTime>
  <ScaleCrop>false</ScaleCrop>
  <LinksUpToDate>false</LinksUpToDate>
  <CharactersWithSpaces>7850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2023-04-07T10:17:00Z</dcterms:created>
  <dc:creator>l</dc:creator>
  <cp:lastModifiedBy>chai璐</cp:lastModifiedBy>
  <cp:lastPrinted>2025-07-16T02:14:00Z</cp:lastPrinted>
  <dcterms:modified xsi:type="dcterms:W3CDTF">2025-07-18T09:48:01Z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F9EFB4128069484886AB10A51E0AE6B6</vt:lpwstr>
  </property>
</Properties>
</file>