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北京市</w:t>
      </w:r>
      <w:r>
        <w:rPr>
          <w:rFonts w:hint="eastAsia" w:ascii="方正小标宋简体" w:eastAsia="方正小标宋简体" w:cs="宋体"/>
          <w:sz w:val="44"/>
          <w:lang w:eastAsia="zh-CN"/>
        </w:rPr>
        <w:t>石景山</w:t>
      </w:r>
      <w:r>
        <w:rPr>
          <w:rFonts w:hint="eastAsia" w:ascii="方正小标宋简体" w:hAnsi="宋体" w:eastAsia="方正小标宋简体" w:cs="宋体"/>
          <w:sz w:val="44"/>
        </w:rPr>
        <w:t>区知识产权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质押融资贷款利息</w:t>
      </w:r>
      <w:r>
        <w:rPr>
          <w:rFonts w:hint="eastAsia" w:ascii="方正小标宋简体" w:eastAsia="方正小标宋简体" w:cs="宋体"/>
          <w:sz w:val="44"/>
          <w:lang w:eastAsia="zh-CN"/>
        </w:rPr>
        <w:t>补贴</w:t>
      </w:r>
      <w:r>
        <w:rPr>
          <w:rFonts w:hint="eastAsia" w:ascii="方正小标宋简体" w:hAnsi="宋体" w:eastAsia="方正小标宋简体" w:cs="宋体"/>
          <w:sz w:val="44"/>
        </w:rPr>
        <w:t>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2024年底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贷款项目基本情况</w:t>
      </w:r>
    </w:p>
    <w:tbl>
      <w:tblPr>
        <w:tblStyle w:val="10"/>
        <w:tblW w:w="9171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723"/>
        <w:gridCol w:w="1047"/>
        <w:gridCol w:w="207"/>
        <w:gridCol w:w="1469"/>
        <w:gridCol w:w="232"/>
        <w:gridCol w:w="1276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贷款项目1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贷款银行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贷款金额（元）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（精确到小数点后2位）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授信合同编号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借款合同编号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质押合同编号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提款申请书编号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贷款放款时间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贷款结清时间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贷款利率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利息合计（元）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（精确到小数点后2位）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</w:t>
            </w:r>
            <w:r>
              <w:rPr>
                <w:rFonts w:ascii="仿宋" w:eastAsia="仿宋"/>
                <w:spacing w:val="-5"/>
                <w:sz w:val="24"/>
              </w:rPr>
              <w:t>质押</w:t>
            </w:r>
            <w:r>
              <w:rPr>
                <w:rFonts w:hint="eastAsia" w:ascii="仿宋" w:eastAsia="仿宋"/>
                <w:spacing w:val="-5"/>
                <w:sz w:val="24"/>
              </w:rPr>
              <w:t>占贷款额的比例</w:t>
            </w:r>
          </w:p>
        </w:tc>
        <w:tc>
          <w:tcPr>
            <w:tcW w:w="5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担保机构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  <w:lang w:val="en-US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评估机构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质押物情况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知识产权类型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2"/>
                <w:szCs w:val="21"/>
              </w:rPr>
              <w:t>知识产权编号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授权/登记日期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质权设立日期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1.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2.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其他抵质押物的情况（若无请填无）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名称、类型、权利归属等简介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（如申报多个贷款项目，可复制本页项目基本情况表继续填写）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 w:line="315" w:lineRule="atLeast"/>
                              <w:ind w:left="0" w:right="0" w:firstLine="560" w:firstLineChars="200"/>
                              <w:jc w:val="left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年北京市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石景山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区知识产权质押融资贷款利息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补贴，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 w:line="315" w:lineRule="atLeast"/>
                        <w:ind w:left="0" w:right="0" w:firstLine="560" w:firstLineChars="200"/>
                        <w:jc w:val="left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年北京市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石景山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区知识产权质押融资贷款利息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补贴，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7FBFE90"/>
    <w:rsid w:val="0C566DE0"/>
    <w:rsid w:val="0D324621"/>
    <w:rsid w:val="0D5FF3AC"/>
    <w:rsid w:val="17BF1AB8"/>
    <w:rsid w:val="2E7F2888"/>
    <w:rsid w:val="32730F53"/>
    <w:rsid w:val="37CD9767"/>
    <w:rsid w:val="3E9E6A88"/>
    <w:rsid w:val="3F43BA93"/>
    <w:rsid w:val="52EA2C36"/>
    <w:rsid w:val="5B5FB7E9"/>
    <w:rsid w:val="5CFF5274"/>
    <w:rsid w:val="5F7CC7BE"/>
    <w:rsid w:val="6ACF842F"/>
    <w:rsid w:val="6F775695"/>
    <w:rsid w:val="6F9F9E1C"/>
    <w:rsid w:val="77DFDAC2"/>
    <w:rsid w:val="7992236E"/>
    <w:rsid w:val="7BDF3072"/>
    <w:rsid w:val="7DBD22FF"/>
    <w:rsid w:val="7DC65137"/>
    <w:rsid w:val="7DF66D76"/>
    <w:rsid w:val="7FFF47F6"/>
    <w:rsid w:val="B77F4670"/>
    <w:rsid w:val="BB5898DF"/>
    <w:rsid w:val="BD7747C6"/>
    <w:rsid w:val="BFBF1FF2"/>
    <w:rsid w:val="CFBD9C0E"/>
    <w:rsid w:val="DFF53BC1"/>
    <w:rsid w:val="DFF991A9"/>
    <w:rsid w:val="DFFF8448"/>
    <w:rsid w:val="EBFFA5CF"/>
    <w:rsid w:val="EF9E45F0"/>
    <w:rsid w:val="F12AFABA"/>
    <w:rsid w:val="FE7F5922"/>
    <w:rsid w:val="FED7FA09"/>
    <w:rsid w:val="FEDFCFF5"/>
    <w:rsid w:val="FEFF6928"/>
    <w:rsid w:val="FF6F2D6F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2023-10-03T01:12:00Z</dcterms:created>
  <dc:creator>Data</dc:creator>
  <cp:lastModifiedBy>uos</cp:lastModifiedBy>
  <cp:lastPrinted>2023-10-03T01:19:00Z</cp:lastPrinted>
  <dcterms:modified xsi:type="dcterms:W3CDTF">2025-06-30T10:37:33Z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