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CA5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95194DF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9C8EF00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2024年度北京市科技企业孵化器</w:t>
      </w:r>
    </w:p>
    <w:p w14:paraId="5C85B17C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拟认定单位名单</w:t>
      </w:r>
      <w:bookmarkEnd w:id="0"/>
    </w:p>
    <w:tbl>
      <w:tblPr>
        <w:tblStyle w:val="8"/>
        <w:tblW w:w="503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852"/>
        <w:gridCol w:w="3854"/>
      </w:tblGrid>
      <w:tr w14:paraId="3B55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B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A1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孵化器名称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0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运营单位</w:t>
            </w:r>
          </w:p>
        </w:tc>
      </w:tr>
      <w:tr w14:paraId="6E30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10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2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中电科普天德胜孵化器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9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北京普天德胜科技孵化器有限公司</w:t>
            </w:r>
          </w:p>
        </w:tc>
      </w:tr>
      <w:tr w14:paraId="59D0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E7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D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普天电子城孵化器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8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北京普天电子城科技孵化器有限公司</w:t>
            </w:r>
          </w:p>
        </w:tc>
      </w:tr>
      <w:tr w14:paraId="1B73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C3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4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中国北京(望京)留学人员创业园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北京望京科技孵化服务有限公司</w:t>
            </w:r>
          </w:p>
        </w:tc>
      </w:tr>
      <w:tr w14:paraId="0842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C3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国创产业园孵化器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F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北京星火国创企业管理有限公司</w:t>
            </w:r>
          </w:p>
        </w:tc>
      </w:tr>
      <w:tr w14:paraId="0744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2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D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将门孵化器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3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做实事科技服务（北京）有限公司</w:t>
            </w:r>
          </w:p>
        </w:tc>
      </w:tr>
      <w:tr w14:paraId="705A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9B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E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四季慧谷国家网络安全产业园区创新中心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E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北京四季慧谷园区管理有限公司</w:t>
            </w:r>
          </w:p>
        </w:tc>
      </w:tr>
      <w:tr w14:paraId="7AE9A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DE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22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水木东方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2C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北京水木东方医用机器人技术创新中心有限公司</w:t>
            </w:r>
          </w:p>
        </w:tc>
      </w:tr>
      <w:tr w14:paraId="0AA2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FE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F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B1Lab国际创新创业平台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6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北京翠湖科创科技发展有限公司</w:t>
            </w:r>
          </w:p>
        </w:tc>
      </w:tr>
      <w:tr w14:paraId="4D139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31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C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赢家伟业科技孵化器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0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北京赢家伟业科技孵化器股份有限公司</w:t>
            </w:r>
          </w:p>
        </w:tc>
      </w:tr>
      <w:tr w14:paraId="07BD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06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7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骏一孵化器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D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北京骏一孵化器有限公司</w:t>
            </w:r>
          </w:p>
        </w:tc>
      </w:tr>
      <w:tr w14:paraId="6250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1E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8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万巢创意工场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7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万巢（北京）科技孵化器有限公司</w:t>
            </w:r>
          </w:p>
        </w:tc>
      </w:tr>
      <w:tr w14:paraId="70DC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B1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F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丰科世纪孵化器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3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北京丰科世纪科技孵化器有限公司</w:t>
            </w:r>
          </w:p>
        </w:tc>
      </w:tr>
      <w:tr w14:paraId="5646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5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4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万上科创孵化器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6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北京万上科创科技有限公司</w:t>
            </w:r>
          </w:p>
        </w:tc>
      </w:tr>
      <w:tr w14:paraId="564F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7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D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中东孵化器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6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中东创新科技集团有限公司</w:t>
            </w:r>
          </w:p>
        </w:tc>
      </w:tr>
      <w:tr w14:paraId="4E16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D3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4B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创享独角兽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F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北京创享独角兽科技有限公司</w:t>
            </w:r>
          </w:p>
        </w:tc>
      </w:tr>
      <w:tr w14:paraId="46C7E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2E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8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利德衡绿创空间孵化器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4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北京利德衡环保工程有限公司</w:t>
            </w:r>
          </w:p>
        </w:tc>
      </w:tr>
      <w:tr w14:paraId="29F74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AC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C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智源创芯硬科技孵化器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北京智源创芯科技有限公司</w:t>
            </w:r>
          </w:p>
        </w:tc>
      </w:tr>
      <w:tr w14:paraId="2324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F8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中关互联孵化基地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北京中关互联科技孵化器有限公司</w:t>
            </w:r>
          </w:p>
        </w:tc>
      </w:tr>
      <w:tr w14:paraId="3E3E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55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8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创元帮科技创新产业园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2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创元帮企业管理有限公司</w:t>
            </w:r>
          </w:p>
        </w:tc>
      </w:tr>
      <w:tr w14:paraId="2993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0A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8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北京城市副中心·黑马数字孪生孵化器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2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北京黑马数孪科技服务有限公司</w:t>
            </w:r>
          </w:p>
        </w:tc>
      </w:tr>
      <w:tr w14:paraId="12D2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F4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元航天汇硬科技智造谷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北京元航天汇智造谷科技产业有限公司</w:t>
            </w:r>
          </w:p>
        </w:tc>
      </w:tr>
      <w:tr w14:paraId="532B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E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C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北京新生巢创新中心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3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北京新生巢生物医药科技产业运营有限公司</w:t>
            </w:r>
          </w:p>
        </w:tc>
      </w:tr>
      <w:tr w14:paraId="66573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B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九州众创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7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北京九州众创科技孵化器有限公司</w:t>
            </w:r>
          </w:p>
        </w:tc>
      </w:tr>
      <w:tr w14:paraId="4A07C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D8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6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好景象孵化器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9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北京好景象科技发展有限公司</w:t>
            </w:r>
          </w:p>
        </w:tc>
      </w:tr>
      <w:tr w14:paraId="3F51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E2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B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全泰科技企业孵化器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71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全泰文化发展有限公司</w:t>
            </w:r>
          </w:p>
        </w:tc>
      </w:tr>
      <w:tr w14:paraId="2297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A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3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正开国际孵化器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3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正开（北京）国际企业管理发展有限公司</w:t>
            </w:r>
          </w:p>
        </w:tc>
      </w:tr>
      <w:tr w14:paraId="2BE7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CB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C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钨丝邦创新创业综合服务体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C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钨丝邦（北京）科技服务有限公司</w:t>
            </w:r>
          </w:p>
        </w:tc>
      </w:tr>
      <w:tr w14:paraId="1E20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BF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7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亦庄赛蒂未来智造创新孵化器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8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北京亦庄科技成果转化中心有限公司</w:t>
            </w:r>
          </w:p>
        </w:tc>
      </w:tr>
      <w:tr w14:paraId="571F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0C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6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国创中心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7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北京国家新能源汽车技术创新中心有限公司</w:t>
            </w:r>
          </w:p>
        </w:tc>
      </w:tr>
      <w:tr w14:paraId="1EE3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4C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6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锋创科技园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7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锋创科技发展（北京）有限公司</w:t>
            </w:r>
          </w:p>
        </w:tc>
      </w:tr>
      <w:tr w14:paraId="3B3A2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DC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D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亦创高科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1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亦创高科（北京）科技有限公司</w:t>
            </w:r>
          </w:p>
        </w:tc>
      </w:tr>
      <w:tr w14:paraId="1612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0C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A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中关村水木医疗七星孵化器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CE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北京水木金昇医疗科技服务有限公司</w:t>
            </w:r>
          </w:p>
        </w:tc>
      </w:tr>
    </w:tbl>
    <w:p w14:paraId="69B423D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0796761"/>
      <w:docPartObj>
        <w:docPartGallery w:val="AutoText"/>
      </w:docPartObj>
    </w:sdtPr>
    <w:sdtContent>
      <w:p w14:paraId="298A5EB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AD3B0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FE61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6B4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3833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09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EC3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mZiYjM2M2Y0ZDFlYzZlYmVhM2FkM2VlNzU2YWUifQ=="/>
  </w:docVars>
  <w:rsids>
    <w:rsidRoot w:val="5D023061"/>
    <w:rsid w:val="00213E64"/>
    <w:rsid w:val="0032388E"/>
    <w:rsid w:val="00472E5A"/>
    <w:rsid w:val="00551810"/>
    <w:rsid w:val="00555CEA"/>
    <w:rsid w:val="00561E0C"/>
    <w:rsid w:val="005E580A"/>
    <w:rsid w:val="00667214"/>
    <w:rsid w:val="0067501D"/>
    <w:rsid w:val="00764343"/>
    <w:rsid w:val="007E790F"/>
    <w:rsid w:val="008B7F8A"/>
    <w:rsid w:val="00AC79ED"/>
    <w:rsid w:val="00B07E5C"/>
    <w:rsid w:val="00C420B8"/>
    <w:rsid w:val="00DF5D05"/>
    <w:rsid w:val="00E27398"/>
    <w:rsid w:val="00E714A8"/>
    <w:rsid w:val="00E87F20"/>
    <w:rsid w:val="00E959EC"/>
    <w:rsid w:val="00FB00C7"/>
    <w:rsid w:val="076007C5"/>
    <w:rsid w:val="08971382"/>
    <w:rsid w:val="114F7F97"/>
    <w:rsid w:val="157607A7"/>
    <w:rsid w:val="164E16F6"/>
    <w:rsid w:val="280D3855"/>
    <w:rsid w:val="383F25C1"/>
    <w:rsid w:val="51A8793A"/>
    <w:rsid w:val="51DD1504"/>
    <w:rsid w:val="54E07FA1"/>
    <w:rsid w:val="584C2087"/>
    <w:rsid w:val="591A01C9"/>
    <w:rsid w:val="5BB56722"/>
    <w:rsid w:val="5D023061"/>
    <w:rsid w:val="5EEE4E2F"/>
    <w:rsid w:val="5F352B06"/>
    <w:rsid w:val="6936532B"/>
    <w:rsid w:val="6949239A"/>
    <w:rsid w:val="6EB14F87"/>
    <w:rsid w:val="7E527594"/>
    <w:rsid w:val="7EC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bCs/>
      <w:sz w:val="44"/>
      <w:szCs w:val="2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nhideWhenUsed/>
    <w:qFormat/>
    <w:uiPriority w:val="99"/>
    <w:pPr>
      <w:spacing w:before="100" w:beforeAutospacing="1" w:after="119"/>
      <w:ind w:firstLine="420"/>
      <w:jc w:val="both"/>
    </w:pPr>
    <w:rPr>
      <w:rFonts w:ascii="宋体" w:hAnsi="宋体" w:eastAsia="宋体" w:cs="宋体"/>
      <w:lang w:val="en-US" w:eastAsia="zh-CN" w:bidi="ar-SA"/>
    </w:rPr>
  </w:style>
  <w:style w:type="character" w:customStyle="1" w:styleId="10">
    <w:name w:val="NormalCharacter"/>
    <w:qFormat/>
    <w:uiPriority w:val="0"/>
  </w:style>
  <w:style w:type="paragraph" w:customStyle="1" w:styleId="11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1168</Words>
  <Characters>1258</Characters>
  <Lines>10</Lines>
  <Paragraphs>2</Paragraphs>
  <TotalTime>7</TotalTime>
  <ScaleCrop>false</ScaleCrop>
  <LinksUpToDate>false</LinksUpToDate>
  <CharactersWithSpaces>1258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2024-10-22T08:36:00Z</dcterms:created>
  <dc:creator>刘笑然</dc:creator>
  <cp:lastModifiedBy>彤</cp:lastModifiedBy>
  <dcterms:modified xsi:type="dcterms:W3CDTF">2025-07-07T02:25:36Z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F280095BADCE43B2917502A495BA404B_13</vt:lpwstr>
  </property>
  <property fmtid="{D5CDD505-2E9C-101B-9397-08002B2CF9AE}" pid="4" name="KSOTemplateDocerSaveRecord">
    <vt:lpwstr>eyJoZGlkIjoiYmUzMGY2ZjlmMTgxZDg3YmUwNzI4MmY4MzhiYzhmMmEiLCJ1c2VySWQiOiI2OTk0NjQxMDEifQ==</vt:lpwstr>
  </property>
</Properties>
</file>