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00CE">
      <w:pPr>
        <w:ind w:left="0" w:leftChars="0" w:firstLine="0" w:firstLineChars="0"/>
        <w:jc w:val="left"/>
        <w:rPr>
          <w:rFonts w:hint="default" w:ascii="黑体" w:eastAsia="黑体"/>
          <w:b w:val="0"/>
          <w:bCs w:val="0"/>
          <w:color w:val="auto"/>
          <w:sz w:val="32"/>
          <w:szCs w:val="32"/>
          <w:highlight w:val="none"/>
          <w:lang w:val="en-US" w:eastAsia="zh-CN"/>
        </w:rPr>
      </w:pPr>
      <w:bookmarkStart w:id="0" w:name="_GoBack"/>
      <w:bookmarkEnd w:id="0"/>
      <w:r>
        <w:rPr>
          <w:rFonts w:hint="eastAsia" w:ascii="黑体" w:eastAsia="黑体"/>
          <w:b w:val="0"/>
          <w:bCs w:val="0"/>
          <w:color w:val="auto"/>
          <w:sz w:val="32"/>
          <w:szCs w:val="32"/>
          <w:highlight w:val="none"/>
          <w:lang w:val="en-US" w:eastAsia="zh-CN"/>
        </w:rPr>
        <w:t>附件2</w:t>
      </w:r>
    </w:p>
    <w:p w14:paraId="6EE9CCD8">
      <w:pPr>
        <w:jc w:val="center"/>
        <w:rPr>
          <w:rFonts w:hint="eastAsia" w:ascii="黑体" w:eastAsia="黑体"/>
          <w:b/>
          <w:bCs/>
          <w:color w:val="auto"/>
          <w:sz w:val="48"/>
          <w:szCs w:val="48"/>
          <w:highlight w:val="none"/>
        </w:rPr>
      </w:pPr>
      <w:r>
        <w:rPr>
          <w:rFonts w:hint="eastAsia" w:ascii="黑体" w:eastAsia="黑体"/>
          <w:b/>
          <w:bCs/>
          <w:color w:val="auto"/>
          <w:sz w:val="48"/>
          <w:szCs w:val="48"/>
          <w:highlight w:val="none"/>
        </w:rPr>
        <w:t>中关村国家自主创新示范区</w:t>
      </w:r>
    </w:p>
    <w:p w14:paraId="30D6C573">
      <w:pPr>
        <w:jc w:val="center"/>
        <w:rPr>
          <w:rFonts w:hint="eastAsia" w:ascii="黑体" w:eastAsia="黑体"/>
          <w:b/>
          <w:bCs/>
          <w:color w:val="auto"/>
          <w:sz w:val="48"/>
          <w:szCs w:val="48"/>
          <w:highlight w:val="none"/>
        </w:rPr>
      </w:pPr>
      <w:r>
        <w:rPr>
          <w:rFonts w:hint="eastAsia" w:ascii="黑体" w:eastAsia="黑体"/>
          <w:b/>
          <w:bCs/>
          <w:color w:val="auto"/>
          <w:sz w:val="48"/>
          <w:szCs w:val="48"/>
          <w:highlight w:val="none"/>
        </w:rPr>
        <w:t>优化创新创业生态环境项目申报书</w:t>
      </w:r>
    </w:p>
    <w:p w14:paraId="44C3ED0E">
      <w:pPr>
        <w:spacing w:line="360" w:lineRule="auto"/>
        <w:jc w:val="center"/>
        <w:rPr>
          <w:rFonts w:ascii="方正小标宋_GBK" w:eastAsia="方正小标宋_GBK"/>
          <w:color w:val="auto"/>
          <w:sz w:val="44"/>
          <w:szCs w:val="44"/>
          <w:highlight w:val="none"/>
        </w:rPr>
      </w:pPr>
    </w:p>
    <w:p w14:paraId="563A8FC4">
      <w:pPr>
        <w:spacing w:line="360" w:lineRule="auto"/>
        <w:jc w:val="center"/>
        <w:rPr>
          <w:rFonts w:ascii="方正小标宋_GBK" w:eastAsia="方正小标宋_GBK"/>
          <w:color w:val="auto"/>
          <w:sz w:val="44"/>
          <w:szCs w:val="44"/>
          <w:highlight w:val="none"/>
        </w:rPr>
      </w:pPr>
    </w:p>
    <w:p w14:paraId="043F6DAB">
      <w:pPr>
        <w:spacing w:line="360" w:lineRule="auto"/>
        <w:jc w:val="center"/>
        <w:rPr>
          <w:rFonts w:ascii="方正小标宋_GBK" w:eastAsia="方正小标宋_GBK"/>
          <w:color w:val="auto"/>
          <w:sz w:val="44"/>
          <w:szCs w:val="44"/>
          <w:highlight w:val="none"/>
        </w:rPr>
      </w:pPr>
    </w:p>
    <w:p w14:paraId="16893EB1">
      <w:pPr>
        <w:pStyle w:val="5"/>
        <w:rPr>
          <w:rFonts w:hint="eastAsia"/>
          <w:color w:val="auto"/>
          <w:highlight w:val="none"/>
        </w:rPr>
      </w:pPr>
    </w:p>
    <w:p w14:paraId="38EF2189">
      <w:pPr>
        <w:rPr>
          <w:rFonts w:hint="eastAsia"/>
          <w:color w:val="auto"/>
          <w:highlight w:val="none"/>
        </w:rPr>
      </w:pPr>
      <w:r>
        <w:rPr>
          <w:rFonts w:hint="eastAsia" w:ascii="黑体" w:hAnsi="宋体" w:eastAsia="黑体"/>
          <w:bCs/>
          <w:color w:val="auto"/>
          <w:sz w:val="32"/>
          <w:szCs w:val="32"/>
          <w:highlight w:val="none"/>
        </w:rPr>
        <w:t>申报方向：概念验证平台建设</w:t>
      </w:r>
    </w:p>
    <w:p w14:paraId="72432E87">
      <w:pPr>
        <w:ind w:firstLine="640" w:firstLineChars="200"/>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lang w:val="en-US" w:eastAsia="zh-CN"/>
        </w:rPr>
        <w:t>牵头</w:t>
      </w:r>
      <w:r>
        <w:rPr>
          <w:rFonts w:hint="eastAsia" w:ascii="黑体" w:hAnsi="宋体" w:eastAsia="黑体"/>
          <w:bCs/>
          <w:color w:val="auto"/>
          <w:sz w:val="32"/>
          <w:szCs w:val="32"/>
          <w:highlight w:val="none"/>
        </w:rPr>
        <w:t>申报单位：</w:t>
      </w:r>
    </w:p>
    <w:p w14:paraId="05F52826">
      <w:pPr>
        <w:ind w:firstLine="640" w:firstLineChars="200"/>
        <w:rPr>
          <w:rFonts w:hint="default" w:ascii="黑体" w:hAnsi="宋体" w:eastAsia="黑体"/>
          <w:bCs/>
          <w:color w:val="auto"/>
          <w:sz w:val="32"/>
          <w:szCs w:val="32"/>
          <w:highlight w:val="none"/>
          <w:lang w:val="en-US" w:eastAsia="zh-CN"/>
        </w:rPr>
      </w:pPr>
      <w:r>
        <w:rPr>
          <w:rFonts w:hint="eastAsia" w:ascii="黑体" w:hAnsi="宋体" w:eastAsia="黑体"/>
          <w:bCs/>
          <w:color w:val="auto"/>
          <w:sz w:val="32"/>
          <w:szCs w:val="32"/>
          <w:highlight w:val="none"/>
          <w:lang w:val="en-US" w:eastAsia="zh-CN"/>
        </w:rPr>
        <w:t>联合申报单位：</w:t>
      </w:r>
    </w:p>
    <w:p w14:paraId="6654FE11">
      <w:pPr>
        <w:ind w:firstLine="640" w:firstLineChars="200"/>
        <w:rPr>
          <w:rFonts w:ascii="黑体" w:hAnsi="宋体" w:eastAsia="黑体"/>
          <w:bCs/>
          <w:color w:val="auto"/>
          <w:sz w:val="32"/>
          <w:szCs w:val="32"/>
          <w:highlight w:val="none"/>
        </w:rPr>
      </w:pPr>
      <w:r>
        <w:rPr>
          <w:rFonts w:hint="eastAsia" w:ascii="黑体" w:hAnsi="宋体" w:eastAsia="黑体"/>
          <w:bCs/>
          <w:color w:val="auto"/>
          <w:sz w:val="32"/>
          <w:szCs w:val="32"/>
          <w:highlight w:val="none"/>
          <w:lang w:val="en-US" w:eastAsia="zh-CN"/>
        </w:rPr>
        <w:t>项目实施周期：1年（立项后起算）</w:t>
      </w:r>
    </w:p>
    <w:p w14:paraId="017330C2">
      <w:pPr>
        <w:ind w:firstLine="1440" w:firstLineChars="450"/>
        <w:rPr>
          <w:rFonts w:ascii="黑体" w:hAnsi="宋体" w:eastAsia="黑体"/>
          <w:bCs/>
          <w:color w:val="auto"/>
          <w:sz w:val="32"/>
          <w:szCs w:val="32"/>
          <w:highlight w:val="none"/>
        </w:rPr>
      </w:pPr>
    </w:p>
    <w:p w14:paraId="284E949C">
      <w:pPr>
        <w:ind w:firstLine="1440" w:firstLineChars="450"/>
        <w:rPr>
          <w:rFonts w:ascii="黑体" w:hAnsi="宋体" w:eastAsia="黑体"/>
          <w:bCs/>
          <w:color w:val="auto"/>
          <w:sz w:val="32"/>
          <w:szCs w:val="32"/>
          <w:highlight w:val="none"/>
        </w:rPr>
      </w:pPr>
    </w:p>
    <w:p w14:paraId="1C80F4A4">
      <w:pPr>
        <w:ind w:firstLine="1440" w:firstLineChars="450"/>
        <w:rPr>
          <w:rFonts w:hint="eastAsia" w:ascii="黑体" w:hAnsi="宋体" w:eastAsia="黑体"/>
          <w:bCs/>
          <w:color w:val="auto"/>
          <w:sz w:val="32"/>
          <w:szCs w:val="32"/>
          <w:highlight w:val="none"/>
        </w:rPr>
      </w:pPr>
    </w:p>
    <w:p w14:paraId="0722515D">
      <w:pPr>
        <w:spacing w:line="5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北京市科学技术委员会、中关村科技园区管理委员会</w:t>
      </w:r>
    </w:p>
    <w:p w14:paraId="0AE5EAA2">
      <w:pPr>
        <w:spacing w:line="500" w:lineRule="exact"/>
        <w:jc w:val="center"/>
        <w:rPr>
          <w:rFonts w:ascii="宋体" w:hAnsi="宋体"/>
          <w:b/>
          <w:bCs/>
          <w:color w:val="auto"/>
          <w:sz w:val="32"/>
          <w:szCs w:val="32"/>
          <w:highlight w:val="none"/>
        </w:rPr>
      </w:pPr>
    </w:p>
    <w:p w14:paraId="6CE5EA57">
      <w:pPr>
        <w:spacing w:line="500" w:lineRule="exact"/>
        <w:jc w:val="center"/>
        <w:rPr>
          <w:rFonts w:hint="default" w:ascii="宋体" w:hAnsi="宋体" w:eastAsia="宋体"/>
          <w:b/>
          <w:bCs/>
          <w:color w:val="auto"/>
          <w:sz w:val="32"/>
          <w:szCs w:val="32"/>
          <w:highlight w:val="none"/>
          <w:lang w:val="en-US" w:eastAsia="zh-CN"/>
        </w:rPr>
        <w:sectPr>
          <w:headerReference r:id="rId5" w:type="default"/>
          <w:footerReference r:id="rId6" w:type="default"/>
          <w:pgSz w:w="11906" w:h="16838"/>
          <w:pgMar w:top="2098" w:right="1474" w:bottom="2098" w:left="1587" w:header="851" w:footer="992" w:gutter="0"/>
          <w:pgNumType w:start="1"/>
          <w:cols w:space="720" w:num="1"/>
          <w:docGrid w:type="lines" w:linePitch="312" w:charSpace="0"/>
        </w:sectPr>
      </w:pPr>
      <w:r>
        <w:rPr>
          <w:rFonts w:hint="eastAsia" w:ascii="宋体" w:hAnsi="宋体"/>
          <w:b/>
          <w:bCs/>
          <w:color w:val="auto"/>
          <w:sz w:val="32"/>
          <w:szCs w:val="32"/>
          <w:highlight w:val="none"/>
          <w:lang w:val="en-US" w:eastAsia="zh-CN"/>
        </w:rPr>
        <w:t>2025年X月</w:t>
      </w:r>
    </w:p>
    <w:p w14:paraId="62A77233">
      <w:pPr>
        <w:jc w:val="center"/>
        <w:rPr>
          <w:rFonts w:hint="eastAsia" w:ascii="方正小标宋_GBK" w:eastAsia="方正小标宋_GBK"/>
          <w:color w:val="auto"/>
          <w:sz w:val="44"/>
          <w:szCs w:val="44"/>
          <w:highlight w:val="none"/>
        </w:rPr>
      </w:pPr>
    </w:p>
    <w:p w14:paraId="2F0AC1C1">
      <w:pPr>
        <w:spacing w:after="156" w:afterLines="50"/>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编写说明</w:t>
      </w:r>
    </w:p>
    <w:p w14:paraId="24E68847">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1.本申报书适用于北京市科学技术委员会、中关村科技园区管理委员会的</w:t>
      </w:r>
      <w:r>
        <w:rPr>
          <w:rFonts w:hint="eastAsia" w:ascii="仿宋_GB2312" w:eastAsia="仿宋_GB2312"/>
          <w:color w:val="auto"/>
          <w:sz w:val="28"/>
          <w:szCs w:val="28"/>
          <w:highlight w:val="none"/>
          <w:lang w:val="en-US" w:eastAsia="zh-CN"/>
        </w:rPr>
        <w:t>概念验证平台建设</w:t>
      </w:r>
      <w:r>
        <w:rPr>
          <w:rFonts w:hint="eastAsia" w:ascii="仿宋_GB2312" w:eastAsia="仿宋_GB2312"/>
          <w:color w:val="auto"/>
          <w:sz w:val="28"/>
          <w:szCs w:val="28"/>
          <w:highlight w:val="none"/>
        </w:rPr>
        <w:t>项目，由项目申报单位根据《中关村国家自主创新示范区优化创新创业生态环境支持资金管理办法》等有关规定，组织编写。</w:t>
      </w:r>
    </w:p>
    <w:p w14:paraId="7945E5FF">
      <w:pPr>
        <w:spacing w:after="156" w:afterLines="50" w:line="460" w:lineRule="exact"/>
        <w:ind w:firstLine="56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2.本申报书所有栏目均需填写，凡无内容填写的栏目，请用“/”或“无”表示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请勿空项</w:t>
      </w:r>
      <w:r>
        <w:rPr>
          <w:rFonts w:hint="eastAsia" w:ascii="仿宋_GB2312" w:eastAsia="仿宋_GB2312"/>
          <w:color w:val="auto"/>
          <w:sz w:val="28"/>
          <w:szCs w:val="28"/>
          <w:highlight w:val="none"/>
        </w:rPr>
        <w:t>。第一次出现外文名词时，要写清全称和缩写，再次出现同一词时可以使用缩写。申报单位为高等院校、科研机构、医疗机构等事业单位填写申报书时可不填写“第一部分申报单位基本信息”中的企业相关信息（例如：“股权结构”等）。</w:t>
      </w:r>
    </w:p>
    <w:p w14:paraId="0A15FD56">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3.编写内容可参考各项栏目括号内的说明，正式文本应删除括号说明内容。</w:t>
      </w:r>
    </w:p>
    <w:p w14:paraId="3B949CF7">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4.本申报书各项内容填写应当实事求是，保证提供的全部资料均真实、合法、有效。对虚假编制等行为，一经查实，将不予立项，责令退回已拨付资金，并记入信用记录。</w:t>
      </w:r>
    </w:p>
    <w:p w14:paraId="6590C543">
      <w:pPr>
        <w:pStyle w:val="5"/>
        <w:jc w:val="center"/>
        <w:rPr>
          <w:rFonts w:ascii="方正小标宋_GBK" w:eastAsia="方正小标宋_GBK"/>
          <w:b w:val="0"/>
          <w:bCs/>
          <w:color w:val="auto"/>
          <w:highlight w:val="none"/>
        </w:rPr>
      </w:pPr>
      <w:r>
        <w:rPr>
          <w:rFonts w:ascii="方正小标宋_GBK" w:eastAsia="方正小标宋_GBK"/>
          <w:b w:val="0"/>
          <w:bCs/>
          <w:color w:val="auto"/>
          <w:highlight w:val="none"/>
        </w:rPr>
        <w:br w:type="page"/>
      </w:r>
      <w:r>
        <w:rPr>
          <w:rFonts w:hint="eastAsia" w:ascii="黑体" w:hAnsi="黑体" w:eastAsia="黑体"/>
          <w:color w:val="auto"/>
          <w:kern w:val="2"/>
          <w:sz w:val="32"/>
          <w:szCs w:val="32"/>
          <w:highlight w:val="none"/>
        </w:rPr>
        <w:t>第一部分申报单位基本信息</w:t>
      </w:r>
    </w:p>
    <w:tbl>
      <w:tblPr>
        <w:tblStyle w:val="11"/>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38"/>
        <w:gridCol w:w="854"/>
        <w:gridCol w:w="1740"/>
        <w:gridCol w:w="103"/>
        <w:gridCol w:w="1418"/>
        <w:gridCol w:w="557"/>
        <w:gridCol w:w="577"/>
        <w:gridCol w:w="1417"/>
        <w:gridCol w:w="1092"/>
      </w:tblGrid>
      <w:tr w14:paraId="28B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7A51C18A">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一、申报单位信息</w:t>
            </w:r>
          </w:p>
        </w:tc>
      </w:tr>
      <w:tr w14:paraId="0B12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5DE8C717">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eastAsia="zh-CN"/>
              </w:rPr>
              <w:t>（</w:t>
            </w:r>
            <w:r>
              <w:rPr>
                <w:rFonts w:hint="eastAsia" w:ascii="仿宋_GB2312" w:eastAsia="仿宋_GB2312"/>
                <w:b/>
                <w:bCs/>
                <w:color w:val="auto"/>
                <w:sz w:val="28"/>
                <w:szCs w:val="28"/>
                <w:highlight w:val="none"/>
                <w:lang w:val="en-US" w:eastAsia="zh-CN"/>
              </w:rPr>
              <w:t>一</w:t>
            </w:r>
            <w:r>
              <w:rPr>
                <w:rFonts w:hint="eastAsia" w:ascii="仿宋_GB2312" w:eastAsia="仿宋_GB2312"/>
                <w:b/>
                <w:bCs/>
                <w:color w:val="auto"/>
                <w:sz w:val="28"/>
                <w:szCs w:val="28"/>
                <w:highlight w:val="none"/>
                <w:lang w:eastAsia="zh-CN"/>
              </w:rPr>
              <w:t>）</w:t>
            </w:r>
            <w:r>
              <w:rPr>
                <w:rFonts w:hint="eastAsia" w:ascii="仿宋_GB2312" w:eastAsia="仿宋_GB2312"/>
                <w:b/>
                <w:bCs/>
                <w:color w:val="auto"/>
                <w:sz w:val="28"/>
                <w:szCs w:val="28"/>
                <w:highlight w:val="none"/>
                <w:lang w:val="en-US" w:eastAsia="zh-CN"/>
              </w:rPr>
              <w:t>牵头申报单位信息</w:t>
            </w:r>
          </w:p>
        </w:tc>
      </w:tr>
      <w:tr w14:paraId="5132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DEE39F">
            <w:pPr>
              <w:keepNext w:val="0"/>
              <w:keepLines w:val="0"/>
              <w:pageBreakBefore w:val="0"/>
              <w:tabs>
                <w:tab w:val="left" w:pos="653"/>
                <w:tab w:val="center" w:pos="1278"/>
              </w:tabs>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单位</w:t>
            </w:r>
            <w:r>
              <w:rPr>
                <w:rFonts w:hint="eastAsia" w:ascii="仿宋_GB2312" w:eastAsia="仿宋_GB2312"/>
                <w:color w:val="auto"/>
                <w:sz w:val="28"/>
                <w:szCs w:val="28"/>
                <w:highlight w:val="none"/>
              </w:rPr>
              <w:t>名称</w:t>
            </w:r>
          </w:p>
        </w:tc>
        <w:tc>
          <w:tcPr>
            <w:tcW w:w="7758" w:type="dxa"/>
            <w:gridSpan w:val="8"/>
            <w:noWrap w:val="0"/>
            <w:vAlign w:val="center"/>
          </w:tcPr>
          <w:p w14:paraId="0B35AA3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7EB2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9BED7D9">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tc>
        <w:tc>
          <w:tcPr>
            <w:tcW w:w="2594" w:type="dxa"/>
            <w:gridSpan w:val="2"/>
            <w:noWrap w:val="0"/>
            <w:vAlign w:val="center"/>
          </w:tcPr>
          <w:p w14:paraId="2ABEE11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仿宋"/>
                <w:color w:val="auto"/>
                <w:sz w:val="28"/>
                <w:szCs w:val="28"/>
                <w:highlight w:val="none"/>
                <w:lang w:eastAsia="zh-CN"/>
              </w:rPr>
            </w:pPr>
            <w:r>
              <w:rPr>
                <w:rFonts w:hint="eastAsia" w:ascii="宋体" w:hAnsi="宋体"/>
                <w:color w:val="auto"/>
                <w:sz w:val="28"/>
                <w:szCs w:val="28"/>
                <w:highlight w:val="none"/>
                <w:lang w:eastAsia="zh-CN"/>
              </w:rPr>
              <w:t>（自动填充）</w:t>
            </w:r>
          </w:p>
        </w:tc>
        <w:tc>
          <w:tcPr>
            <w:tcW w:w="2078" w:type="dxa"/>
            <w:gridSpan w:val="3"/>
            <w:noWrap w:val="0"/>
            <w:vAlign w:val="center"/>
          </w:tcPr>
          <w:p w14:paraId="50C7632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注册（登记）日期</w:t>
            </w:r>
          </w:p>
        </w:tc>
        <w:tc>
          <w:tcPr>
            <w:tcW w:w="3086" w:type="dxa"/>
            <w:gridSpan w:val="3"/>
            <w:noWrap w:val="0"/>
            <w:vAlign w:val="center"/>
          </w:tcPr>
          <w:p w14:paraId="2C3CA3F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305A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E822AB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国高新证书号</w:t>
            </w:r>
          </w:p>
        </w:tc>
        <w:tc>
          <w:tcPr>
            <w:tcW w:w="2594" w:type="dxa"/>
            <w:gridSpan w:val="2"/>
            <w:noWrap w:val="0"/>
            <w:vAlign w:val="center"/>
          </w:tcPr>
          <w:p w14:paraId="0E1F40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c>
          <w:tcPr>
            <w:tcW w:w="2078" w:type="dxa"/>
            <w:gridSpan w:val="3"/>
            <w:noWrap w:val="0"/>
            <w:vAlign w:val="center"/>
          </w:tcPr>
          <w:p w14:paraId="1461D88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中关村高新证书号</w:t>
            </w:r>
          </w:p>
        </w:tc>
        <w:tc>
          <w:tcPr>
            <w:tcW w:w="3086" w:type="dxa"/>
            <w:gridSpan w:val="3"/>
            <w:noWrap w:val="0"/>
            <w:vAlign w:val="center"/>
          </w:tcPr>
          <w:p w14:paraId="0F0F2E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6D2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A5266A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类型</w:t>
            </w:r>
          </w:p>
        </w:tc>
        <w:tc>
          <w:tcPr>
            <w:tcW w:w="7758" w:type="dxa"/>
            <w:gridSpan w:val="8"/>
            <w:noWrap w:val="0"/>
            <w:vAlign w:val="center"/>
          </w:tcPr>
          <w:p w14:paraId="180D816F">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eastAsia="zh-CN"/>
              </w:rPr>
              <w:t>（自动填充）</w:t>
            </w:r>
          </w:p>
        </w:tc>
      </w:tr>
      <w:tr w14:paraId="540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107E32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企业类型（仅</w:t>
            </w:r>
            <w:r>
              <w:rPr>
                <w:rFonts w:hint="eastAsia" w:ascii="仿宋_GB2312" w:eastAsia="仿宋_GB2312"/>
                <w:color w:val="auto"/>
                <w:sz w:val="28"/>
                <w:szCs w:val="28"/>
                <w:highlight w:val="none"/>
                <w:lang w:val="en-US" w:eastAsia="zh-CN"/>
              </w:rPr>
              <w:t>企业填写，多选）</w:t>
            </w:r>
          </w:p>
        </w:tc>
        <w:tc>
          <w:tcPr>
            <w:tcW w:w="7758" w:type="dxa"/>
            <w:gridSpan w:val="8"/>
            <w:noWrap w:val="0"/>
            <w:vAlign w:val="center"/>
          </w:tcPr>
          <w:p w14:paraId="1083178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大中型重点企业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规上企业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国家高新技术技术企业</w:t>
            </w:r>
          </w:p>
          <w:p w14:paraId="157557E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中关村高新技术企业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独角兽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潜在独角兽企业</w:t>
            </w:r>
          </w:p>
        </w:tc>
      </w:tr>
      <w:tr w14:paraId="639A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165B1C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所属</w:t>
            </w:r>
            <w:r>
              <w:rPr>
                <w:rFonts w:hint="eastAsia" w:ascii="仿宋_GB2312" w:eastAsia="仿宋_GB2312"/>
                <w:color w:val="auto"/>
                <w:sz w:val="28"/>
                <w:szCs w:val="28"/>
                <w:highlight w:val="none"/>
                <w:lang w:eastAsia="zh-CN"/>
              </w:rPr>
              <w:t>行政</w:t>
            </w:r>
            <w:r>
              <w:rPr>
                <w:rFonts w:hint="eastAsia" w:ascii="仿宋_GB2312" w:eastAsia="仿宋_GB2312"/>
                <w:color w:val="auto"/>
                <w:sz w:val="28"/>
                <w:szCs w:val="28"/>
                <w:highlight w:val="none"/>
              </w:rPr>
              <w:t>区</w:t>
            </w:r>
          </w:p>
        </w:tc>
        <w:tc>
          <w:tcPr>
            <w:tcW w:w="7758" w:type="dxa"/>
            <w:gridSpan w:val="8"/>
            <w:noWrap w:val="0"/>
            <w:vAlign w:val="center"/>
          </w:tcPr>
          <w:p w14:paraId="69400E6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555F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32B873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注册资本（开办资金</w:t>
            </w:r>
            <w:r>
              <w:rPr>
                <w:rFonts w:hint="eastAsia"/>
                <w:color w:val="auto"/>
                <w:sz w:val="28"/>
                <w:szCs w:val="28"/>
                <w:highlight w:val="none"/>
              </w:rPr>
              <w:t>）</w:t>
            </w:r>
          </w:p>
        </w:tc>
        <w:tc>
          <w:tcPr>
            <w:tcW w:w="7758" w:type="dxa"/>
            <w:gridSpan w:val="8"/>
            <w:noWrap w:val="0"/>
            <w:vAlign w:val="center"/>
          </w:tcPr>
          <w:p w14:paraId="6AEA113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7FFC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DB4BD0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总资产</w:t>
            </w:r>
          </w:p>
        </w:tc>
        <w:tc>
          <w:tcPr>
            <w:tcW w:w="2594" w:type="dxa"/>
            <w:gridSpan w:val="2"/>
            <w:noWrap w:val="0"/>
            <w:vAlign w:val="center"/>
          </w:tcPr>
          <w:p w14:paraId="544E6C8A">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c>
          <w:tcPr>
            <w:tcW w:w="2078" w:type="dxa"/>
            <w:gridSpan w:val="3"/>
            <w:noWrap w:val="0"/>
            <w:vAlign w:val="center"/>
          </w:tcPr>
          <w:p w14:paraId="3F04202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净资产</w:t>
            </w:r>
          </w:p>
        </w:tc>
        <w:tc>
          <w:tcPr>
            <w:tcW w:w="3086" w:type="dxa"/>
            <w:gridSpan w:val="3"/>
            <w:noWrap w:val="0"/>
            <w:vAlign w:val="center"/>
          </w:tcPr>
          <w:p w14:paraId="46B62D72">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1BE9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5F367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单位注册地址</w:t>
            </w:r>
          </w:p>
        </w:tc>
        <w:tc>
          <w:tcPr>
            <w:tcW w:w="7758" w:type="dxa"/>
            <w:gridSpan w:val="8"/>
            <w:noWrap w:val="0"/>
            <w:vAlign w:val="center"/>
          </w:tcPr>
          <w:p w14:paraId="45F75AE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B55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6C0D00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办公地址</w:t>
            </w:r>
          </w:p>
        </w:tc>
        <w:tc>
          <w:tcPr>
            <w:tcW w:w="7758" w:type="dxa"/>
            <w:gridSpan w:val="8"/>
            <w:noWrap w:val="0"/>
            <w:vAlign w:val="center"/>
          </w:tcPr>
          <w:p w14:paraId="3B0C1AA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464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4F6203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所属行业</w:t>
            </w:r>
          </w:p>
        </w:tc>
        <w:tc>
          <w:tcPr>
            <w:tcW w:w="7758" w:type="dxa"/>
            <w:gridSpan w:val="8"/>
            <w:noWrap w:val="0"/>
            <w:vAlign w:val="center"/>
          </w:tcPr>
          <w:p w14:paraId="0941D4CA">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12D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9F76B8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行业</w:t>
            </w:r>
            <w:r>
              <w:rPr>
                <w:rFonts w:hint="eastAsia" w:ascii="仿宋_GB2312" w:eastAsia="仿宋_GB2312"/>
                <w:color w:val="auto"/>
                <w:sz w:val="28"/>
                <w:szCs w:val="28"/>
                <w:highlight w:val="none"/>
                <w:lang w:eastAsia="zh-CN"/>
              </w:rPr>
              <w:t>类型</w:t>
            </w:r>
            <w:r>
              <w:rPr>
                <w:rFonts w:hint="eastAsia" w:ascii="仿宋_GB2312" w:eastAsia="仿宋_GB2312"/>
                <w:color w:val="auto"/>
                <w:sz w:val="28"/>
                <w:szCs w:val="28"/>
                <w:highlight w:val="none"/>
              </w:rPr>
              <w:t>代码</w:t>
            </w:r>
          </w:p>
        </w:tc>
        <w:tc>
          <w:tcPr>
            <w:tcW w:w="7758" w:type="dxa"/>
            <w:gridSpan w:val="8"/>
            <w:noWrap w:val="0"/>
            <w:vAlign w:val="center"/>
          </w:tcPr>
          <w:p w14:paraId="7CB6884F">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5C67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685100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法定代表人姓名</w:t>
            </w:r>
          </w:p>
        </w:tc>
        <w:tc>
          <w:tcPr>
            <w:tcW w:w="2594" w:type="dxa"/>
            <w:gridSpan w:val="2"/>
            <w:noWrap w:val="0"/>
            <w:vAlign w:val="center"/>
          </w:tcPr>
          <w:p w14:paraId="7B6FDA6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p>
        </w:tc>
        <w:tc>
          <w:tcPr>
            <w:tcW w:w="2078" w:type="dxa"/>
            <w:gridSpan w:val="3"/>
            <w:noWrap w:val="0"/>
            <w:vAlign w:val="center"/>
          </w:tcPr>
          <w:p w14:paraId="5FC1013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身份证号</w:t>
            </w:r>
          </w:p>
        </w:tc>
        <w:tc>
          <w:tcPr>
            <w:tcW w:w="3086" w:type="dxa"/>
            <w:gridSpan w:val="3"/>
            <w:noWrap w:val="0"/>
            <w:vAlign w:val="center"/>
          </w:tcPr>
          <w:p w14:paraId="7F44CEF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03A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8EEBA7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国籍</w:t>
            </w:r>
          </w:p>
        </w:tc>
        <w:tc>
          <w:tcPr>
            <w:tcW w:w="2594" w:type="dxa"/>
            <w:gridSpan w:val="2"/>
            <w:noWrap w:val="0"/>
            <w:vAlign w:val="center"/>
          </w:tcPr>
          <w:p w14:paraId="2100EF9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2078" w:type="dxa"/>
            <w:gridSpan w:val="3"/>
            <w:noWrap w:val="0"/>
            <w:vAlign w:val="center"/>
          </w:tcPr>
          <w:p w14:paraId="268E626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2D5DB70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77F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5" w:type="dxa"/>
            <w:gridSpan w:val="2"/>
            <w:noWrap w:val="0"/>
            <w:vAlign w:val="center"/>
          </w:tcPr>
          <w:p w14:paraId="582E233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银行</w:t>
            </w:r>
            <w:r>
              <w:rPr>
                <w:rFonts w:hint="eastAsia" w:ascii="仿宋_GB2312" w:eastAsia="仿宋_GB2312"/>
                <w:color w:val="auto"/>
                <w:sz w:val="28"/>
                <w:szCs w:val="28"/>
                <w:highlight w:val="none"/>
              </w:rPr>
              <w:t>账户名称</w:t>
            </w:r>
          </w:p>
        </w:tc>
        <w:tc>
          <w:tcPr>
            <w:tcW w:w="7758" w:type="dxa"/>
            <w:gridSpan w:val="8"/>
            <w:noWrap w:val="0"/>
            <w:vAlign w:val="center"/>
          </w:tcPr>
          <w:p w14:paraId="1B4B1AB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CBF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A9D70C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开户</w:t>
            </w:r>
            <w:r>
              <w:rPr>
                <w:rFonts w:hint="eastAsia" w:ascii="仿宋_GB2312" w:eastAsia="仿宋_GB2312"/>
                <w:color w:val="auto"/>
                <w:sz w:val="28"/>
                <w:szCs w:val="28"/>
                <w:highlight w:val="none"/>
                <w:lang w:eastAsia="zh-CN"/>
              </w:rPr>
              <w:t>银</w:t>
            </w:r>
            <w:r>
              <w:rPr>
                <w:rFonts w:hint="eastAsia" w:ascii="仿宋_GB2312" w:eastAsia="仿宋_GB2312"/>
                <w:color w:val="auto"/>
                <w:sz w:val="28"/>
                <w:szCs w:val="28"/>
                <w:highlight w:val="none"/>
              </w:rPr>
              <w:t>行</w:t>
            </w:r>
          </w:p>
        </w:tc>
        <w:tc>
          <w:tcPr>
            <w:tcW w:w="7758" w:type="dxa"/>
            <w:gridSpan w:val="8"/>
            <w:noWrap w:val="0"/>
            <w:vAlign w:val="center"/>
          </w:tcPr>
          <w:p w14:paraId="76847D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E70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75" w:type="dxa"/>
            <w:gridSpan w:val="2"/>
            <w:noWrap w:val="0"/>
            <w:vAlign w:val="center"/>
          </w:tcPr>
          <w:p w14:paraId="038059D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银行账号</w:t>
            </w:r>
          </w:p>
        </w:tc>
        <w:tc>
          <w:tcPr>
            <w:tcW w:w="7758" w:type="dxa"/>
            <w:gridSpan w:val="8"/>
            <w:noWrap w:val="0"/>
            <w:vAlign w:val="center"/>
          </w:tcPr>
          <w:p w14:paraId="4C8B531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EBA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E1F44C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项目负责人</w:t>
            </w:r>
          </w:p>
        </w:tc>
        <w:tc>
          <w:tcPr>
            <w:tcW w:w="2594" w:type="dxa"/>
            <w:gridSpan w:val="2"/>
            <w:noWrap w:val="0"/>
            <w:vAlign w:val="center"/>
          </w:tcPr>
          <w:p w14:paraId="55FBD6E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4349A1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手机</w:t>
            </w:r>
          </w:p>
        </w:tc>
        <w:tc>
          <w:tcPr>
            <w:tcW w:w="3086" w:type="dxa"/>
            <w:gridSpan w:val="3"/>
            <w:noWrap w:val="0"/>
            <w:vAlign w:val="center"/>
          </w:tcPr>
          <w:p w14:paraId="40E67D6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3F01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75" w:type="dxa"/>
            <w:gridSpan w:val="2"/>
            <w:noWrap w:val="0"/>
            <w:vAlign w:val="center"/>
          </w:tcPr>
          <w:p w14:paraId="5D34D0E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2"/>
                <w:szCs w:val="22"/>
                <w:highlight w:val="none"/>
                <w:lang w:val="en-US" w:eastAsia="zh-CN"/>
              </w:rPr>
              <w:t>项目负责人证件号码</w:t>
            </w:r>
          </w:p>
        </w:tc>
        <w:tc>
          <w:tcPr>
            <w:tcW w:w="7758" w:type="dxa"/>
            <w:gridSpan w:val="8"/>
            <w:noWrap w:val="0"/>
            <w:vAlign w:val="center"/>
          </w:tcPr>
          <w:p w14:paraId="78C19F9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790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75" w:type="dxa"/>
            <w:gridSpan w:val="2"/>
            <w:noWrap w:val="0"/>
            <w:vAlign w:val="center"/>
          </w:tcPr>
          <w:p w14:paraId="43E446E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财务负责人</w:t>
            </w:r>
          </w:p>
        </w:tc>
        <w:tc>
          <w:tcPr>
            <w:tcW w:w="2594" w:type="dxa"/>
            <w:gridSpan w:val="2"/>
            <w:noWrap w:val="0"/>
            <w:vAlign w:val="center"/>
          </w:tcPr>
          <w:p w14:paraId="3D4F17C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kern w:val="2"/>
                <w:sz w:val="28"/>
                <w:szCs w:val="28"/>
                <w:highlight w:val="none"/>
                <w:lang w:val="en-US" w:eastAsia="zh-CN" w:bidi="ar-SA"/>
              </w:rPr>
            </w:pPr>
          </w:p>
        </w:tc>
        <w:tc>
          <w:tcPr>
            <w:tcW w:w="2078" w:type="dxa"/>
            <w:gridSpan w:val="3"/>
            <w:noWrap w:val="0"/>
            <w:vAlign w:val="center"/>
          </w:tcPr>
          <w:p w14:paraId="649AB3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手机</w:t>
            </w:r>
          </w:p>
        </w:tc>
        <w:tc>
          <w:tcPr>
            <w:tcW w:w="3086" w:type="dxa"/>
            <w:gridSpan w:val="3"/>
            <w:noWrap w:val="0"/>
            <w:vAlign w:val="center"/>
          </w:tcPr>
          <w:p w14:paraId="56A378C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07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75" w:type="dxa"/>
            <w:gridSpan w:val="2"/>
            <w:noWrap w:val="0"/>
            <w:vAlign w:val="center"/>
          </w:tcPr>
          <w:p w14:paraId="5A6FA43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w:t>
            </w:r>
          </w:p>
        </w:tc>
        <w:tc>
          <w:tcPr>
            <w:tcW w:w="2594" w:type="dxa"/>
            <w:gridSpan w:val="2"/>
            <w:noWrap w:val="0"/>
            <w:vAlign w:val="center"/>
          </w:tcPr>
          <w:p w14:paraId="213100A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6A3CD9D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7A3E44F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753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06739F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从业人员数量</w:t>
            </w:r>
          </w:p>
        </w:tc>
        <w:tc>
          <w:tcPr>
            <w:tcW w:w="2594" w:type="dxa"/>
            <w:gridSpan w:val="2"/>
            <w:noWrap w:val="0"/>
            <w:vAlign w:val="center"/>
          </w:tcPr>
          <w:p w14:paraId="0BE78D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c>
          <w:tcPr>
            <w:tcW w:w="2078" w:type="dxa"/>
            <w:gridSpan w:val="3"/>
            <w:noWrap w:val="0"/>
            <w:vAlign w:val="center"/>
          </w:tcPr>
          <w:p w14:paraId="2AE26C8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其中科研人员数量</w:t>
            </w:r>
          </w:p>
        </w:tc>
        <w:tc>
          <w:tcPr>
            <w:tcW w:w="3086" w:type="dxa"/>
            <w:gridSpan w:val="3"/>
            <w:noWrap w:val="0"/>
            <w:vAlign w:val="center"/>
          </w:tcPr>
          <w:p w14:paraId="7283777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r>
      <w:tr w14:paraId="5CC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238258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上年收入</w:t>
            </w:r>
          </w:p>
        </w:tc>
        <w:tc>
          <w:tcPr>
            <w:tcW w:w="2594" w:type="dxa"/>
            <w:gridSpan w:val="2"/>
            <w:noWrap w:val="0"/>
            <w:vAlign w:val="center"/>
          </w:tcPr>
          <w:p w14:paraId="1BA54B7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739F5A1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上年度研发投入</w:t>
            </w:r>
          </w:p>
        </w:tc>
        <w:tc>
          <w:tcPr>
            <w:tcW w:w="3086" w:type="dxa"/>
            <w:gridSpan w:val="3"/>
            <w:noWrap w:val="0"/>
            <w:vAlign w:val="center"/>
          </w:tcPr>
          <w:p w14:paraId="47E20F4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r>
      <w:tr w14:paraId="2DF9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99851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预计本年度收入</w:t>
            </w:r>
          </w:p>
        </w:tc>
        <w:tc>
          <w:tcPr>
            <w:tcW w:w="2594" w:type="dxa"/>
            <w:gridSpan w:val="2"/>
            <w:noWrap w:val="0"/>
            <w:vAlign w:val="center"/>
          </w:tcPr>
          <w:p w14:paraId="2D6B65C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752F89E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w:t>
            </w:r>
            <w:r>
              <w:rPr>
                <w:rFonts w:hint="eastAsia" w:ascii="仿宋_GB2312" w:eastAsia="仿宋_GB2312"/>
                <w:color w:val="auto"/>
                <w:sz w:val="28"/>
                <w:szCs w:val="28"/>
                <w:highlight w:val="none"/>
              </w:rPr>
              <w:t>年度研发投入</w:t>
            </w:r>
          </w:p>
        </w:tc>
        <w:tc>
          <w:tcPr>
            <w:tcW w:w="3086" w:type="dxa"/>
            <w:gridSpan w:val="3"/>
            <w:noWrap w:val="0"/>
            <w:vAlign w:val="center"/>
          </w:tcPr>
          <w:p w14:paraId="40027A3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7BE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49EBAD0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预计本年度研发增速</w:t>
            </w:r>
          </w:p>
        </w:tc>
        <w:tc>
          <w:tcPr>
            <w:tcW w:w="2594" w:type="dxa"/>
            <w:gridSpan w:val="2"/>
            <w:noWrap w:val="0"/>
            <w:vAlign w:val="center"/>
          </w:tcPr>
          <w:p w14:paraId="756F5A5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w:t>
            </w:r>
          </w:p>
        </w:tc>
        <w:tc>
          <w:tcPr>
            <w:tcW w:w="2078" w:type="dxa"/>
            <w:gridSpan w:val="3"/>
            <w:noWrap w:val="0"/>
            <w:vAlign w:val="center"/>
          </w:tcPr>
          <w:p w14:paraId="58D9C5C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预计本年度完成科技服务业固定资产投资额</w:t>
            </w:r>
          </w:p>
        </w:tc>
        <w:tc>
          <w:tcPr>
            <w:tcW w:w="3086" w:type="dxa"/>
            <w:gridSpan w:val="3"/>
            <w:noWrap w:val="0"/>
            <w:vAlign w:val="center"/>
          </w:tcPr>
          <w:p w14:paraId="42FFFCD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7A4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restart"/>
            <w:noWrap w:val="0"/>
            <w:vAlign w:val="center"/>
          </w:tcPr>
          <w:p w14:paraId="690CA4F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股权结构（前三名）</w:t>
            </w:r>
          </w:p>
        </w:tc>
        <w:tc>
          <w:tcPr>
            <w:tcW w:w="1992" w:type="dxa"/>
            <w:gridSpan w:val="2"/>
            <w:noWrap w:val="0"/>
            <w:vAlign w:val="center"/>
          </w:tcPr>
          <w:p w14:paraId="7E17665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股东名称</w:t>
            </w:r>
          </w:p>
        </w:tc>
        <w:tc>
          <w:tcPr>
            <w:tcW w:w="1843" w:type="dxa"/>
            <w:gridSpan w:val="2"/>
            <w:noWrap w:val="0"/>
            <w:vAlign w:val="center"/>
          </w:tcPr>
          <w:p w14:paraId="644ECBE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股东性质（外资、内资）</w:t>
            </w:r>
          </w:p>
        </w:tc>
        <w:tc>
          <w:tcPr>
            <w:tcW w:w="1418" w:type="dxa"/>
            <w:noWrap w:val="0"/>
            <w:vAlign w:val="center"/>
          </w:tcPr>
          <w:p w14:paraId="0149A1E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出资金额</w:t>
            </w:r>
          </w:p>
          <w:p w14:paraId="2F06DFF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（万元）</w:t>
            </w:r>
          </w:p>
        </w:tc>
        <w:tc>
          <w:tcPr>
            <w:tcW w:w="1134" w:type="dxa"/>
            <w:gridSpan w:val="2"/>
            <w:noWrap w:val="0"/>
            <w:vAlign w:val="center"/>
          </w:tcPr>
          <w:p w14:paraId="225F392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股权比例（%）</w:t>
            </w:r>
          </w:p>
        </w:tc>
        <w:tc>
          <w:tcPr>
            <w:tcW w:w="1417" w:type="dxa"/>
            <w:noWrap w:val="0"/>
            <w:vAlign w:val="center"/>
          </w:tcPr>
          <w:p w14:paraId="1A8515E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出资方式</w:t>
            </w:r>
          </w:p>
        </w:tc>
        <w:tc>
          <w:tcPr>
            <w:tcW w:w="1092" w:type="dxa"/>
            <w:noWrap w:val="0"/>
            <w:vAlign w:val="center"/>
          </w:tcPr>
          <w:p w14:paraId="09F0486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是否为创始人</w:t>
            </w:r>
          </w:p>
        </w:tc>
      </w:tr>
      <w:tr w14:paraId="24A0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continue"/>
            <w:noWrap w:val="0"/>
            <w:vAlign w:val="center"/>
          </w:tcPr>
          <w:p w14:paraId="284E38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p>
        </w:tc>
        <w:tc>
          <w:tcPr>
            <w:tcW w:w="1992" w:type="dxa"/>
            <w:gridSpan w:val="2"/>
            <w:noWrap w:val="0"/>
            <w:vAlign w:val="center"/>
          </w:tcPr>
          <w:p w14:paraId="25913C0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843" w:type="dxa"/>
            <w:gridSpan w:val="2"/>
            <w:noWrap w:val="0"/>
            <w:vAlign w:val="center"/>
          </w:tcPr>
          <w:p w14:paraId="755A6AB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8" w:type="dxa"/>
            <w:noWrap w:val="0"/>
            <w:vAlign w:val="center"/>
          </w:tcPr>
          <w:p w14:paraId="4987AE1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134" w:type="dxa"/>
            <w:gridSpan w:val="2"/>
            <w:noWrap w:val="0"/>
            <w:vAlign w:val="center"/>
          </w:tcPr>
          <w:p w14:paraId="3A8B6E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7" w:type="dxa"/>
            <w:noWrap w:val="0"/>
            <w:vAlign w:val="center"/>
          </w:tcPr>
          <w:p w14:paraId="6E1C10C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092" w:type="dxa"/>
            <w:noWrap w:val="0"/>
            <w:vAlign w:val="center"/>
          </w:tcPr>
          <w:p w14:paraId="0E4ED97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5100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74B143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申报单位</w:t>
            </w:r>
            <w:r>
              <w:rPr>
                <w:rFonts w:hint="eastAsia" w:ascii="仿宋_GB2312" w:eastAsia="仿宋_GB2312"/>
                <w:color w:val="auto"/>
                <w:sz w:val="24"/>
                <w:szCs w:val="24"/>
                <w:highlight w:val="none"/>
                <w:lang w:val="en-US" w:eastAsia="zh-CN"/>
              </w:rPr>
              <w:t>简介</w:t>
            </w:r>
          </w:p>
          <w:p w14:paraId="6EB9D3DE">
            <w:pPr>
              <w:pStyle w:val="5"/>
              <w:keepNext w:val="0"/>
              <w:keepLines w:val="0"/>
              <w:pageBreakBefore w:val="0"/>
              <w:kinsoku/>
              <w:wordWrap/>
              <w:overflowPunct/>
              <w:topLinePunct w:val="0"/>
              <w:autoSpaceDE/>
              <w:autoSpaceDN/>
              <w:bidi w:val="0"/>
              <w:adjustRightInd/>
              <w:spacing w:line="360" w:lineRule="exact"/>
              <w:ind w:firstLine="0" w:firstLineChars="0"/>
              <w:jc w:val="center"/>
              <w:textAlignment w:val="auto"/>
              <w:rPr>
                <w:b w:val="0"/>
                <w:color w:val="auto"/>
                <w:sz w:val="24"/>
                <w:szCs w:val="24"/>
                <w:highlight w:val="none"/>
              </w:rPr>
            </w:pPr>
            <w:r>
              <w:rPr>
                <w:rStyle w:val="14"/>
                <w:rFonts w:hint="eastAsia" w:ascii="仿宋_GB2312" w:hAnsi="仿宋_GB2312" w:eastAsia="仿宋_GB2312" w:cs="仿宋_GB2312"/>
                <w:b w:val="0"/>
                <w:color w:val="auto"/>
                <w:sz w:val="24"/>
                <w:szCs w:val="24"/>
                <w:highlight w:val="none"/>
              </w:rPr>
              <w:t>（限500字以内）</w:t>
            </w:r>
          </w:p>
        </w:tc>
        <w:tc>
          <w:tcPr>
            <w:tcW w:w="7758" w:type="dxa"/>
            <w:gridSpan w:val="8"/>
            <w:noWrap w:val="0"/>
            <w:vAlign w:val="center"/>
          </w:tcPr>
          <w:p w14:paraId="6C0EACCE">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单位</w:t>
            </w:r>
            <w:r>
              <w:rPr>
                <w:rFonts w:hint="eastAsia" w:ascii="仿宋_GB2312" w:eastAsia="仿宋_GB2312"/>
                <w:color w:val="auto"/>
                <w:sz w:val="28"/>
                <w:szCs w:val="28"/>
                <w:highlight w:val="none"/>
                <w:lang w:val="en-US" w:eastAsia="zh-CN"/>
              </w:rPr>
              <w:t>概况、学科或行业优势、配套设施、</w:t>
            </w:r>
            <w:r>
              <w:rPr>
                <w:rFonts w:hint="eastAsia" w:ascii="仿宋_GB2312" w:eastAsia="仿宋_GB2312"/>
                <w:color w:val="auto"/>
                <w:sz w:val="28"/>
                <w:szCs w:val="28"/>
                <w:highlight w:val="none"/>
              </w:rPr>
              <w:t>专业化服务能力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专职队伍</w:t>
            </w:r>
            <w:r>
              <w:rPr>
                <w:rFonts w:hint="eastAsia" w:ascii="仿宋_GB2312" w:eastAsia="仿宋_GB2312"/>
                <w:color w:val="auto"/>
                <w:sz w:val="28"/>
                <w:szCs w:val="28"/>
                <w:highlight w:val="none"/>
                <w:lang w:val="en-US" w:eastAsia="zh-CN"/>
              </w:rPr>
              <w:t>建设、概念验证相关业务开展及取得的成绩等</w:t>
            </w:r>
            <w:r>
              <w:rPr>
                <w:rFonts w:hint="eastAsia" w:ascii="仿宋_GB2312" w:eastAsia="仿宋_GB2312"/>
                <w:color w:val="auto"/>
                <w:sz w:val="28"/>
                <w:szCs w:val="28"/>
                <w:highlight w:val="none"/>
              </w:rPr>
              <w:t>相关情况</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w:t>
            </w:r>
          </w:p>
          <w:p w14:paraId="42F18C9D">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color w:val="auto"/>
                <w:sz w:val="28"/>
                <w:szCs w:val="28"/>
                <w:highlight w:val="none"/>
              </w:rPr>
            </w:pPr>
          </w:p>
        </w:tc>
      </w:tr>
      <w:tr w14:paraId="690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75" w:type="dxa"/>
            <w:gridSpan w:val="2"/>
            <w:noWrap w:val="0"/>
            <w:vAlign w:val="center"/>
          </w:tcPr>
          <w:p w14:paraId="7222549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核心团队介绍</w:t>
            </w:r>
          </w:p>
          <w:p w14:paraId="2CB2359C">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center"/>
          </w:tcPr>
          <w:p w14:paraId="1DDF32B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6DCE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541509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获得国家级、市级、</w:t>
            </w:r>
          </w:p>
          <w:p w14:paraId="6F62BD96">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区级财政支持情</w:t>
            </w:r>
          </w:p>
          <w:p w14:paraId="5EC3D643">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况（近三年）</w:t>
            </w:r>
          </w:p>
          <w:p w14:paraId="6FCE9C7C">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top"/>
          </w:tcPr>
          <w:p w14:paraId="478444EB">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default" w:ascii="宋体" w:hAnsi="宋体" w:eastAsia="宋体"/>
                <w:color w:val="auto"/>
                <w:sz w:val="28"/>
                <w:szCs w:val="28"/>
                <w:highlight w:val="none"/>
                <w:lang w:val="en-US" w:eastAsia="zh-CN"/>
              </w:rPr>
            </w:pPr>
            <w:r>
              <w:rPr>
                <w:rFonts w:hint="eastAsia" w:ascii="宋体" w:hAnsi="宋体"/>
                <w:color w:val="auto"/>
                <w:sz w:val="21"/>
                <w:szCs w:val="21"/>
                <w:highlight w:val="none"/>
                <w:lang w:val="en-US" w:eastAsia="zh-CN"/>
              </w:rPr>
              <w:t xml:space="preserve">20XX.XX-20XX.XX 项目名称 支持单位 支持金额 </w:t>
            </w:r>
          </w:p>
        </w:tc>
      </w:tr>
    </w:tbl>
    <w:p w14:paraId="5C9398D2">
      <w:pPr>
        <w:spacing w:line="400" w:lineRule="exact"/>
        <w:jc w:val="center"/>
        <w:rPr>
          <w:rFonts w:hint="eastAsia" w:ascii="黑体" w:hAnsi="黑体" w:eastAsia="黑体"/>
          <w:color w:val="auto"/>
          <w:sz w:val="32"/>
          <w:szCs w:val="32"/>
          <w:highlight w:val="none"/>
        </w:rPr>
      </w:pPr>
      <w:r>
        <w:rPr>
          <w:rFonts w:hint="eastAsia" w:ascii="黑体" w:eastAsia="黑体"/>
          <w:color w:val="auto"/>
          <w:sz w:val="28"/>
          <w:szCs w:val="28"/>
          <w:highlight w:val="none"/>
        </w:rPr>
        <w:br w:type="page"/>
      </w:r>
    </w:p>
    <w:tbl>
      <w:tblPr>
        <w:tblStyle w:val="11"/>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38"/>
        <w:gridCol w:w="854"/>
        <w:gridCol w:w="1740"/>
        <w:gridCol w:w="103"/>
        <w:gridCol w:w="1418"/>
        <w:gridCol w:w="557"/>
        <w:gridCol w:w="577"/>
        <w:gridCol w:w="1417"/>
        <w:gridCol w:w="1092"/>
      </w:tblGrid>
      <w:tr w14:paraId="7472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3BA6AC43">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（二）联合申报单位信息（联合申报单位均需填报，根据需要可增加此模块数量）</w:t>
            </w:r>
          </w:p>
        </w:tc>
      </w:tr>
      <w:tr w14:paraId="3C76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9D07281">
            <w:pPr>
              <w:keepNext w:val="0"/>
              <w:keepLines w:val="0"/>
              <w:pageBreakBefore w:val="0"/>
              <w:tabs>
                <w:tab w:val="left" w:pos="653"/>
                <w:tab w:val="center" w:pos="1278"/>
              </w:tabs>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单位</w:t>
            </w:r>
            <w:r>
              <w:rPr>
                <w:rFonts w:hint="eastAsia" w:ascii="仿宋_GB2312" w:eastAsia="仿宋_GB2312"/>
                <w:color w:val="auto"/>
                <w:sz w:val="28"/>
                <w:szCs w:val="28"/>
                <w:highlight w:val="none"/>
              </w:rPr>
              <w:t>名称</w:t>
            </w:r>
          </w:p>
        </w:tc>
        <w:tc>
          <w:tcPr>
            <w:tcW w:w="7758" w:type="dxa"/>
            <w:gridSpan w:val="8"/>
            <w:noWrap w:val="0"/>
            <w:vAlign w:val="center"/>
          </w:tcPr>
          <w:p w14:paraId="34AEB6B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（系统选择）</w:t>
            </w:r>
          </w:p>
        </w:tc>
      </w:tr>
      <w:tr w14:paraId="3B7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E8F4AE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tc>
        <w:tc>
          <w:tcPr>
            <w:tcW w:w="2594" w:type="dxa"/>
            <w:gridSpan w:val="2"/>
            <w:noWrap w:val="0"/>
            <w:vAlign w:val="center"/>
          </w:tcPr>
          <w:p w14:paraId="08651A3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仿宋"/>
                <w:color w:val="auto"/>
                <w:sz w:val="28"/>
                <w:szCs w:val="28"/>
                <w:highlight w:val="none"/>
                <w:lang w:eastAsia="zh-CN"/>
              </w:rPr>
            </w:pPr>
            <w:r>
              <w:rPr>
                <w:rFonts w:hint="eastAsia" w:ascii="宋体" w:hAnsi="宋体"/>
                <w:color w:val="auto"/>
                <w:sz w:val="28"/>
                <w:szCs w:val="28"/>
                <w:highlight w:val="none"/>
                <w:lang w:eastAsia="zh-CN"/>
              </w:rPr>
              <w:t>（自动填充）</w:t>
            </w:r>
          </w:p>
        </w:tc>
        <w:tc>
          <w:tcPr>
            <w:tcW w:w="2078" w:type="dxa"/>
            <w:gridSpan w:val="3"/>
            <w:noWrap w:val="0"/>
            <w:vAlign w:val="center"/>
          </w:tcPr>
          <w:p w14:paraId="03219FD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注册（登记）日期</w:t>
            </w:r>
          </w:p>
        </w:tc>
        <w:tc>
          <w:tcPr>
            <w:tcW w:w="3086" w:type="dxa"/>
            <w:gridSpan w:val="3"/>
            <w:noWrap w:val="0"/>
            <w:vAlign w:val="center"/>
          </w:tcPr>
          <w:p w14:paraId="2E06006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0D33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A5793B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国高新证书号</w:t>
            </w:r>
          </w:p>
        </w:tc>
        <w:tc>
          <w:tcPr>
            <w:tcW w:w="2594" w:type="dxa"/>
            <w:gridSpan w:val="2"/>
            <w:noWrap w:val="0"/>
            <w:vAlign w:val="center"/>
          </w:tcPr>
          <w:p w14:paraId="29AF3FA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c>
          <w:tcPr>
            <w:tcW w:w="2078" w:type="dxa"/>
            <w:gridSpan w:val="3"/>
            <w:noWrap w:val="0"/>
            <w:vAlign w:val="center"/>
          </w:tcPr>
          <w:p w14:paraId="24D92E2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中关村高新证书号</w:t>
            </w:r>
          </w:p>
        </w:tc>
        <w:tc>
          <w:tcPr>
            <w:tcW w:w="3086" w:type="dxa"/>
            <w:gridSpan w:val="3"/>
            <w:noWrap w:val="0"/>
            <w:vAlign w:val="center"/>
          </w:tcPr>
          <w:p w14:paraId="3076DB4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1943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870CFD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类型</w:t>
            </w:r>
          </w:p>
        </w:tc>
        <w:tc>
          <w:tcPr>
            <w:tcW w:w="7758" w:type="dxa"/>
            <w:gridSpan w:val="8"/>
            <w:noWrap w:val="0"/>
            <w:vAlign w:val="center"/>
          </w:tcPr>
          <w:p w14:paraId="4AD7A18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eastAsia="zh-CN"/>
              </w:rPr>
              <w:t>（自动填充）</w:t>
            </w:r>
          </w:p>
        </w:tc>
      </w:tr>
      <w:tr w14:paraId="5A9C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763F38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企业类型（仅</w:t>
            </w:r>
            <w:r>
              <w:rPr>
                <w:rFonts w:hint="eastAsia" w:ascii="仿宋_GB2312" w:eastAsia="仿宋_GB2312"/>
                <w:color w:val="auto"/>
                <w:sz w:val="28"/>
                <w:szCs w:val="28"/>
                <w:highlight w:val="none"/>
                <w:lang w:val="en-US" w:eastAsia="zh-CN"/>
              </w:rPr>
              <w:t>企业填写，多选）</w:t>
            </w:r>
          </w:p>
        </w:tc>
        <w:tc>
          <w:tcPr>
            <w:tcW w:w="7758" w:type="dxa"/>
            <w:gridSpan w:val="8"/>
            <w:noWrap w:val="0"/>
            <w:vAlign w:val="center"/>
          </w:tcPr>
          <w:p w14:paraId="2C30F74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大中型重点企业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规上企业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国家高新技术技术企业</w:t>
            </w:r>
          </w:p>
          <w:p w14:paraId="45CB61D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中关村高新技术企业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独角兽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潜在独角兽企业</w:t>
            </w:r>
          </w:p>
        </w:tc>
      </w:tr>
      <w:tr w14:paraId="195A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08881E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所属</w:t>
            </w:r>
            <w:r>
              <w:rPr>
                <w:rFonts w:hint="eastAsia" w:ascii="仿宋_GB2312" w:eastAsia="仿宋_GB2312"/>
                <w:color w:val="auto"/>
                <w:sz w:val="28"/>
                <w:szCs w:val="28"/>
                <w:highlight w:val="none"/>
                <w:lang w:eastAsia="zh-CN"/>
              </w:rPr>
              <w:t>行政</w:t>
            </w:r>
            <w:r>
              <w:rPr>
                <w:rFonts w:hint="eastAsia" w:ascii="仿宋_GB2312" w:eastAsia="仿宋_GB2312"/>
                <w:color w:val="auto"/>
                <w:sz w:val="28"/>
                <w:szCs w:val="28"/>
                <w:highlight w:val="none"/>
              </w:rPr>
              <w:t>区</w:t>
            </w:r>
          </w:p>
        </w:tc>
        <w:tc>
          <w:tcPr>
            <w:tcW w:w="7758" w:type="dxa"/>
            <w:gridSpan w:val="8"/>
            <w:noWrap w:val="0"/>
            <w:vAlign w:val="center"/>
          </w:tcPr>
          <w:p w14:paraId="4A0E0940">
            <w:pPr>
              <w:rPr>
                <w:highlight w:val="none"/>
              </w:rPr>
            </w:pPr>
            <w:r>
              <w:rPr>
                <w:rFonts w:hint="eastAsia" w:ascii="宋体" w:hAnsi="宋体"/>
                <w:color w:val="auto"/>
                <w:sz w:val="28"/>
                <w:szCs w:val="28"/>
                <w:highlight w:val="none"/>
                <w:lang w:eastAsia="zh-CN"/>
              </w:rPr>
              <w:t>（自动填充）</w:t>
            </w:r>
          </w:p>
          <w:p w14:paraId="1AD6FE3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p>
        </w:tc>
      </w:tr>
      <w:tr w14:paraId="1EA9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48CDB65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注册资本（开办资金</w:t>
            </w:r>
            <w:r>
              <w:rPr>
                <w:rFonts w:hint="eastAsia"/>
                <w:color w:val="auto"/>
                <w:sz w:val="28"/>
                <w:szCs w:val="28"/>
                <w:highlight w:val="none"/>
              </w:rPr>
              <w:t>）</w:t>
            </w:r>
          </w:p>
        </w:tc>
        <w:tc>
          <w:tcPr>
            <w:tcW w:w="7758" w:type="dxa"/>
            <w:gridSpan w:val="8"/>
            <w:noWrap w:val="0"/>
            <w:vAlign w:val="center"/>
          </w:tcPr>
          <w:p w14:paraId="6DFA129F">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5AD1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E4FBC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总资产</w:t>
            </w:r>
          </w:p>
        </w:tc>
        <w:tc>
          <w:tcPr>
            <w:tcW w:w="2594" w:type="dxa"/>
            <w:gridSpan w:val="2"/>
            <w:noWrap w:val="0"/>
            <w:vAlign w:val="center"/>
          </w:tcPr>
          <w:p w14:paraId="1F4D0059">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c>
          <w:tcPr>
            <w:tcW w:w="2078" w:type="dxa"/>
            <w:gridSpan w:val="3"/>
            <w:noWrap w:val="0"/>
            <w:vAlign w:val="center"/>
          </w:tcPr>
          <w:p w14:paraId="122B8C5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净资产</w:t>
            </w:r>
          </w:p>
        </w:tc>
        <w:tc>
          <w:tcPr>
            <w:tcW w:w="3086" w:type="dxa"/>
            <w:gridSpan w:val="3"/>
            <w:noWrap w:val="0"/>
            <w:vAlign w:val="center"/>
          </w:tcPr>
          <w:p w14:paraId="6B28D5E6">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2E3E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51D9DA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单位注册地址</w:t>
            </w:r>
          </w:p>
        </w:tc>
        <w:tc>
          <w:tcPr>
            <w:tcW w:w="7758" w:type="dxa"/>
            <w:gridSpan w:val="8"/>
            <w:noWrap w:val="0"/>
            <w:vAlign w:val="center"/>
          </w:tcPr>
          <w:p w14:paraId="0D04C7B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91F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EA3844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办公地址</w:t>
            </w:r>
          </w:p>
        </w:tc>
        <w:tc>
          <w:tcPr>
            <w:tcW w:w="7758" w:type="dxa"/>
            <w:gridSpan w:val="8"/>
            <w:noWrap w:val="0"/>
            <w:vAlign w:val="center"/>
          </w:tcPr>
          <w:p w14:paraId="4AA6301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FB5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16A8A8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所属行业</w:t>
            </w:r>
          </w:p>
        </w:tc>
        <w:tc>
          <w:tcPr>
            <w:tcW w:w="7758" w:type="dxa"/>
            <w:gridSpan w:val="8"/>
            <w:noWrap w:val="0"/>
            <w:vAlign w:val="center"/>
          </w:tcPr>
          <w:p w14:paraId="18CF3ADE">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0A5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769AFE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行业</w:t>
            </w:r>
            <w:r>
              <w:rPr>
                <w:rFonts w:hint="eastAsia" w:ascii="仿宋_GB2312" w:eastAsia="仿宋_GB2312"/>
                <w:color w:val="auto"/>
                <w:sz w:val="28"/>
                <w:szCs w:val="28"/>
                <w:highlight w:val="none"/>
                <w:lang w:eastAsia="zh-CN"/>
              </w:rPr>
              <w:t>类型</w:t>
            </w:r>
            <w:r>
              <w:rPr>
                <w:rFonts w:hint="eastAsia" w:ascii="仿宋_GB2312" w:eastAsia="仿宋_GB2312"/>
                <w:color w:val="auto"/>
                <w:sz w:val="28"/>
                <w:szCs w:val="28"/>
                <w:highlight w:val="none"/>
              </w:rPr>
              <w:t>代码</w:t>
            </w:r>
          </w:p>
        </w:tc>
        <w:tc>
          <w:tcPr>
            <w:tcW w:w="7758" w:type="dxa"/>
            <w:gridSpan w:val="8"/>
            <w:noWrap w:val="0"/>
            <w:vAlign w:val="center"/>
          </w:tcPr>
          <w:p w14:paraId="239B2F7E">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5B9A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3B4DC1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法定代表人姓名</w:t>
            </w:r>
          </w:p>
        </w:tc>
        <w:tc>
          <w:tcPr>
            <w:tcW w:w="2594" w:type="dxa"/>
            <w:gridSpan w:val="2"/>
            <w:noWrap w:val="0"/>
            <w:vAlign w:val="center"/>
          </w:tcPr>
          <w:p w14:paraId="66D1134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p>
        </w:tc>
        <w:tc>
          <w:tcPr>
            <w:tcW w:w="2078" w:type="dxa"/>
            <w:gridSpan w:val="3"/>
            <w:noWrap w:val="0"/>
            <w:vAlign w:val="center"/>
          </w:tcPr>
          <w:p w14:paraId="540C4DC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身份证号</w:t>
            </w:r>
          </w:p>
        </w:tc>
        <w:tc>
          <w:tcPr>
            <w:tcW w:w="3086" w:type="dxa"/>
            <w:gridSpan w:val="3"/>
            <w:noWrap w:val="0"/>
            <w:vAlign w:val="center"/>
          </w:tcPr>
          <w:p w14:paraId="2B0F097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B79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B22C2F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国籍</w:t>
            </w:r>
          </w:p>
        </w:tc>
        <w:tc>
          <w:tcPr>
            <w:tcW w:w="2594" w:type="dxa"/>
            <w:gridSpan w:val="2"/>
            <w:noWrap w:val="0"/>
            <w:vAlign w:val="center"/>
          </w:tcPr>
          <w:p w14:paraId="114755C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2078" w:type="dxa"/>
            <w:gridSpan w:val="3"/>
            <w:noWrap w:val="0"/>
            <w:vAlign w:val="center"/>
          </w:tcPr>
          <w:p w14:paraId="2B46EE9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7A0FCAB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1C2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5" w:type="dxa"/>
            <w:gridSpan w:val="2"/>
            <w:noWrap w:val="0"/>
            <w:vAlign w:val="center"/>
          </w:tcPr>
          <w:p w14:paraId="06F98BA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银行</w:t>
            </w:r>
            <w:r>
              <w:rPr>
                <w:rFonts w:hint="eastAsia" w:ascii="仿宋_GB2312" w:eastAsia="仿宋_GB2312"/>
                <w:color w:val="auto"/>
                <w:sz w:val="28"/>
                <w:szCs w:val="28"/>
                <w:highlight w:val="none"/>
              </w:rPr>
              <w:t>账户名称</w:t>
            </w:r>
          </w:p>
        </w:tc>
        <w:tc>
          <w:tcPr>
            <w:tcW w:w="7758" w:type="dxa"/>
            <w:gridSpan w:val="8"/>
            <w:noWrap w:val="0"/>
            <w:vAlign w:val="center"/>
          </w:tcPr>
          <w:p w14:paraId="2B9A343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398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2E9DB8A">
            <w:pPr>
              <w:rPr>
                <w:highlight w:val="none"/>
              </w:rPr>
            </w:pPr>
            <w:r>
              <w:rPr>
                <w:rFonts w:hint="eastAsia" w:ascii="仿宋_GB2312" w:eastAsia="仿宋_GB2312"/>
                <w:color w:val="auto"/>
                <w:sz w:val="28"/>
                <w:szCs w:val="28"/>
                <w:highlight w:val="none"/>
              </w:rPr>
              <w:t>开户</w:t>
            </w:r>
            <w:r>
              <w:rPr>
                <w:rFonts w:hint="eastAsia" w:ascii="仿宋_GB2312" w:eastAsia="仿宋_GB2312"/>
                <w:color w:val="auto"/>
                <w:sz w:val="28"/>
                <w:szCs w:val="28"/>
                <w:highlight w:val="none"/>
                <w:lang w:eastAsia="zh-CN"/>
              </w:rPr>
              <w:t>银</w:t>
            </w:r>
            <w:r>
              <w:rPr>
                <w:rFonts w:hint="eastAsia" w:ascii="仿宋_GB2312" w:eastAsia="仿宋_GB2312"/>
                <w:color w:val="auto"/>
                <w:sz w:val="28"/>
                <w:szCs w:val="28"/>
                <w:highlight w:val="none"/>
              </w:rPr>
              <w:t>行</w:t>
            </w:r>
          </w:p>
          <w:p w14:paraId="1C1B376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p>
        </w:tc>
        <w:tc>
          <w:tcPr>
            <w:tcW w:w="7758" w:type="dxa"/>
            <w:gridSpan w:val="8"/>
            <w:noWrap w:val="0"/>
            <w:vAlign w:val="center"/>
          </w:tcPr>
          <w:p w14:paraId="79AE93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8D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75" w:type="dxa"/>
            <w:gridSpan w:val="2"/>
            <w:noWrap w:val="0"/>
            <w:vAlign w:val="center"/>
          </w:tcPr>
          <w:p w14:paraId="1EAFC18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银行账号</w:t>
            </w:r>
          </w:p>
        </w:tc>
        <w:tc>
          <w:tcPr>
            <w:tcW w:w="7758" w:type="dxa"/>
            <w:gridSpan w:val="8"/>
            <w:noWrap w:val="0"/>
            <w:vAlign w:val="center"/>
          </w:tcPr>
          <w:p w14:paraId="2C16C13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60CD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BE1A4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项目负责人</w:t>
            </w:r>
          </w:p>
        </w:tc>
        <w:tc>
          <w:tcPr>
            <w:tcW w:w="2594" w:type="dxa"/>
            <w:gridSpan w:val="2"/>
            <w:noWrap w:val="0"/>
            <w:vAlign w:val="center"/>
          </w:tcPr>
          <w:p w14:paraId="060EDE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6121C41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手机</w:t>
            </w:r>
          </w:p>
        </w:tc>
        <w:tc>
          <w:tcPr>
            <w:tcW w:w="3086" w:type="dxa"/>
            <w:gridSpan w:val="3"/>
            <w:noWrap w:val="0"/>
            <w:vAlign w:val="center"/>
          </w:tcPr>
          <w:p w14:paraId="08CEC2C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90C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75" w:type="dxa"/>
            <w:gridSpan w:val="2"/>
            <w:noWrap w:val="0"/>
            <w:vAlign w:val="center"/>
          </w:tcPr>
          <w:p w14:paraId="3F5F125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2"/>
                <w:szCs w:val="22"/>
                <w:highlight w:val="none"/>
                <w:lang w:val="en-US" w:eastAsia="zh-CN"/>
              </w:rPr>
              <w:t>项目负责人证件号码</w:t>
            </w:r>
          </w:p>
        </w:tc>
        <w:tc>
          <w:tcPr>
            <w:tcW w:w="7758" w:type="dxa"/>
            <w:gridSpan w:val="8"/>
            <w:noWrap w:val="0"/>
            <w:vAlign w:val="center"/>
          </w:tcPr>
          <w:p w14:paraId="7CFAEDF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1C0D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75" w:type="dxa"/>
            <w:gridSpan w:val="2"/>
            <w:noWrap w:val="0"/>
            <w:vAlign w:val="center"/>
          </w:tcPr>
          <w:p w14:paraId="3719B02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财务负责人</w:t>
            </w:r>
          </w:p>
        </w:tc>
        <w:tc>
          <w:tcPr>
            <w:tcW w:w="2594" w:type="dxa"/>
            <w:gridSpan w:val="2"/>
            <w:noWrap w:val="0"/>
            <w:vAlign w:val="center"/>
          </w:tcPr>
          <w:p w14:paraId="18783F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kern w:val="2"/>
                <w:sz w:val="28"/>
                <w:szCs w:val="28"/>
                <w:highlight w:val="none"/>
                <w:lang w:val="en-US" w:eastAsia="zh-CN" w:bidi="ar-SA"/>
              </w:rPr>
            </w:pPr>
          </w:p>
        </w:tc>
        <w:tc>
          <w:tcPr>
            <w:tcW w:w="2078" w:type="dxa"/>
            <w:gridSpan w:val="3"/>
            <w:noWrap w:val="0"/>
            <w:vAlign w:val="center"/>
          </w:tcPr>
          <w:p w14:paraId="56A0E7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手机</w:t>
            </w:r>
          </w:p>
        </w:tc>
        <w:tc>
          <w:tcPr>
            <w:tcW w:w="3086" w:type="dxa"/>
            <w:gridSpan w:val="3"/>
            <w:noWrap w:val="0"/>
            <w:vAlign w:val="center"/>
          </w:tcPr>
          <w:p w14:paraId="1244FCF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E61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75" w:type="dxa"/>
            <w:gridSpan w:val="2"/>
            <w:noWrap w:val="0"/>
            <w:vAlign w:val="center"/>
          </w:tcPr>
          <w:p w14:paraId="2AC6ACE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w:t>
            </w:r>
          </w:p>
        </w:tc>
        <w:tc>
          <w:tcPr>
            <w:tcW w:w="2594" w:type="dxa"/>
            <w:gridSpan w:val="2"/>
            <w:noWrap w:val="0"/>
            <w:vAlign w:val="center"/>
          </w:tcPr>
          <w:p w14:paraId="74037EE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49D3C93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3ECAA2F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4E53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E6E62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从业人员数量</w:t>
            </w:r>
          </w:p>
        </w:tc>
        <w:tc>
          <w:tcPr>
            <w:tcW w:w="2594" w:type="dxa"/>
            <w:gridSpan w:val="2"/>
            <w:noWrap w:val="0"/>
            <w:vAlign w:val="center"/>
          </w:tcPr>
          <w:p w14:paraId="735AF69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c>
          <w:tcPr>
            <w:tcW w:w="2078" w:type="dxa"/>
            <w:gridSpan w:val="3"/>
            <w:noWrap w:val="0"/>
            <w:vAlign w:val="center"/>
          </w:tcPr>
          <w:p w14:paraId="50156A6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其中科研人员数量</w:t>
            </w:r>
          </w:p>
        </w:tc>
        <w:tc>
          <w:tcPr>
            <w:tcW w:w="3086" w:type="dxa"/>
            <w:gridSpan w:val="3"/>
            <w:noWrap w:val="0"/>
            <w:vAlign w:val="center"/>
          </w:tcPr>
          <w:p w14:paraId="3AA79E3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r>
      <w:tr w14:paraId="2636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9D8C8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上年收入</w:t>
            </w:r>
          </w:p>
        </w:tc>
        <w:tc>
          <w:tcPr>
            <w:tcW w:w="2594" w:type="dxa"/>
            <w:gridSpan w:val="2"/>
            <w:noWrap w:val="0"/>
            <w:vAlign w:val="center"/>
          </w:tcPr>
          <w:p w14:paraId="0B1F35A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173874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上年度研发投入</w:t>
            </w:r>
          </w:p>
        </w:tc>
        <w:tc>
          <w:tcPr>
            <w:tcW w:w="3086" w:type="dxa"/>
            <w:gridSpan w:val="3"/>
            <w:noWrap w:val="0"/>
            <w:vAlign w:val="center"/>
          </w:tcPr>
          <w:p w14:paraId="7EC7CC7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r>
      <w:tr w14:paraId="485E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2F5F5B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预计本年度收入</w:t>
            </w:r>
          </w:p>
        </w:tc>
        <w:tc>
          <w:tcPr>
            <w:tcW w:w="2594" w:type="dxa"/>
            <w:gridSpan w:val="2"/>
            <w:noWrap w:val="0"/>
            <w:vAlign w:val="center"/>
          </w:tcPr>
          <w:p w14:paraId="61B08E3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0300C5A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w:t>
            </w:r>
            <w:r>
              <w:rPr>
                <w:rFonts w:hint="eastAsia" w:ascii="仿宋_GB2312" w:eastAsia="仿宋_GB2312"/>
                <w:color w:val="auto"/>
                <w:sz w:val="28"/>
                <w:szCs w:val="28"/>
                <w:highlight w:val="none"/>
              </w:rPr>
              <w:t>年度研发投入</w:t>
            </w:r>
          </w:p>
        </w:tc>
        <w:tc>
          <w:tcPr>
            <w:tcW w:w="3086" w:type="dxa"/>
            <w:gridSpan w:val="3"/>
            <w:noWrap w:val="0"/>
            <w:vAlign w:val="center"/>
          </w:tcPr>
          <w:p w14:paraId="5D64F65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381C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71D2B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预计本年度研发增速</w:t>
            </w:r>
          </w:p>
        </w:tc>
        <w:tc>
          <w:tcPr>
            <w:tcW w:w="2594" w:type="dxa"/>
            <w:gridSpan w:val="2"/>
            <w:noWrap w:val="0"/>
            <w:vAlign w:val="center"/>
          </w:tcPr>
          <w:p w14:paraId="53D36A2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w:t>
            </w:r>
          </w:p>
        </w:tc>
        <w:tc>
          <w:tcPr>
            <w:tcW w:w="2078" w:type="dxa"/>
            <w:gridSpan w:val="3"/>
            <w:noWrap w:val="0"/>
            <w:vAlign w:val="center"/>
          </w:tcPr>
          <w:p w14:paraId="39D6767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预计本年度完成科技服务业固定资产投资额</w:t>
            </w:r>
          </w:p>
        </w:tc>
        <w:tc>
          <w:tcPr>
            <w:tcW w:w="3086" w:type="dxa"/>
            <w:gridSpan w:val="3"/>
            <w:noWrap w:val="0"/>
            <w:vAlign w:val="center"/>
          </w:tcPr>
          <w:p w14:paraId="78A7756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0C5D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restart"/>
            <w:noWrap w:val="0"/>
            <w:vAlign w:val="center"/>
          </w:tcPr>
          <w:p w14:paraId="7023A30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股权结构（前三名）</w:t>
            </w:r>
          </w:p>
        </w:tc>
        <w:tc>
          <w:tcPr>
            <w:tcW w:w="1992" w:type="dxa"/>
            <w:gridSpan w:val="2"/>
            <w:noWrap w:val="0"/>
            <w:vAlign w:val="center"/>
          </w:tcPr>
          <w:p w14:paraId="6946703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股东名称</w:t>
            </w:r>
          </w:p>
        </w:tc>
        <w:tc>
          <w:tcPr>
            <w:tcW w:w="1843" w:type="dxa"/>
            <w:gridSpan w:val="2"/>
            <w:noWrap w:val="0"/>
            <w:vAlign w:val="center"/>
          </w:tcPr>
          <w:p w14:paraId="707075E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股东性质（外资、内资）</w:t>
            </w:r>
          </w:p>
        </w:tc>
        <w:tc>
          <w:tcPr>
            <w:tcW w:w="1418" w:type="dxa"/>
            <w:noWrap w:val="0"/>
            <w:vAlign w:val="center"/>
          </w:tcPr>
          <w:p w14:paraId="33B6E63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出资金额</w:t>
            </w:r>
          </w:p>
          <w:p w14:paraId="54A587D9">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（万元）</w:t>
            </w:r>
          </w:p>
        </w:tc>
        <w:tc>
          <w:tcPr>
            <w:tcW w:w="1134" w:type="dxa"/>
            <w:gridSpan w:val="2"/>
            <w:noWrap w:val="0"/>
            <w:vAlign w:val="center"/>
          </w:tcPr>
          <w:p w14:paraId="6725C81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股权比例（%）</w:t>
            </w:r>
          </w:p>
        </w:tc>
        <w:tc>
          <w:tcPr>
            <w:tcW w:w="1417" w:type="dxa"/>
            <w:noWrap w:val="0"/>
            <w:vAlign w:val="center"/>
          </w:tcPr>
          <w:p w14:paraId="0F5D266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出资方式</w:t>
            </w:r>
          </w:p>
        </w:tc>
        <w:tc>
          <w:tcPr>
            <w:tcW w:w="1092" w:type="dxa"/>
            <w:noWrap w:val="0"/>
            <w:vAlign w:val="center"/>
          </w:tcPr>
          <w:p w14:paraId="2853194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是否为创始人</w:t>
            </w:r>
          </w:p>
        </w:tc>
      </w:tr>
      <w:tr w14:paraId="479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continue"/>
            <w:noWrap w:val="0"/>
            <w:vAlign w:val="center"/>
          </w:tcPr>
          <w:p w14:paraId="4D780A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p>
        </w:tc>
        <w:tc>
          <w:tcPr>
            <w:tcW w:w="1992" w:type="dxa"/>
            <w:gridSpan w:val="2"/>
            <w:noWrap w:val="0"/>
            <w:vAlign w:val="center"/>
          </w:tcPr>
          <w:p w14:paraId="58CA2A6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843" w:type="dxa"/>
            <w:gridSpan w:val="2"/>
            <w:noWrap w:val="0"/>
            <w:vAlign w:val="center"/>
          </w:tcPr>
          <w:p w14:paraId="7C778AD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8" w:type="dxa"/>
            <w:noWrap w:val="0"/>
            <w:vAlign w:val="center"/>
          </w:tcPr>
          <w:p w14:paraId="40D5A0D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134" w:type="dxa"/>
            <w:gridSpan w:val="2"/>
            <w:noWrap w:val="0"/>
            <w:vAlign w:val="center"/>
          </w:tcPr>
          <w:p w14:paraId="734C7C8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7" w:type="dxa"/>
            <w:noWrap w:val="0"/>
            <w:vAlign w:val="center"/>
          </w:tcPr>
          <w:p w14:paraId="49FC02C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092" w:type="dxa"/>
            <w:noWrap w:val="0"/>
            <w:vAlign w:val="center"/>
          </w:tcPr>
          <w:p w14:paraId="2A94F88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5FE9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160EAB6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申报单位</w:t>
            </w:r>
            <w:r>
              <w:rPr>
                <w:rFonts w:hint="eastAsia" w:ascii="仿宋_GB2312" w:eastAsia="仿宋_GB2312"/>
                <w:color w:val="auto"/>
                <w:sz w:val="24"/>
                <w:szCs w:val="24"/>
                <w:highlight w:val="none"/>
                <w:lang w:val="en-US" w:eastAsia="zh-CN"/>
              </w:rPr>
              <w:t>简介</w:t>
            </w:r>
          </w:p>
          <w:p w14:paraId="186AB15E">
            <w:pPr>
              <w:pStyle w:val="5"/>
              <w:keepNext w:val="0"/>
              <w:keepLines w:val="0"/>
              <w:pageBreakBefore w:val="0"/>
              <w:kinsoku/>
              <w:wordWrap/>
              <w:overflowPunct/>
              <w:topLinePunct w:val="0"/>
              <w:autoSpaceDE/>
              <w:autoSpaceDN/>
              <w:bidi w:val="0"/>
              <w:adjustRightInd/>
              <w:spacing w:line="360" w:lineRule="exact"/>
              <w:ind w:firstLine="0" w:firstLineChars="0"/>
              <w:jc w:val="center"/>
              <w:textAlignment w:val="auto"/>
              <w:rPr>
                <w:b w:val="0"/>
                <w:color w:val="auto"/>
                <w:sz w:val="24"/>
                <w:szCs w:val="24"/>
                <w:highlight w:val="none"/>
              </w:rPr>
            </w:pPr>
            <w:r>
              <w:rPr>
                <w:rStyle w:val="14"/>
                <w:rFonts w:hint="eastAsia" w:ascii="仿宋_GB2312" w:hAnsi="仿宋_GB2312" w:eastAsia="仿宋_GB2312" w:cs="仿宋_GB2312"/>
                <w:b w:val="0"/>
                <w:color w:val="auto"/>
                <w:sz w:val="24"/>
                <w:szCs w:val="24"/>
                <w:highlight w:val="none"/>
              </w:rPr>
              <w:t>（限500字以内）</w:t>
            </w:r>
          </w:p>
        </w:tc>
        <w:tc>
          <w:tcPr>
            <w:tcW w:w="7758" w:type="dxa"/>
            <w:gridSpan w:val="8"/>
            <w:noWrap w:val="0"/>
            <w:vAlign w:val="center"/>
          </w:tcPr>
          <w:p w14:paraId="2FA3AD58">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单位</w:t>
            </w:r>
            <w:r>
              <w:rPr>
                <w:rFonts w:hint="eastAsia" w:ascii="仿宋_GB2312" w:eastAsia="仿宋_GB2312"/>
                <w:color w:val="auto"/>
                <w:sz w:val="28"/>
                <w:szCs w:val="28"/>
                <w:highlight w:val="none"/>
                <w:lang w:val="en-US" w:eastAsia="zh-CN"/>
              </w:rPr>
              <w:t>概况、学科或行业优势、配套设施、</w:t>
            </w:r>
            <w:r>
              <w:rPr>
                <w:rFonts w:hint="eastAsia" w:ascii="仿宋_GB2312" w:eastAsia="仿宋_GB2312"/>
                <w:color w:val="auto"/>
                <w:sz w:val="28"/>
                <w:szCs w:val="28"/>
                <w:highlight w:val="none"/>
              </w:rPr>
              <w:t>专业化服务能力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专职队伍</w:t>
            </w:r>
            <w:r>
              <w:rPr>
                <w:rFonts w:hint="eastAsia" w:ascii="仿宋_GB2312" w:eastAsia="仿宋_GB2312"/>
                <w:color w:val="auto"/>
                <w:sz w:val="28"/>
                <w:szCs w:val="28"/>
                <w:highlight w:val="none"/>
                <w:lang w:val="en-US" w:eastAsia="zh-CN"/>
              </w:rPr>
              <w:t>建设、概念验证相关业务开展及取得的成绩等</w:t>
            </w:r>
            <w:r>
              <w:rPr>
                <w:rFonts w:hint="eastAsia" w:ascii="仿宋_GB2312" w:eastAsia="仿宋_GB2312"/>
                <w:color w:val="auto"/>
                <w:sz w:val="28"/>
                <w:szCs w:val="28"/>
                <w:highlight w:val="none"/>
              </w:rPr>
              <w:t>相关情况</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w:t>
            </w:r>
          </w:p>
          <w:p w14:paraId="61E4C6D2">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color w:val="auto"/>
                <w:sz w:val="28"/>
                <w:szCs w:val="28"/>
                <w:highlight w:val="none"/>
              </w:rPr>
            </w:pPr>
          </w:p>
        </w:tc>
      </w:tr>
      <w:tr w14:paraId="727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75" w:type="dxa"/>
            <w:gridSpan w:val="2"/>
            <w:noWrap w:val="0"/>
            <w:vAlign w:val="center"/>
          </w:tcPr>
          <w:p w14:paraId="1F049BF4">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核心团队介绍</w:t>
            </w:r>
          </w:p>
          <w:p w14:paraId="45B55924">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center"/>
          </w:tcPr>
          <w:p w14:paraId="41C8C6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0795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6A48170">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获得国家级、市级、</w:t>
            </w:r>
          </w:p>
          <w:p w14:paraId="08B98AD6">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区级财政支持情</w:t>
            </w:r>
          </w:p>
          <w:p w14:paraId="010AFBC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况（近三年）</w:t>
            </w:r>
          </w:p>
          <w:p w14:paraId="4ECF0BED">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top"/>
          </w:tcPr>
          <w:p w14:paraId="18394357">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default" w:ascii="宋体" w:hAnsi="宋体" w:eastAsia="宋体"/>
                <w:color w:val="auto"/>
                <w:sz w:val="28"/>
                <w:szCs w:val="28"/>
                <w:highlight w:val="none"/>
                <w:lang w:val="en-US" w:eastAsia="zh-CN"/>
              </w:rPr>
            </w:pPr>
            <w:r>
              <w:rPr>
                <w:rFonts w:hint="eastAsia" w:ascii="宋体" w:hAnsi="宋体"/>
                <w:color w:val="auto"/>
                <w:sz w:val="21"/>
                <w:szCs w:val="21"/>
                <w:highlight w:val="none"/>
                <w:lang w:val="en-US" w:eastAsia="zh-CN"/>
              </w:rPr>
              <w:t xml:space="preserve">20XX.XX-20XX.XX 项目名称 支持单位 支持金额 </w:t>
            </w:r>
          </w:p>
        </w:tc>
      </w:tr>
    </w:tbl>
    <w:p w14:paraId="75678672">
      <w:pPr>
        <w:spacing w:line="400" w:lineRule="exact"/>
        <w:jc w:val="center"/>
        <w:rPr>
          <w:rFonts w:hint="eastAsia" w:ascii="楷体_GB2312" w:hAnsi="楷体_GB2312" w:eastAsia="楷体_GB2312" w:cs="楷体_GB2312"/>
          <w:color w:val="auto"/>
          <w:sz w:val="32"/>
          <w:szCs w:val="32"/>
          <w:highlight w:val="none"/>
        </w:rPr>
      </w:pPr>
      <w:r>
        <w:rPr>
          <w:rFonts w:hint="eastAsia" w:ascii="黑体" w:eastAsia="黑体"/>
          <w:color w:val="auto"/>
          <w:sz w:val="28"/>
          <w:szCs w:val="28"/>
          <w:highlight w:val="none"/>
        </w:rPr>
        <w:br w:type="page"/>
      </w:r>
      <w:r>
        <w:rPr>
          <w:rFonts w:hint="eastAsia" w:ascii="黑体" w:hAnsi="黑体" w:eastAsia="黑体"/>
          <w:color w:val="auto"/>
          <w:sz w:val="32"/>
          <w:szCs w:val="32"/>
          <w:highlight w:val="none"/>
        </w:rPr>
        <w:t>第二部分概念验证平台建设情况</w:t>
      </w:r>
    </w:p>
    <w:tbl>
      <w:tblPr>
        <w:tblStyle w:val="11"/>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4"/>
        <w:gridCol w:w="789"/>
        <w:gridCol w:w="146"/>
        <w:gridCol w:w="912"/>
        <w:gridCol w:w="1804"/>
        <w:gridCol w:w="157"/>
        <w:gridCol w:w="1049"/>
        <w:gridCol w:w="354"/>
        <w:gridCol w:w="580"/>
        <w:gridCol w:w="1263"/>
        <w:gridCol w:w="459"/>
        <w:gridCol w:w="109"/>
        <w:gridCol w:w="285"/>
        <w:gridCol w:w="240"/>
        <w:gridCol w:w="763"/>
      </w:tblGrid>
      <w:tr w14:paraId="7AE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45" w:type="dxa"/>
            <w:gridSpan w:val="16"/>
            <w:noWrap w:val="0"/>
            <w:vAlign w:val="center"/>
          </w:tcPr>
          <w:p w14:paraId="22A833FE">
            <w:pPr>
              <w:spacing w:line="360" w:lineRule="auto"/>
              <w:ind w:firstLine="0" w:firstLineChars="0"/>
              <w:jc w:val="left"/>
              <w:rPr>
                <w:rFonts w:hint="eastAsia" w:ascii="仿宋_GB2312" w:eastAsia="仿宋_GB2312"/>
                <w:color w:val="auto"/>
                <w:sz w:val="28"/>
                <w:szCs w:val="28"/>
                <w:highlight w:val="none"/>
              </w:rPr>
            </w:pPr>
            <w:r>
              <w:rPr>
                <w:rFonts w:hint="eastAsia" w:ascii="黑体" w:eastAsia="黑体"/>
                <w:color w:val="auto"/>
                <w:sz w:val="28"/>
                <w:szCs w:val="28"/>
                <w:highlight w:val="none"/>
              </w:rPr>
              <w:t>二、平台基本情况</w:t>
            </w:r>
          </w:p>
        </w:tc>
      </w:tr>
      <w:tr w14:paraId="272B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429848E1">
            <w:pPr>
              <w:spacing w:line="360" w:lineRule="auto"/>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平台名称</w:t>
            </w:r>
          </w:p>
        </w:tc>
        <w:tc>
          <w:tcPr>
            <w:tcW w:w="8121" w:type="dxa"/>
            <w:gridSpan w:val="13"/>
            <w:noWrap w:val="0"/>
            <w:vAlign w:val="center"/>
          </w:tcPr>
          <w:p w14:paraId="5DF927A1">
            <w:pPr>
              <w:spacing w:line="360" w:lineRule="auto"/>
              <w:ind w:firstLine="0" w:firstLineChars="0"/>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XXX概念验证平台</w:t>
            </w:r>
          </w:p>
        </w:tc>
      </w:tr>
      <w:tr w14:paraId="0BA2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5F69CB0D">
            <w:pPr>
              <w:spacing w:line="400" w:lineRule="exact"/>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主导产业</w:t>
            </w:r>
            <w:r>
              <w:rPr>
                <w:rFonts w:hint="eastAsia" w:ascii="仿宋_GB2312" w:eastAsia="仿宋_GB2312"/>
                <w:color w:val="auto"/>
                <w:sz w:val="28"/>
                <w:szCs w:val="28"/>
                <w:highlight w:val="none"/>
              </w:rPr>
              <w:t>（单选）</w:t>
            </w:r>
          </w:p>
        </w:tc>
        <w:tc>
          <w:tcPr>
            <w:tcW w:w="8121" w:type="dxa"/>
            <w:gridSpan w:val="13"/>
            <w:noWrap w:val="0"/>
            <w:vAlign w:val="center"/>
          </w:tcPr>
          <w:p w14:paraId="136FDFC7">
            <w:pPr>
              <w:spacing w:line="360" w:lineRule="auto"/>
              <w:ind w:firstLine="0" w:firstLineChars="0"/>
              <w:jc w:val="center"/>
              <w:rPr>
                <w:rFonts w:hint="eastAsia" w:ascii="仿宋_GB2312" w:hAnsi="Times New Roman" w:eastAsia="仿宋_GB2312"/>
                <w:color w:val="auto"/>
                <w:sz w:val="28"/>
                <w:szCs w:val="28"/>
                <w:highlight w:val="none"/>
              </w:rPr>
            </w:pPr>
          </w:p>
        </w:tc>
      </w:tr>
      <w:tr w14:paraId="6A21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73C2CCBB">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细分布局领域</w:t>
            </w:r>
          </w:p>
        </w:tc>
        <w:tc>
          <w:tcPr>
            <w:tcW w:w="8121" w:type="dxa"/>
            <w:gridSpan w:val="13"/>
            <w:noWrap w:val="0"/>
            <w:vAlign w:val="center"/>
          </w:tcPr>
          <w:p w14:paraId="570AD0F0">
            <w:pPr>
              <w:spacing w:line="360" w:lineRule="auto"/>
              <w:ind w:firstLine="0" w:firstLineChars="0"/>
              <w:jc w:val="center"/>
              <w:rPr>
                <w:rFonts w:hint="eastAsia" w:ascii="仿宋_GB2312" w:hAnsi="Times New Roman" w:eastAsia="仿宋_GB2312"/>
                <w:color w:val="auto"/>
                <w:sz w:val="28"/>
                <w:szCs w:val="28"/>
                <w:highlight w:val="none"/>
              </w:rPr>
            </w:pPr>
          </w:p>
        </w:tc>
      </w:tr>
      <w:tr w14:paraId="346B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63A2EFE1">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平台建设地址</w:t>
            </w:r>
          </w:p>
        </w:tc>
        <w:tc>
          <w:tcPr>
            <w:tcW w:w="8121" w:type="dxa"/>
            <w:gridSpan w:val="13"/>
            <w:noWrap w:val="0"/>
            <w:vAlign w:val="center"/>
          </w:tcPr>
          <w:p w14:paraId="15DE1BED">
            <w:pPr>
              <w:spacing w:line="360" w:lineRule="auto"/>
              <w:ind w:firstLine="0" w:firstLineChars="0"/>
              <w:jc w:val="center"/>
              <w:rPr>
                <w:rFonts w:hint="eastAsia" w:ascii="仿宋_GB2312" w:hAnsi="Times New Roman" w:eastAsia="仿宋_GB2312"/>
                <w:color w:val="auto"/>
                <w:sz w:val="28"/>
                <w:szCs w:val="28"/>
                <w:highlight w:val="none"/>
              </w:rPr>
            </w:pPr>
          </w:p>
        </w:tc>
      </w:tr>
      <w:tr w14:paraId="1BB4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27A0DCD8">
            <w:pPr>
              <w:spacing w:line="360" w:lineRule="auto"/>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平台</w:t>
            </w:r>
            <w:r>
              <w:rPr>
                <w:rFonts w:hint="eastAsia" w:ascii="仿宋_GB2312" w:eastAsia="仿宋_GB2312"/>
                <w:color w:val="auto"/>
                <w:sz w:val="28"/>
                <w:szCs w:val="28"/>
                <w:highlight w:val="none"/>
              </w:rPr>
              <w:t>所在区</w:t>
            </w:r>
          </w:p>
        </w:tc>
        <w:tc>
          <w:tcPr>
            <w:tcW w:w="3019" w:type="dxa"/>
            <w:gridSpan w:val="4"/>
            <w:noWrap w:val="0"/>
            <w:vAlign w:val="center"/>
          </w:tcPr>
          <w:p w14:paraId="38E969F6">
            <w:pPr>
              <w:spacing w:line="360" w:lineRule="auto"/>
              <w:ind w:firstLine="0" w:firstLineChars="0"/>
              <w:jc w:val="center"/>
              <w:rPr>
                <w:rFonts w:hint="eastAsia" w:ascii="宋体" w:hAnsi="宋体"/>
                <w:color w:val="auto"/>
                <w:sz w:val="28"/>
                <w:szCs w:val="28"/>
                <w:highlight w:val="none"/>
              </w:rPr>
            </w:pPr>
          </w:p>
        </w:tc>
        <w:tc>
          <w:tcPr>
            <w:tcW w:w="3705" w:type="dxa"/>
            <w:gridSpan w:val="5"/>
            <w:shd w:val="clear" w:color="auto" w:fill="auto"/>
            <w:noWrap w:val="0"/>
            <w:vAlign w:val="center"/>
          </w:tcPr>
          <w:p w14:paraId="61FDD413">
            <w:pPr>
              <w:spacing w:line="400" w:lineRule="exact"/>
              <w:ind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lang w:val="en-US" w:eastAsia="zh-CN"/>
              </w:rPr>
              <w:t>平台建设面积</w:t>
            </w:r>
          </w:p>
        </w:tc>
        <w:tc>
          <w:tcPr>
            <w:tcW w:w="1397" w:type="dxa"/>
            <w:gridSpan w:val="4"/>
            <w:shd w:val="clear" w:color="auto" w:fill="auto"/>
            <w:noWrap w:val="0"/>
            <w:vAlign w:val="center"/>
          </w:tcPr>
          <w:p w14:paraId="717AF12F">
            <w:pPr>
              <w:spacing w:line="400" w:lineRule="exact"/>
              <w:ind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lang w:val="en-US" w:eastAsia="zh-CN"/>
              </w:rPr>
              <w:t>平方米</w:t>
            </w:r>
          </w:p>
        </w:tc>
      </w:tr>
      <w:tr w14:paraId="7892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3B451CDF">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平台服务人员</w:t>
            </w:r>
          </w:p>
        </w:tc>
        <w:tc>
          <w:tcPr>
            <w:tcW w:w="3019" w:type="dxa"/>
            <w:gridSpan w:val="4"/>
            <w:noWrap w:val="0"/>
            <w:vAlign w:val="center"/>
          </w:tcPr>
          <w:p w14:paraId="399E203A">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181AE873">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其中,技术经理人</w:t>
            </w:r>
          </w:p>
        </w:tc>
        <w:tc>
          <w:tcPr>
            <w:tcW w:w="1397" w:type="dxa"/>
            <w:gridSpan w:val="4"/>
            <w:noWrap w:val="0"/>
            <w:vAlign w:val="center"/>
          </w:tcPr>
          <w:p w14:paraId="628DF040">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r>
      <w:tr w14:paraId="52C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7787C8F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其中，专职人员</w:t>
            </w:r>
          </w:p>
        </w:tc>
        <w:tc>
          <w:tcPr>
            <w:tcW w:w="3019" w:type="dxa"/>
            <w:gridSpan w:val="4"/>
            <w:noWrap w:val="0"/>
            <w:vAlign w:val="center"/>
          </w:tcPr>
          <w:p w14:paraId="748CC548">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5BE92868">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其中，专业技术人员</w:t>
            </w:r>
          </w:p>
        </w:tc>
        <w:tc>
          <w:tcPr>
            <w:tcW w:w="1397" w:type="dxa"/>
            <w:gridSpan w:val="4"/>
            <w:noWrap w:val="0"/>
            <w:vAlign w:val="center"/>
          </w:tcPr>
          <w:p w14:paraId="2190EE4B">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r>
      <w:tr w14:paraId="2D47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451B0AB7">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专家顾问团队</w:t>
            </w:r>
          </w:p>
        </w:tc>
        <w:tc>
          <w:tcPr>
            <w:tcW w:w="3019" w:type="dxa"/>
            <w:gridSpan w:val="4"/>
            <w:noWrap w:val="0"/>
            <w:vAlign w:val="center"/>
          </w:tcPr>
          <w:p w14:paraId="5F379B99">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28A8273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覆盖方向（多选）</w:t>
            </w:r>
          </w:p>
        </w:tc>
        <w:tc>
          <w:tcPr>
            <w:tcW w:w="1397" w:type="dxa"/>
            <w:gridSpan w:val="4"/>
            <w:noWrap w:val="0"/>
            <w:vAlign w:val="center"/>
          </w:tcPr>
          <w:p w14:paraId="5BADE214">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科研</w:t>
            </w:r>
            <w:r>
              <w:rPr>
                <w:rFonts w:hint="eastAsia" w:ascii="仿宋_GB2312" w:eastAsia="仿宋_GB2312"/>
                <w:color w:val="auto"/>
                <w:sz w:val="28"/>
                <w:szCs w:val="28"/>
                <w:highlight w:val="none"/>
                <w:lang w:val="en-US" w:eastAsia="zh-CN"/>
              </w:rPr>
              <w:sym w:font="Wingdings 2" w:char="00A3"/>
            </w:r>
            <w:r>
              <w:rPr>
                <w:rFonts w:hint="eastAsia" w:ascii="仿宋_GB2312" w:eastAsia="仿宋_GB2312"/>
                <w:color w:val="auto"/>
                <w:sz w:val="28"/>
                <w:szCs w:val="28"/>
                <w:highlight w:val="none"/>
                <w:lang w:val="en-US" w:eastAsia="zh-CN"/>
              </w:rPr>
              <w:t>技术</w:t>
            </w:r>
            <w:r>
              <w:rPr>
                <w:rFonts w:hint="eastAsia" w:ascii="仿宋_GB2312" w:eastAsia="仿宋_GB2312"/>
                <w:color w:val="auto"/>
                <w:sz w:val="28"/>
                <w:szCs w:val="28"/>
                <w:highlight w:val="none"/>
                <w:lang w:val="en-US" w:eastAsia="zh-CN"/>
              </w:rPr>
              <w:sym w:font="Wingdings 2" w:char="00A3"/>
            </w:r>
          </w:p>
          <w:p w14:paraId="6978732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产业</w:t>
            </w:r>
            <w:r>
              <w:rPr>
                <w:rFonts w:hint="eastAsia" w:ascii="仿宋_GB2312" w:eastAsia="仿宋_GB2312"/>
                <w:color w:val="auto"/>
                <w:sz w:val="28"/>
                <w:szCs w:val="28"/>
                <w:highlight w:val="none"/>
                <w:lang w:val="en-US" w:eastAsia="zh-CN"/>
              </w:rPr>
              <w:sym w:font="Wingdings 2" w:char="00A3"/>
            </w:r>
            <w:r>
              <w:rPr>
                <w:rFonts w:hint="eastAsia" w:ascii="仿宋_GB2312" w:eastAsia="仿宋_GB2312"/>
                <w:color w:val="auto"/>
                <w:sz w:val="28"/>
                <w:szCs w:val="28"/>
                <w:highlight w:val="none"/>
                <w:lang w:val="en-US" w:eastAsia="zh-CN"/>
              </w:rPr>
              <w:t>投融资</w:t>
            </w:r>
            <w:r>
              <w:rPr>
                <w:rFonts w:hint="eastAsia" w:ascii="仿宋_GB2312" w:eastAsia="仿宋_GB2312"/>
                <w:color w:val="auto"/>
                <w:sz w:val="28"/>
                <w:szCs w:val="28"/>
                <w:highlight w:val="none"/>
                <w:lang w:val="en-US" w:eastAsia="zh-CN"/>
              </w:rPr>
              <w:sym w:font="Wingdings 2" w:char="00A3"/>
            </w:r>
          </w:p>
        </w:tc>
      </w:tr>
      <w:tr w14:paraId="48A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24" w:type="dxa"/>
            <w:gridSpan w:val="3"/>
            <w:noWrap w:val="0"/>
            <w:vAlign w:val="center"/>
          </w:tcPr>
          <w:p w14:paraId="32041F6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平台实际已完成投资(前期投入)</w:t>
            </w:r>
          </w:p>
        </w:tc>
        <w:tc>
          <w:tcPr>
            <w:tcW w:w="3019" w:type="dxa"/>
            <w:gridSpan w:val="4"/>
            <w:noWrap w:val="0"/>
            <w:vAlign w:val="center"/>
          </w:tcPr>
          <w:p w14:paraId="650E50F1">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万元</w:t>
            </w:r>
          </w:p>
        </w:tc>
        <w:tc>
          <w:tcPr>
            <w:tcW w:w="3705" w:type="dxa"/>
            <w:gridSpan w:val="5"/>
            <w:noWrap w:val="0"/>
            <w:vAlign w:val="center"/>
          </w:tcPr>
          <w:p w14:paraId="17570058">
            <w:pPr>
              <w:spacing w:line="400" w:lineRule="exact"/>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w:t>
            </w:r>
            <w:r>
              <w:rPr>
                <w:rFonts w:hint="eastAsia" w:ascii="仿宋_GB2312" w:eastAsia="仿宋_GB2312"/>
                <w:color w:val="auto"/>
                <w:sz w:val="28"/>
                <w:szCs w:val="28"/>
                <w:highlight w:val="none"/>
                <w:lang w:val="en-US" w:eastAsia="zh-CN"/>
              </w:rPr>
              <w:t>已投入</w:t>
            </w:r>
            <w:r>
              <w:rPr>
                <w:rFonts w:hint="eastAsia" w:ascii="仿宋_GB2312" w:eastAsia="仿宋_GB2312"/>
                <w:color w:val="auto"/>
                <w:sz w:val="28"/>
                <w:szCs w:val="28"/>
                <w:highlight w:val="none"/>
              </w:rPr>
              <w:t>硬件设备投资</w:t>
            </w:r>
          </w:p>
        </w:tc>
        <w:tc>
          <w:tcPr>
            <w:tcW w:w="1397" w:type="dxa"/>
            <w:gridSpan w:val="4"/>
            <w:noWrap w:val="0"/>
            <w:vAlign w:val="center"/>
          </w:tcPr>
          <w:p w14:paraId="06C1C803">
            <w:pPr>
              <w:spacing w:line="360" w:lineRule="auto"/>
              <w:ind w:firstLine="0" w:firstLineChars="0"/>
              <w:jc w:val="right"/>
              <w:rPr>
                <w:rFonts w:hint="eastAsia" w:ascii="宋体" w:hAnsi="宋体"/>
                <w:color w:val="auto"/>
                <w:sz w:val="28"/>
                <w:szCs w:val="28"/>
                <w:highlight w:val="none"/>
              </w:rPr>
            </w:pPr>
            <w:r>
              <w:rPr>
                <w:rFonts w:hint="eastAsia" w:ascii="宋体" w:hAnsi="宋体"/>
                <w:color w:val="auto"/>
                <w:sz w:val="28"/>
                <w:szCs w:val="28"/>
                <w:highlight w:val="none"/>
              </w:rPr>
              <w:t>万元</w:t>
            </w:r>
          </w:p>
        </w:tc>
      </w:tr>
      <w:tr w14:paraId="049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4534E68A">
            <w:pPr>
              <w:spacing w:line="400" w:lineRule="exact"/>
              <w:ind w:firstLine="0" w:firstLineChars="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近3年推动</w:t>
            </w:r>
            <w:r>
              <w:rPr>
                <w:rFonts w:hint="eastAsia" w:ascii="仿宋_GB2312" w:hAnsi="仿宋_GB2312" w:eastAsia="仿宋_GB2312" w:cs="仿宋_GB2312"/>
                <w:color w:val="auto"/>
                <w:sz w:val="28"/>
                <w:szCs w:val="28"/>
                <w:highlight w:val="none"/>
                <w:lang w:val="en-US" w:eastAsia="zh-CN"/>
              </w:rPr>
              <w:t>平台主导产业相关</w:t>
            </w:r>
            <w:r>
              <w:rPr>
                <w:rFonts w:hint="eastAsia" w:ascii="仿宋_GB2312" w:hAnsi="仿宋_GB2312" w:eastAsia="仿宋_GB2312" w:cs="仿宋_GB2312"/>
                <w:color w:val="auto"/>
                <w:sz w:val="28"/>
                <w:szCs w:val="28"/>
                <w:highlight w:val="none"/>
              </w:rPr>
              <w:t>科技成果转化情况</w:t>
            </w:r>
          </w:p>
          <w:p w14:paraId="1A24E4B4">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(成果来源于在京高等院校、科研机构、医疗卫生机构，转化方式包括转让、许可、作价投资、自行实施、合作实施。)</w:t>
            </w:r>
          </w:p>
        </w:tc>
      </w:tr>
      <w:tr w14:paraId="2E5E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0B13C757">
            <w:pPr>
              <w:spacing w:line="360" w:lineRule="exact"/>
              <w:ind w:firstLine="0" w:firstLineChars="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推动成果转化项目总数</w:t>
            </w:r>
          </w:p>
        </w:tc>
        <w:tc>
          <w:tcPr>
            <w:tcW w:w="3019" w:type="dxa"/>
            <w:gridSpan w:val="4"/>
            <w:noWrap w:val="0"/>
            <w:vAlign w:val="center"/>
          </w:tcPr>
          <w:p w14:paraId="4B4B0ECD">
            <w:pPr>
              <w:spacing w:line="360" w:lineRule="exact"/>
              <w:ind w:firstLine="0" w:firstLineChars="0"/>
              <w:jc w:val="center"/>
              <w:rPr>
                <w:rFonts w:hint="eastAsia" w:ascii="宋体" w:hAnsi="宋体"/>
                <w:color w:val="auto"/>
                <w:sz w:val="24"/>
                <w:szCs w:val="24"/>
                <w:highlight w:val="none"/>
              </w:rPr>
            </w:pPr>
          </w:p>
        </w:tc>
        <w:tc>
          <w:tcPr>
            <w:tcW w:w="3705" w:type="dxa"/>
            <w:gridSpan w:val="5"/>
            <w:noWrap w:val="0"/>
            <w:vAlign w:val="center"/>
          </w:tcPr>
          <w:p w14:paraId="15820F3B">
            <w:pPr>
              <w:spacing w:line="360" w:lineRule="exact"/>
              <w:ind w:firstLine="0" w:firstLineChars="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合同总金额（万元）</w:t>
            </w:r>
          </w:p>
        </w:tc>
        <w:tc>
          <w:tcPr>
            <w:tcW w:w="1397" w:type="dxa"/>
            <w:gridSpan w:val="4"/>
            <w:noWrap w:val="0"/>
            <w:vAlign w:val="center"/>
          </w:tcPr>
          <w:p w14:paraId="1AA72060">
            <w:pPr>
              <w:spacing w:line="360" w:lineRule="exact"/>
              <w:ind w:firstLine="0" w:firstLineChars="0"/>
              <w:jc w:val="center"/>
              <w:rPr>
                <w:rFonts w:hint="eastAsia" w:ascii="宋体" w:hAnsi="宋体"/>
                <w:color w:val="auto"/>
                <w:sz w:val="24"/>
                <w:szCs w:val="24"/>
                <w:highlight w:val="none"/>
              </w:rPr>
            </w:pPr>
          </w:p>
        </w:tc>
      </w:tr>
      <w:tr w14:paraId="2775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5041E3F9">
            <w:pPr>
              <w:spacing w:line="360" w:lineRule="exact"/>
              <w:ind w:firstLine="0" w:firstLineChars="0"/>
              <w:jc w:val="center"/>
              <w:rPr>
                <w:rFonts w:hint="eastAsia"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平台</w:t>
            </w:r>
            <w:r>
              <w:rPr>
                <w:rFonts w:hint="eastAsia" w:ascii="仿宋_GB2312" w:hAnsi="仿宋_GB2312" w:eastAsia="仿宋_GB2312" w:cs="仿宋_GB2312"/>
                <w:color w:val="auto"/>
                <w:sz w:val="28"/>
                <w:szCs w:val="28"/>
                <w:highlight w:val="none"/>
              </w:rPr>
              <w:t>近3年</w:t>
            </w:r>
            <w:r>
              <w:rPr>
                <w:rFonts w:hint="eastAsia" w:ascii="仿宋_GB2312" w:hAnsi="仿宋_GB2312" w:eastAsia="仿宋_GB2312" w:cs="仿宋_GB2312"/>
                <w:color w:val="auto"/>
                <w:sz w:val="28"/>
                <w:szCs w:val="28"/>
                <w:highlight w:val="none"/>
                <w:lang w:val="en-US" w:eastAsia="zh-CN"/>
              </w:rPr>
              <w:t>面向在京高校院所开展概念验证活动</w:t>
            </w:r>
            <w:r>
              <w:rPr>
                <w:rFonts w:hint="eastAsia" w:ascii="仿宋_GB2312" w:hAnsi="仿宋_GB2312" w:eastAsia="仿宋_GB2312" w:cs="仿宋_GB2312"/>
                <w:color w:val="auto"/>
                <w:sz w:val="28"/>
                <w:szCs w:val="28"/>
                <w:highlight w:val="none"/>
              </w:rPr>
              <w:t>情况</w:t>
            </w:r>
          </w:p>
        </w:tc>
      </w:tr>
      <w:tr w14:paraId="6C2D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259E240A">
            <w:pPr>
              <w:spacing w:line="360" w:lineRule="exact"/>
              <w:ind w:firstLine="0" w:firstLineChars="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服务在京高校院所、医疗卫生机构家数</w:t>
            </w:r>
          </w:p>
        </w:tc>
        <w:tc>
          <w:tcPr>
            <w:tcW w:w="3019" w:type="dxa"/>
            <w:gridSpan w:val="4"/>
            <w:noWrap w:val="0"/>
            <w:vAlign w:val="center"/>
          </w:tcPr>
          <w:p w14:paraId="4C48C8F9">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家</w:t>
            </w:r>
          </w:p>
        </w:tc>
        <w:tc>
          <w:tcPr>
            <w:tcW w:w="3705" w:type="dxa"/>
            <w:gridSpan w:val="5"/>
            <w:noWrap w:val="0"/>
            <w:vAlign w:val="center"/>
          </w:tcPr>
          <w:p w14:paraId="08D76DA5">
            <w:pPr>
              <w:spacing w:line="360" w:lineRule="exact"/>
              <w:ind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2"/>
                <w:szCs w:val="22"/>
                <w:highlight w:val="none"/>
                <w:lang w:val="en-US" w:eastAsia="zh-CN"/>
              </w:rPr>
              <w:t>主要服务在京高校院所、医疗卫生机构清单</w:t>
            </w:r>
          </w:p>
        </w:tc>
        <w:tc>
          <w:tcPr>
            <w:tcW w:w="1397" w:type="dxa"/>
            <w:gridSpan w:val="4"/>
            <w:noWrap w:val="0"/>
            <w:vAlign w:val="center"/>
          </w:tcPr>
          <w:p w14:paraId="72487544">
            <w:pPr>
              <w:spacing w:line="360" w:lineRule="exact"/>
              <w:ind w:firstLine="0" w:firstLineChars="0"/>
              <w:jc w:val="right"/>
              <w:rPr>
                <w:rFonts w:hint="eastAsia" w:ascii="仿宋_GB2312" w:hAnsi="仿宋_GB2312" w:eastAsia="仿宋_GB2312" w:cs="仿宋_GB2312"/>
                <w:color w:val="auto"/>
                <w:sz w:val="28"/>
                <w:szCs w:val="28"/>
                <w:highlight w:val="none"/>
                <w:lang w:val="en-US" w:eastAsia="zh-CN"/>
              </w:rPr>
            </w:pPr>
          </w:p>
          <w:p w14:paraId="6A27DD4B">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p>
        </w:tc>
      </w:tr>
      <w:tr w14:paraId="3E76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4" w:type="dxa"/>
            <w:gridSpan w:val="3"/>
            <w:noWrap w:val="0"/>
            <w:vAlign w:val="center"/>
          </w:tcPr>
          <w:p w14:paraId="19256305">
            <w:pPr>
              <w:spacing w:line="360" w:lineRule="exact"/>
              <w:ind w:firstLine="0" w:firstLineChars="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开展概念验证项目数量</w:t>
            </w:r>
          </w:p>
        </w:tc>
        <w:tc>
          <w:tcPr>
            <w:tcW w:w="3019" w:type="dxa"/>
            <w:gridSpan w:val="4"/>
            <w:noWrap w:val="0"/>
            <w:vAlign w:val="center"/>
          </w:tcPr>
          <w:p w14:paraId="468B3F07">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w:t>
            </w:r>
          </w:p>
        </w:tc>
        <w:tc>
          <w:tcPr>
            <w:tcW w:w="3705" w:type="dxa"/>
            <w:gridSpan w:val="5"/>
            <w:noWrap w:val="0"/>
            <w:vAlign w:val="center"/>
          </w:tcPr>
          <w:p w14:paraId="249EBD4F">
            <w:pPr>
              <w:spacing w:line="360" w:lineRule="exact"/>
              <w:ind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2"/>
                <w:szCs w:val="22"/>
                <w:highlight w:val="none"/>
                <w:lang w:val="en-US" w:eastAsia="zh-CN"/>
              </w:rPr>
              <w:t>已支持或投入资金总额（万元）</w:t>
            </w:r>
          </w:p>
        </w:tc>
        <w:tc>
          <w:tcPr>
            <w:tcW w:w="1397" w:type="dxa"/>
            <w:gridSpan w:val="4"/>
            <w:noWrap w:val="0"/>
            <w:vAlign w:val="center"/>
          </w:tcPr>
          <w:p w14:paraId="350C1B8F">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p>
        </w:tc>
      </w:tr>
      <w:tr w14:paraId="48B1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141425C8">
            <w:pPr>
              <w:spacing w:line="360" w:lineRule="exact"/>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平台相关资质和近3年获支持及奖励情况</w:t>
            </w:r>
          </w:p>
        </w:tc>
      </w:tr>
      <w:tr w14:paraId="29DF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EBD6FED">
            <w:pPr>
              <w:spacing w:line="360" w:lineRule="exact"/>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（其中支持、奖励情况，请注明年份、支持部门、专项名称、支持金额）</w:t>
            </w:r>
          </w:p>
        </w:tc>
      </w:tr>
      <w:tr w14:paraId="38DD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DBDAF0D">
            <w:pPr>
              <w:spacing w:line="360" w:lineRule="auto"/>
              <w:ind w:firstLine="0" w:firstLineChars="0"/>
              <w:jc w:val="left"/>
              <w:rPr>
                <w:rFonts w:hint="eastAsia" w:ascii="宋体" w:hAnsi="宋体"/>
                <w:color w:val="auto"/>
                <w:sz w:val="28"/>
                <w:szCs w:val="28"/>
                <w:highlight w:val="none"/>
              </w:rPr>
            </w:pPr>
            <w:r>
              <w:rPr>
                <w:rFonts w:hint="eastAsia" w:ascii="仿宋_GB2312" w:eastAsia="仿宋_GB2312"/>
                <w:color w:val="auto"/>
                <w:sz w:val="28"/>
                <w:szCs w:val="28"/>
                <w:highlight w:val="none"/>
                <w:u w:val="none"/>
                <w:lang w:val="en-US" w:eastAsia="zh-CN"/>
              </w:rPr>
              <w:t>平台简介</w:t>
            </w:r>
            <w:r>
              <w:rPr>
                <w:rStyle w:val="14"/>
                <w:rFonts w:hint="eastAsia" w:ascii="仿宋_GB2312" w:hAnsi="仿宋_GB2312" w:eastAsia="仿宋_GB2312" w:cs="仿宋_GB2312"/>
                <w:b w:val="0"/>
                <w:color w:val="auto"/>
                <w:sz w:val="28"/>
                <w:szCs w:val="28"/>
                <w:highlight w:val="none"/>
              </w:rPr>
              <w:t>（限500字以内）</w:t>
            </w:r>
          </w:p>
        </w:tc>
      </w:tr>
      <w:tr w14:paraId="2E4E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845" w:type="dxa"/>
            <w:gridSpan w:val="16"/>
            <w:noWrap w:val="0"/>
            <w:vAlign w:val="center"/>
          </w:tcPr>
          <w:p w14:paraId="64C260A7">
            <w:pPr>
              <w:spacing w:line="360" w:lineRule="auto"/>
              <w:ind w:firstLine="0" w:firstLineChars="0"/>
              <w:jc w:val="left"/>
              <w:rPr>
                <w:rFonts w:hint="eastAsia" w:ascii="宋体" w:hAnsi="宋体"/>
                <w:color w:val="auto"/>
                <w:sz w:val="28"/>
                <w:szCs w:val="28"/>
                <w:highlight w:val="none"/>
              </w:rPr>
            </w:pPr>
            <w:r>
              <w:rPr>
                <w:rFonts w:hint="eastAsia" w:ascii="仿宋_GB2312" w:eastAsia="仿宋_GB2312"/>
                <w:color w:val="auto"/>
                <w:sz w:val="28"/>
                <w:szCs w:val="28"/>
                <w:highlight w:val="none"/>
                <w:u w:val="none"/>
                <w:lang w:val="en-US" w:eastAsia="zh-CN"/>
              </w:rPr>
              <w:t>（简要叙述平台的建设目标、依托核心优势、具体功能定位、预期成效等）</w:t>
            </w:r>
          </w:p>
        </w:tc>
      </w:tr>
      <w:tr w14:paraId="54CF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30FB0FDF">
            <w:pPr>
              <w:ind w:firstLine="0" w:firstLineChars="0"/>
              <w:outlineLvl w:val="0"/>
              <w:rPr>
                <w:rFonts w:hint="eastAsia" w:ascii="仿宋_GB2312" w:eastAsia="仿宋_GB2312"/>
                <w:color w:val="auto"/>
                <w:sz w:val="28"/>
                <w:szCs w:val="28"/>
                <w:highlight w:val="none"/>
              </w:rPr>
            </w:pPr>
            <w:r>
              <w:rPr>
                <w:rFonts w:hint="eastAsia" w:ascii="黑体" w:eastAsia="黑体"/>
                <w:color w:val="auto"/>
                <w:sz w:val="28"/>
                <w:szCs w:val="28"/>
                <w:highlight w:val="none"/>
                <w:lang w:val="en-US" w:eastAsia="zh-CN"/>
              </w:rPr>
              <w:t>三</w:t>
            </w:r>
            <w:r>
              <w:rPr>
                <w:rFonts w:hint="eastAsia" w:ascii="黑体" w:eastAsia="黑体"/>
                <w:color w:val="auto"/>
                <w:sz w:val="28"/>
                <w:szCs w:val="28"/>
                <w:highlight w:val="none"/>
              </w:rPr>
              <w:t>、立项背景及必要性</w:t>
            </w:r>
          </w:p>
        </w:tc>
      </w:tr>
      <w:tr w14:paraId="66D7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200AEAA1">
            <w:pPr>
              <w:pStyle w:val="22"/>
              <w:keepNext w:val="0"/>
              <w:keepLines w:val="0"/>
              <w:pageBreakBefore w:val="0"/>
              <w:kinsoku/>
              <w:wordWrap/>
              <w:overflowPunct/>
              <w:topLinePunct w:val="0"/>
              <w:autoSpaceDE/>
              <w:autoSpaceDN/>
              <w:bidi w:val="0"/>
              <w:adjustRightInd/>
              <w:spacing w:line="500" w:lineRule="exact"/>
              <w:ind w:firstLine="0" w:firstLineChars="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重点围绕平台所聚焦的主导产业和科技成果转化，分析、阐述</w:t>
            </w:r>
            <w:r>
              <w:rPr>
                <w:rFonts w:hint="eastAsia" w:ascii="仿宋_GB2312" w:hAnsi="仿宋_GB2312" w:eastAsia="仿宋_GB2312" w:cs="仿宋_GB2312"/>
                <w:color w:val="auto"/>
                <w:sz w:val="28"/>
                <w:szCs w:val="28"/>
                <w:highlight w:val="none"/>
                <w:u w:val="none"/>
              </w:rPr>
              <w:t>立项背景</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项目实施的重要意义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必要性</w:t>
            </w:r>
            <w:r>
              <w:rPr>
                <w:rFonts w:hint="eastAsia" w:ascii="仿宋_GB2312" w:hAnsi="仿宋_GB2312" w:eastAsia="仿宋_GB2312" w:cs="仿宋_GB2312"/>
                <w:color w:val="auto"/>
                <w:sz w:val="28"/>
                <w:szCs w:val="28"/>
                <w:highlight w:val="none"/>
                <w:u w:val="none"/>
                <w:lang w:val="en-US" w:eastAsia="zh-CN"/>
              </w:rPr>
              <w:t>等，应阐明但不限于产业发展和北京地区产业现状及潜力，产业发展和成果转化中存在问题，平台拟解决问题和预计发挥的作用。）</w:t>
            </w:r>
          </w:p>
          <w:p w14:paraId="4D2265FF">
            <w:pPr>
              <w:pStyle w:val="22"/>
              <w:spacing w:line="500" w:lineRule="exact"/>
              <w:ind w:firstLine="0" w:firstLineChars="0"/>
              <w:jc w:val="left"/>
              <w:rPr>
                <w:rFonts w:hint="eastAsia" w:ascii="宋体" w:hAnsi="宋体"/>
                <w:color w:val="auto"/>
                <w:sz w:val="28"/>
                <w:szCs w:val="28"/>
                <w:highlight w:val="none"/>
              </w:rPr>
            </w:pPr>
          </w:p>
        </w:tc>
      </w:tr>
      <w:tr w14:paraId="0D3E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5E18BD42">
            <w:pPr>
              <w:pStyle w:val="22"/>
              <w:spacing w:line="500" w:lineRule="exact"/>
              <w:ind w:firstLine="0" w:firstLineChars="0"/>
              <w:jc w:val="left"/>
              <w:rPr>
                <w:rFonts w:hint="eastAsia" w:ascii="仿宋_GB2312" w:hAnsi="楷体" w:eastAsia="仿宋_GB2312"/>
                <w:color w:val="auto"/>
                <w:sz w:val="28"/>
                <w:szCs w:val="28"/>
                <w:highlight w:val="none"/>
              </w:rPr>
            </w:pPr>
            <w:r>
              <w:rPr>
                <w:rFonts w:hint="eastAsia" w:ascii="黑体" w:eastAsia="黑体"/>
                <w:color w:val="auto"/>
                <w:sz w:val="28"/>
                <w:szCs w:val="28"/>
                <w:highlight w:val="none"/>
              </w:rPr>
              <w:t>四、现</w:t>
            </w:r>
            <w:r>
              <w:rPr>
                <w:rFonts w:hint="eastAsia" w:ascii="黑体" w:eastAsia="黑体"/>
                <w:b/>
                <w:bCs/>
                <w:color w:val="auto"/>
                <w:sz w:val="28"/>
                <w:szCs w:val="28"/>
                <w:highlight w:val="none"/>
              </w:rPr>
              <w:t>有</w:t>
            </w:r>
            <w:r>
              <w:rPr>
                <w:rFonts w:hint="eastAsia" w:ascii="黑体" w:eastAsia="黑体"/>
                <w:color w:val="auto"/>
                <w:sz w:val="28"/>
                <w:szCs w:val="28"/>
                <w:highlight w:val="none"/>
              </w:rPr>
              <w:t>工作基础（注：图文形式）</w:t>
            </w:r>
          </w:p>
        </w:tc>
      </w:tr>
      <w:tr w14:paraId="5D19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5" w:type="dxa"/>
            <w:gridSpan w:val="16"/>
            <w:noWrap w:val="0"/>
            <w:vAlign w:val="center"/>
          </w:tcPr>
          <w:p w14:paraId="56838D8D">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总述（简述概括）</w:t>
            </w:r>
          </w:p>
          <w:p w14:paraId="1AFEBDF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各申报主体合作、资源整合、优势互补等整体情况。</w:t>
            </w:r>
          </w:p>
          <w:p w14:paraId="4576F9FA">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一)建设主体：（主营业务关联性强、基础扎实，核心优势明显，制度健全，运营规范，资金状况良好，具备相关资质。其中建设主体为高等院校、科研机构和医疗卫生机构的，学科优势明显，科研能力突出，较好的成果储备；建设单位为企业和社会组织的，具备较好的产业地位和较强的技术工程化能力</w:t>
            </w:r>
            <w:r>
              <w:rPr>
                <w:rFonts w:hint="eastAsia" w:ascii="仿宋_GB2312" w:hAnsi="等线" w:eastAsia="仿宋_GB2312"/>
                <w:color w:val="auto"/>
                <w:kern w:val="2"/>
                <w:sz w:val="28"/>
                <w:szCs w:val="28"/>
                <w:highlight w:val="none"/>
                <w:lang w:val="en-US" w:eastAsia="zh-CN"/>
              </w:rPr>
              <w:t>以及转化落地能力</w:t>
            </w:r>
            <w:r>
              <w:rPr>
                <w:rFonts w:hint="eastAsia" w:ascii="仿宋_GB2312" w:hAnsi="等线" w:eastAsia="仿宋_GB2312"/>
                <w:color w:val="auto"/>
                <w:kern w:val="2"/>
                <w:sz w:val="28"/>
                <w:szCs w:val="28"/>
                <w:highlight w:val="none"/>
              </w:rPr>
              <w:t>。）</w:t>
            </w:r>
          </w:p>
          <w:p w14:paraId="67992C8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申报主体为高校院所的，重点阐述以下内容：</w:t>
            </w:r>
          </w:p>
          <w:p w14:paraId="53307AC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1.综合实力。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总体情况，与主导产业相关学科建设（注明学科国内排名前%）、重点实验室（研发平台）、所获资质、奖励等。</w:t>
            </w:r>
            <w:r>
              <w:rPr>
                <w:rFonts w:hint="eastAsia" w:ascii="仿宋_GB2312" w:hAnsi="等线" w:eastAsia="仿宋_GB2312"/>
                <w:color w:val="auto"/>
                <w:kern w:val="2"/>
                <w:sz w:val="28"/>
                <w:szCs w:val="28"/>
                <w:highlight w:val="none"/>
                <w:lang w:eastAsia="zh-CN"/>
              </w:rPr>
              <w:t>）</w:t>
            </w:r>
          </w:p>
          <w:p w14:paraId="5B35C2B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2.技术研发能力</w:t>
            </w:r>
            <w:r>
              <w:rPr>
                <w:rFonts w:hint="eastAsia" w:ascii="仿宋_GB2312" w:hAnsi="等线" w:eastAsia="仿宋_GB2312"/>
                <w:color w:val="auto"/>
                <w:kern w:val="2"/>
                <w:sz w:val="28"/>
                <w:szCs w:val="28"/>
                <w:highlight w:val="none"/>
                <w:lang w:val="en-US" w:eastAsia="zh-CN"/>
              </w:rPr>
              <w:t>与成果储备</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与</w:t>
            </w:r>
            <w:r>
              <w:rPr>
                <w:rFonts w:hint="eastAsia" w:ascii="仿宋_GB2312" w:hAnsi="等线" w:eastAsia="仿宋_GB2312"/>
                <w:color w:val="auto"/>
                <w:kern w:val="2"/>
                <w:sz w:val="28"/>
                <w:szCs w:val="28"/>
                <w:highlight w:val="none"/>
                <w:lang w:val="en-US" w:eastAsia="zh-CN"/>
              </w:rPr>
              <w:t>平台</w:t>
            </w:r>
            <w:r>
              <w:rPr>
                <w:rFonts w:hint="eastAsia" w:ascii="仿宋_GB2312" w:hAnsi="等线" w:eastAsia="仿宋_GB2312"/>
                <w:color w:val="auto"/>
                <w:kern w:val="2"/>
                <w:sz w:val="28"/>
                <w:szCs w:val="28"/>
                <w:highlight w:val="none"/>
              </w:rPr>
              <w:t>主导产业相关，包括科研团队，承担市级以上科技计划项目、重大产业化项目，科研经费，科研成果与专利</w:t>
            </w:r>
            <w:r>
              <w:rPr>
                <w:rFonts w:hint="eastAsia" w:ascii="仿宋_GB2312" w:hAnsi="等线" w:eastAsia="仿宋_GB2312"/>
                <w:color w:val="auto"/>
                <w:kern w:val="2"/>
                <w:sz w:val="28"/>
                <w:szCs w:val="28"/>
                <w:highlight w:val="none"/>
                <w:lang w:val="en-US" w:eastAsia="zh-CN"/>
              </w:rPr>
              <w:t>布局</w:t>
            </w:r>
            <w:r>
              <w:rPr>
                <w:rFonts w:hint="eastAsia" w:ascii="仿宋_GB2312" w:hAnsi="等线" w:eastAsia="仿宋_GB2312"/>
                <w:color w:val="auto"/>
                <w:kern w:val="2"/>
                <w:sz w:val="28"/>
                <w:szCs w:val="28"/>
                <w:highlight w:val="none"/>
              </w:rPr>
              <w:t>等。</w:t>
            </w:r>
            <w:r>
              <w:rPr>
                <w:rFonts w:hint="eastAsia" w:ascii="仿宋_GB2312" w:hAnsi="等线" w:eastAsia="仿宋_GB2312"/>
                <w:color w:val="auto"/>
                <w:kern w:val="2"/>
                <w:sz w:val="28"/>
                <w:szCs w:val="28"/>
                <w:highlight w:val="none"/>
                <w:lang w:eastAsia="zh-CN"/>
              </w:rPr>
              <w:t>）</w:t>
            </w:r>
          </w:p>
          <w:p w14:paraId="27EF500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3.运营管理体系。</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成果转化机构建设，成果转化</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概念验证相关</w:t>
            </w:r>
            <w:r>
              <w:rPr>
                <w:rFonts w:hint="eastAsia" w:ascii="仿宋_GB2312" w:hAnsi="等线" w:eastAsia="仿宋_GB2312"/>
                <w:color w:val="auto"/>
                <w:kern w:val="2"/>
                <w:sz w:val="28"/>
                <w:szCs w:val="28"/>
                <w:highlight w:val="none"/>
              </w:rPr>
              <w:t>制度建设情况。</w:t>
            </w:r>
            <w:r>
              <w:rPr>
                <w:rFonts w:hint="eastAsia" w:ascii="仿宋_GB2312" w:hAnsi="等线" w:eastAsia="仿宋_GB2312"/>
                <w:color w:val="auto"/>
                <w:kern w:val="2"/>
                <w:sz w:val="28"/>
                <w:szCs w:val="28"/>
                <w:highlight w:val="none"/>
                <w:lang w:eastAsia="zh-CN"/>
              </w:rPr>
              <w:t>）</w:t>
            </w:r>
          </w:p>
          <w:p w14:paraId="43A1CE4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4.</w:t>
            </w:r>
            <w:r>
              <w:rPr>
                <w:rFonts w:hint="eastAsia" w:ascii="仿宋_GB2312" w:hAnsi="等线" w:eastAsia="仿宋_GB2312"/>
                <w:color w:val="auto"/>
                <w:kern w:val="2"/>
                <w:sz w:val="28"/>
                <w:szCs w:val="28"/>
                <w:highlight w:val="none"/>
                <w:lang w:val="en-US" w:eastAsia="zh-CN"/>
              </w:rPr>
              <w:t>成果转化成效</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与平台主导产业相关成果</w:t>
            </w:r>
            <w:r>
              <w:rPr>
                <w:rFonts w:hint="eastAsia" w:ascii="仿宋_GB2312" w:hAnsi="等线" w:eastAsia="仿宋_GB2312"/>
                <w:color w:val="auto"/>
                <w:kern w:val="2"/>
                <w:sz w:val="28"/>
                <w:szCs w:val="28"/>
                <w:highlight w:val="none"/>
              </w:rPr>
              <w:t>近3年</w:t>
            </w:r>
            <w:r>
              <w:rPr>
                <w:rFonts w:hint="eastAsia" w:ascii="仿宋_GB2312" w:hAnsi="等线" w:eastAsia="仿宋_GB2312"/>
                <w:color w:val="auto"/>
                <w:kern w:val="2"/>
                <w:sz w:val="28"/>
                <w:szCs w:val="28"/>
                <w:highlight w:val="none"/>
                <w:lang w:val="en-US" w:eastAsia="zh-CN"/>
              </w:rPr>
              <w:t>以技术许可、转让、作价投资等形式在京落地发展情况</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p>
          <w:p w14:paraId="341F2434">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申报主体为企业、民非组织的，重点阐述以下内容：</w:t>
            </w:r>
          </w:p>
          <w:p w14:paraId="0487A1A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1.综合实力。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产业地位，</w:t>
            </w:r>
            <w:r>
              <w:rPr>
                <w:rFonts w:hint="eastAsia" w:ascii="仿宋_GB2312" w:hAnsi="等线" w:eastAsia="仿宋_GB2312"/>
                <w:color w:val="auto"/>
                <w:kern w:val="2"/>
                <w:sz w:val="28"/>
                <w:szCs w:val="28"/>
                <w:highlight w:val="none"/>
                <w:lang w:val="en-US" w:eastAsia="zh-CN"/>
              </w:rPr>
              <w:t>研发和实验平台，</w:t>
            </w:r>
            <w:r>
              <w:rPr>
                <w:rFonts w:hint="eastAsia" w:ascii="仿宋_GB2312" w:hAnsi="等线" w:eastAsia="仿宋_GB2312"/>
                <w:color w:val="auto"/>
                <w:kern w:val="2"/>
                <w:sz w:val="28"/>
                <w:szCs w:val="28"/>
                <w:highlight w:val="none"/>
              </w:rPr>
              <w:t>行业背景、资产规模、营业收入、市场份额、财务状况，所获资质、奖励等。</w:t>
            </w:r>
            <w:r>
              <w:rPr>
                <w:rFonts w:hint="eastAsia" w:ascii="仿宋_GB2312" w:hAnsi="等线" w:eastAsia="仿宋_GB2312"/>
                <w:color w:val="auto"/>
                <w:kern w:val="2"/>
                <w:sz w:val="28"/>
                <w:szCs w:val="28"/>
                <w:highlight w:val="none"/>
                <w:lang w:eastAsia="zh-CN"/>
              </w:rPr>
              <w:t>）</w:t>
            </w:r>
          </w:p>
          <w:p w14:paraId="5EADC134">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2.技术研发能力。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技术工程化能力，包括研发团队，研发投入，技术、产品、工艺开发，核心技术，技术应用与市场推广，行业标准规范制定等。</w:t>
            </w:r>
            <w:r>
              <w:rPr>
                <w:rFonts w:hint="eastAsia" w:ascii="仿宋_GB2312" w:hAnsi="等线" w:eastAsia="仿宋_GB2312"/>
                <w:color w:val="auto"/>
                <w:kern w:val="2"/>
                <w:sz w:val="28"/>
                <w:szCs w:val="28"/>
                <w:highlight w:val="none"/>
                <w:lang w:eastAsia="zh-CN"/>
              </w:rPr>
              <w:t>）</w:t>
            </w:r>
          </w:p>
          <w:p w14:paraId="260D5F3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3.运营管理体系。</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产学研、成果转化部门建设，</w:t>
            </w:r>
            <w:r>
              <w:rPr>
                <w:rFonts w:hint="eastAsia" w:ascii="仿宋_GB2312" w:hAnsi="等线" w:eastAsia="仿宋_GB2312"/>
                <w:color w:val="auto"/>
                <w:kern w:val="2"/>
                <w:sz w:val="28"/>
                <w:szCs w:val="28"/>
                <w:highlight w:val="none"/>
              </w:rPr>
              <w:t>成果转化</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概念验证相关</w:t>
            </w:r>
            <w:r>
              <w:rPr>
                <w:rFonts w:hint="eastAsia" w:ascii="仿宋_GB2312" w:hAnsi="等线" w:eastAsia="仿宋_GB2312"/>
                <w:color w:val="auto"/>
                <w:kern w:val="2"/>
                <w:sz w:val="28"/>
                <w:szCs w:val="28"/>
                <w:highlight w:val="none"/>
              </w:rPr>
              <w:t>制度建设情况。</w:t>
            </w:r>
            <w:r>
              <w:rPr>
                <w:rFonts w:hint="eastAsia" w:ascii="仿宋_GB2312" w:hAnsi="等线" w:eastAsia="仿宋_GB2312"/>
                <w:color w:val="auto"/>
                <w:kern w:val="2"/>
                <w:sz w:val="28"/>
                <w:szCs w:val="28"/>
                <w:highlight w:val="none"/>
                <w:lang w:eastAsia="zh-CN"/>
              </w:rPr>
              <w:t>）</w:t>
            </w:r>
          </w:p>
          <w:p w14:paraId="6192539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lang w:val="en-US" w:eastAsia="zh-CN"/>
              </w:rPr>
              <w:t>4</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产学研合作</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近3年面向</w:t>
            </w:r>
            <w:r>
              <w:rPr>
                <w:rFonts w:hint="eastAsia" w:ascii="仿宋_GB2312" w:hAnsi="等线" w:eastAsia="仿宋_GB2312"/>
                <w:color w:val="auto"/>
                <w:kern w:val="2"/>
                <w:sz w:val="28"/>
                <w:szCs w:val="28"/>
                <w:highlight w:val="none"/>
                <w:lang w:eastAsia="zh-CN"/>
              </w:rPr>
              <w:t>在京</w:t>
            </w:r>
            <w:r>
              <w:rPr>
                <w:rFonts w:hint="eastAsia" w:ascii="仿宋_GB2312" w:hAnsi="等线" w:eastAsia="仿宋_GB2312"/>
                <w:color w:val="auto"/>
                <w:kern w:val="2"/>
                <w:sz w:val="28"/>
                <w:szCs w:val="28"/>
                <w:highlight w:val="none"/>
              </w:rPr>
              <w:t>高校院所、医疗卫生机构等创新主体开展</w:t>
            </w:r>
            <w:r>
              <w:rPr>
                <w:rFonts w:hint="eastAsia" w:ascii="仿宋_GB2312" w:hAnsi="等线" w:eastAsia="仿宋_GB2312"/>
                <w:color w:val="auto"/>
                <w:kern w:val="2"/>
                <w:sz w:val="28"/>
                <w:szCs w:val="28"/>
                <w:highlight w:val="none"/>
                <w:lang w:val="en-US" w:eastAsia="zh-CN"/>
              </w:rPr>
              <w:t>产学研合作、建设合作实验室等</w:t>
            </w:r>
            <w:r>
              <w:rPr>
                <w:rFonts w:hint="eastAsia" w:ascii="仿宋_GB2312" w:hAnsi="等线" w:eastAsia="仿宋_GB2312"/>
                <w:color w:val="auto"/>
                <w:kern w:val="2"/>
                <w:sz w:val="28"/>
                <w:szCs w:val="28"/>
                <w:highlight w:val="none"/>
              </w:rPr>
              <w:t>情况。</w:t>
            </w:r>
            <w:r>
              <w:rPr>
                <w:rFonts w:hint="eastAsia" w:ascii="仿宋_GB2312" w:hAnsi="等线" w:eastAsia="仿宋_GB2312"/>
                <w:color w:val="auto"/>
                <w:kern w:val="2"/>
                <w:sz w:val="28"/>
                <w:szCs w:val="28"/>
                <w:highlight w:val="none"/>
                <w:lang w:eastAsia="zh-CN"/>
              </w:rPr>
              <w:t>）</w:t>
            </w:r>
          </w:p>
          <w:p w14:paraId="6CFDC50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二</w:t>
            </w:r>
            <w:r>
              <w:rPr>
                <w:rFonts w:hint="eastAsia" w:ascii="仿宋_GB2312" w:hAnsi="等线" w:eastAsia="仿宋_GB2312"/>
                <w:color w:val="auto"/>
                <w:kern w:val="2"/>
                <w:sz w:val="28"/>
                <w:szCs w:val="28"/>
                <w:highlight w:val="none"/>
              </w:rPr>
              <w:t>)配套条件：（</w:t>
            </w:r>
            <w:r>
              <w:rPr>
                <w:rFonts w:hint="eastAsia" w:ascii="仿宋_GB2312" w:hAnsi="等线" w:eastAsia="仿宋_GB2312"/>
                <w:color w:val="auto"/>
                <w:kern w:val="2"/>
                <w:sz w:val="28"/>
                <w:szCs w:val="28"/>
                <w:highlight w:val="none"/>
                <w:lang w:val="en-US" w:eastAsia="zh-CN"/>
              </w:rPr>
              <w:t>可用于平台建设和开展服务，</w:t>
            </w:r>
            <w:r>
              <w:rPr>
                <w:rFonts w:hint="eastAsia" w:ascii="仿宋_GB2312" w:hAnsi="等线" w:eastAsia="仿宋_GB2312"/>
                <w:color w:val="auto"/>
                <w:kern w:val="2"/>
                <w:sz w:val="28"/>
                <w:szCs w:val="28"/>
                <w:highlight w:val="none"/>
              </w:rPr>
              <w:t>包括软硬件配套</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种子资金、空间载体、等情况）</w:t>
            </w:r>
          </w:p>
          <w:p w14:paraId="53D1A83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1.配套设备</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用于开展</w:t>
            </w:r>
            <w:r>
              <w:rPr>
                <w:rFonts w:hint="eastAsia" w:ascii="仿宋_GB2312" w:hAnsi="Verdana" w:eastAsia="仿宋_GB2312" w:cs="宋体"/>
                <w:color w:val="auto"/>
                <w:kern w:val="0"/>
                <w:sz w:val="24"/>
                <w:szCs w:val="24"/>
                <w:highlight w:val="none"/>
                <w:u w:val="none"/>
                <w:lang w:val="en-US" w:eastAsia="zh-CN"/>
              </w:rPr>
              <w:t>样品（机）</w:t>
            </w:r>
            <w:r>
              <w:rPr>
                <w:rFonts w:hint="eastAsia" w:ascii="仿宋_GB2312" w:hAnsi="等线" w:eastAsia="仿宋_GB2312"/>
                <w:color w:val="auto"/>
                <w:kern w:val="2"/>
                <w:sz w:val="28"/>
                <w:szCs w:val="28"/>
                <w:highlight w:val="none"/>
              </w:rPr>
              <w:t>制造、检验测试、小试中试等仪器设备和软件。</w:t>
            </w:r>
            <w:r>
              <w:rPr>
                <w:rFonts w:hint="eastAsia" w:ascii="仿宋_GB2312" w:hAnsi="等线" w:eastAsia="仿宋_GB2312"/>
                <w:color w:val="auto"/>
                <w:kern w:val="2"/>
                <w:sz w:val="28"/>
                <w:szCs w:val="28"/>
                <w:highlight w:val="none"/>
                <w:lang w:eastAsia="zh-CN"/>
              </w:rPr>
              <w:t>）</w:t>
            </w:r>
          </w:p>
          <w:p w14:paraId="51E5A7F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2.空间载体。</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相对独立、固定、可用于办公、验证、展示路演等专用场地。</w:t>
            </w:r>
            <w:r>
              <w:rPr>
                <w:rFonts w:hint="eastAsia" w:ascii="仿宋_GB2312" w:hAnsi="等线" w:eastAsia="仿宋_GB2312"/>
                <w:color w:val="auto"/>
                <w:kern w:val="2"/>
                <w:sz w:val="28"/>
                <w:szCs w:val="28"/>
                <w:highlight w:val="none"/>
                <w:lang w:eastAsia="zh-CN"/>
              </w:rPr>
              <w:t>）</w:t>
            </w:r>
          </w:p>
          <w:p w14:paraId="441B68C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3.资源整合。（产业上下游企业、技术转移机构、孵化器、创业园区、投融资机构等等创新资源整合情况。）</w:t>
            </w:r>
          </w:p>
          <w:p w14:paraId="03BC4D8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lang w:val="en-US" w:eastAsia="zh-CN"/>
              </w:rPr>
              <w:t>4.</w:t>
            </w:r>
            <w:r>
              <w:rPr>
                <w:rFonts w:hint="eastAsia" w:ascii="仿宋_GB2312" w:hAnsi="等线" w:eastAsia="仿宋_GB2312"/>
                <w:color w:val="auto"/>
                <w:kern w:val="2"/>
                <w:sz w:val="28"/>
                <w:szCs w:val="28"/>
                <w:highlight w:val="none"/>
              </w:rPr>
              <w:t>资金支持。</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单独或合作设立科技成果转化基金（专项资金），可为概念验证项目或后续转化提供资金支持</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阐明规模、方式等</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p>
          <w:p w14:paraId="43F4450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三</w:t>
            </w:r>
            <w:r>
              <w:rPr>
                <w:rFonts w:hint="eastAsia" w:ascii="仿宋_GB2312" w:hAnsi="等线" w:eastAsia="仿宋_GB2312"/>
                <w:color w:val="auto"/>
                <w:kern w:val="2"/>
                <w:sz w:val="28"/>
                <w:szCs w:val="28"/>
                <w:highlight w:val="none"/>
              </w:rPr>
              <w:t>)人才队伍：（包括运营服务团队、核心人员、专家团队建设情况。）</w:t>
            </w:r>
          </w:p>
          <w:p w14:paraId="505FDAA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1.运营服务团队的总体情况。</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总人数，构成情况，包括其中专职人员数量</w:t>
            </w:r>
            <w:r>
              <w:rPr>
                <w:rFonts w:hint="eastAsia" w:ascii="仿宋_GB2312" w:hAnsi="等线" w:eastAsia="仿宋_GB2312" w:cs="Times New Roman"/>
                <w:color w:val="auto"/>
                <w:kern w:val="2"/>
                <w:sz w:val="28"/>
                <w:szCs w:val="28"/>
                <w:highlight w:val="none"/>
                <w:lang w:val="en-US" w:eastAsia="zh-CN"/>
              </w:rPr>
              <w:t>，其中技术开发团队、技术经理人团队等</w:t>
            </w:r>
            <w:r>
              <w:rPr>
                <w:rFonts w:hint="eastAsia" w:ascii="仿宋_GB2312" w:hAnsi="等线" w:eastAsia="仿宋_GB2312"/>
                <w:color w:val="auto"/>
                <w:kern w:val="2"/>
                <w:sz w:val="28"/>
                <w:szCs w:val="28"/>
                <w:highlight w:val="none"/>
              </w:rPr>
              <w:t>人员数量，本科(含)以上学历或中级(含)以上职称比例，专业及从业背景。</w:t>
            </w:r>
            <w:r>
              <w:rPr>
                <w:rFonts w:hint="eastAsia" w:ascii="仿宋_GB2312" w:hAnsi="等线" w:eastAsia="仿宋_GB2312"/>
                <w:color w:val="auto"/>
                <w:kern w:val="2"/>
                <w:sz w:val="28"/>
                <w:szCs w:val="28"/>
                <w:highlight w:val="none"/>
                <w:lang w:eastAsia="zh-CN"/>
              </w:rPr>
              <w:t>）</w:t>
            </w:r>
          </w:p>
          <w:p w14:paraId="317DF74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2.核心人员情况。</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平台负责人、</w:t>
            </w:r>
            <w:r>
              <w:rPr>
                <w:rFonts w:hint="eastAsia" w:ascii="仿宋_GB2312" w:hAnsi="等线" w:eastAsia="仿宋_GB2312" w:cs="Times New Roman"/>
                <w:color w:val="auto"/>
                <w:kern w:val="2"/>
                <w:sz w:val="28"/>
                <w:szCs w:val="28"/>
                <w:highlight w:val="none"/>
                <w:lang w:val="en-US" w:eastAsia="zh-CN"/>
              </w:rPr>
              <w:t>技术开发团队、</w:t>
            </w:r>
            <w:r>
              <w:rPr>
                <w:rFonts w:hint="eastAsia" w:ascii="仿宋_GB2312" w:hAnsi="等线" w:eastAsia="仿宋_GB2312"/>
                <w:color w:val="auto"/>
                <w:kern w:val="2"/>
                <w:sz w:val="28"/>
                <w:szCs w:val="28"/>
                <w:highlight w:val="none"/>
              </w:rPr>
              <w:t>技术经理人</w:t>
            </w:r>
            <w:r>
              <w:rPr>
                <w:rFonts w:hint="eastAsia" w:ascii="仿宋_GB2312" w:hAnsi="等线" w:eastAsia="仿宋_GB2312"/>
                <w:color w:val="auto"/>
                <w:kern w:val="2"/>
                <w:sz w:val="28"/>
                <w:szCs w:val="28"/>
                <w:highlight w:val="none"/>
                <w:lang w:eastAsia="zh-CN"/>
              </w:rPr>
              <w:t>团队</w:t>
            </w:r>
            <w:r>
              <w:rPr>
                <w:rFonts w:hint="eastAsia" w:ascii="仿宋_GB2312" w:hAnsi="等线" w:eastAsia="仿宋_GB2312"/>
                <w:color w:val="auto"/>
                <w:kern w:val="2"/>
                <w:sz w:val="28"/>
                <w:szCs w:val="28"/>
                <w:highlight w:val="none"/>
              </w:rPr>
              <w:t>等项目主要人员的工作职责、职称、教育背景、工作经历、相关荣誉、概念验证服务相关案例等。</w:t>
            </w:r>
            <w:r>
              <w:rPr>
                <w:rFonts w:hint="eastAsia" w:ascii="仿宋_GB2312" w:hAnsi="等线" w:eastAsia="仿宋_GB2312"/>
                <w:color w:val="auto"/>
                <w:kern w:val="2"/>
                <w:sz w:val="28"/>
                <w:szCs w:val="28"/>
                <w:highlight w:val="none"/>
                <w:lang w:eastAsia="zh-CN"/>
              </w:rPr>
              <w:t>）</w:t>
            </w:r>
          </w:p>
          <w:p w14:paraId="3729B36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3.专家顾问团队。</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数量</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类别（学术、技术、产业和投融资等）</w:t>
            </w:r>
            <w:r>
              <w:rPr>
                <w:rFonts w:hint="eastAsia" w:ascii="仿宋_GB2312" w:hAnsi="等线" w:eastAsia="仿宋_GB2312"/>
                <w:color w:val="auto"/>
                <w:kern w:val="2"/>
                <w:sz w:val="28"/>
                <w:szCs w:val="28"/>
                <w:highlight w:val="none"/>
                <w:lang w:val="en-US" w:eastAsia="zh-CN"/>
              </w:rPr>
              <w:t>和构成</w:t>
            </w:r>
            <w:r>
              <w:rPr>
                <w:rFonts w:hint="eastAsia" w:ascii="仿宋_GB2312" w:hAnsi="等线" w:eastAsia="仿宋_GB2312"/>
                <w:color w:val="auto"/>
                <w:kern w:val="2"/>
                <w:sz w:val="28"/>
                <w:szCs w:val="28"/>
                <w:highlight w:val="none"/>
              </w:rPr>
              <w:t>，专家来源、职称、专业、学历、从业背景、工作职责等情况。</w:t>
            </w:r>
            <w:r>
              <w:rPr>
                <w:rFonts w:hint="eastAsia" w:ascii="仿宋_GB2312" w:hAnsi="等线" w:eastAsia="仿宋_GB2312"/>
                <w:color w:val="auto"/>
                <w:kern w:val="2"/>
                <w:sz w:val="28"/>
                <w:szCs w:val="28"/>
                <w:highlight w:val="none"/>
                <w:lang w:eastAsia="zh-CN"/>
              </w:rPr>
              <w:t>）</w:t>
            </w:r>
          </w:p>
          <w:p w14:paraId="26494F2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四</w:t>
            </w:r>
            <w:r>
              <w:rPr>
                <w:rFonts w:hint="eastAsia" w:ascii="仿宋_GB2312" w:hAnsi="等线" w:eastAsia="仿宋_GB2312"/>
                <w:color w:val="auto"/>
                <w:kern w:val="2"/>
                <w:sz w:val="28"/>
                <w:szCs w:val="28"/>
                <w:highlight w:val="none"/>
              </w:rPr>
              <w:t>)概念验证</w:t>
            </w:r>
            <w:r>
              <w:rPr>
                <w:rFonts w:hint="eastAsia" w:ascii="仿宋_GB2312" w:hAnsi="等线" w:eastAsia="仿宋_GB2312"/>
                <w:color w:val="auto"/>
                <w:kern w:val="2"/>
                <w:sz w:val="28"/>
                <w:szCs w:val="28"/>
                <w:highlight w:val="none"/>
                <w:lang w:val="en-US" w:eastAsia="zh-CN"/>
              </w:rPr>
              <w:t>服务</w:t>
            </w:r>
            <w:r>
              <w:rPr>
                <w:rFonts w:hint="eastAsia" w:ascii="仿宋_GB2312" w:hAnsi="等线" w:eastAsia="仿宋_GB2312"/>
                <w:color w:val="auto"/>
                <w:kern w:val="2"/>
                <w:sz w:val="28"/>
                <w:szCs w:val="28"/>
                <w:highlight w:val="none"/>
              </w:rPr>
              <w:t>成效。</w:t>
            </w:r>
          </w:p>
          <w:p w14:paraId="7FA3876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1.概念验证服务体系建设、服务流程模式。</w:t>
            </w:r>
          </w:p>
          <w:p w14:paraId="3A28CF9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eastAsia" w:ascii="仿宋_GB2312" w:hAnsi="等线" w:eastAsia="仿宋_GB2312"/>
                <w:color w:val="auto"/>
                <w:kern w:val="2"/>
                <w:sz w:val="28"/>
                <w:szCs w:val="28"/>
                <w:highlight w:val="none"/>
              </w:rPr>
              <w:t>近3年</w:t>
            </w:r>
            <w:r>
              <w:rPr>
                <w:rFonts w:hint="eastAsia" w:ascii="仿宋_GB2312" w:hAnsi="等线" w:eastAsia="仿宋_GB2312"/>
                <w:color w:val="auto"/>
                <w:kern w:val="2"/>
                <w:sz w:val="28"/>
                <w:szCs w:val="28"/>
                <w:highlight w:val="none"/>
                <w:lang w:val="en-US" w:eastAsia="zh-CN"/>
              </w:rPr>
              <w:t>面向高校院所、医疗卫生机构、领军企业等</w:t>
            </w:r>
            <w:r>
              <w:rPr>
                <w:rFonts w:hint="eastAsia" w:ascii="仿宋_GB2312" w:hAnsi="等线" w:eastAsia="仿宋_GB2312"/>
                <w:color w:val="auto"/>
                <w:kern w:val="2"/>
                <w:sz w:val="28"/>
                <w:szCs w:val="28"/>
                <w:highlight w:val="none"/>
              </w:rPr>
              <w:t>开展</w:t>
            </w:r>
            <w:r>
              <w:rPr>
                <w:rFonts w:hint="eastAsia" w:ascii="仿宋_GB2312" w:hAnsi="等线" w:eastAsia="仿宋_GB2312"/>
                <w:color w:val="auto"/>
                <w:kern w:val="2"/>
                <w:sz w:val="28"/>
                <w:szCs w:val="28"/>
                <w:highlight w:val="none"/>
                <w:lang w:val="en-US" w:eastAsia="zh-CN"/>
              </w:rPr>
              <w:t>概念验证服务（市场研究、企业对接、原型设计、供应链配套、技术集成、样机研制、性能测试、工艺定型、小批量试制、场景应用，以及</w:t>
            </w:r>
            <w:r>
              <w:rPr>
                <w:rFonts w:hint="eastAsia" w:ascii="仿宋_GB2312" w:hAnsi="等线" w:eastAsia="仿宋_GB2312"/>
                <w:color w:val="auto"/>
                <w:kern w:val="2"/>
                <w:sz w:val="28"/>
                <w:szCs w:val="28"/>
                <w:highlight w:val="none"/>
              </w:rPr>
              <w:t>投融资、创业孵化</w:t>
            </w:r>
            <w:r>
              <w:rPr>
                <w:rFonts w:hint="eastAsia" w:ascii="仿宋_GB2312" w:hAnsi="等线" w:eastAsia="仿宋_GB2312"/>
                <w:color w:val="auto"/>
                <w:kern w:val="2"/>
                <w:sz w:val="28"/>
                <w:szCs w:val="28"/>
                <w:highlight w:val="none"/>
                <w:lang w:val="en-US" w:eastAsia="zh-CN"/>
              </w:rPr>
              <w:t>）。</w:t>
            </w:r>
          </w:p>
          <w:p w14:paraId="3B0BDC2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3.开展概念验证项目，验证成效（实现样机（品）化、工程化、产品化），成果经验证后在京转化落地（技术许可、转让、作价投资等）情况，其中成立公司情况。</w:t>
            </w:r>
          </w:p>
        </w:tc>
      </w:tr>
      <w:tr w14:paraId="136F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0914D4FB">
            <w:pPr>
              <w:pStyle w:val="22"/>
              <w:tabs>
                <w:tab w:val="left" w:pos="420"/>
              </w:tabs>
              <w:spacing w:line="500" w:lineRule="exact"/>
              <w:ind w:firstLine="0" w:firstLineChars="0"/>
              <w:jc w:val="left"/>
              <w:rPr>
                <w:rFonts w:hint="eastAsia" w:ascii="仿宋_GB2312" w:eastAsia="仿宋_GB2312"/>
                <w:b/>
                <w:bCs/>
                <w:color w:val="auto"/>
                <w:sz w:val="28"/>
                <w:szCs w:val="28"/>
                <w:highlight w:val="none"/>
              </w:rPr>
            </w:pPr>
            <w:r>
              <w:rPr>
                <w:rFonts w:hint="eastAsia" w:ascii="黑体" w:eastAsia="黑体"/>
                <w:color w:val="auto"/>
                <w:sz w:val="28"/>
                <w:szCs w:val="28"/>
                <w:highlight w:val="none"/>
              </w:rPr>
              <w:t>五、项目实施方案（注：图文形式）</w:t>
            </w:r>
          </w:p>
        </w:tc>
      </w:tr>
      <w:tr w14:paraId="1A8D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1F1270F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（一）建设思路（工作开展的整体考虑）</w:t>
            </w:r>
          </w:p>
          <w:p w14:paraId="38EF76C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（二）组织模式（</w:t>
            </w:r>
            <w:r>
              <w:rPr>
                <w:rFonts w:hint="eastAsia" w:ascii="仿宋_GB2312" w:hAnsi="等线" w:eastAsia="仿宋_GB2312"/>
                <w:color w:val="auto"/>
                <w:kern w:val="2"/>
                <w:sz w:val="28"/>
                <w:szCs w:val="28"/>
                <w:highlight w:val="none"/>
                <w:lang w:val="en-US" w:eastAsia="zh-CN"/>
              </w:rPr>
              <w:t>各单位之间组织分工，</w:t>
            </w:r>
            <w:r>
              <w:rPr>
                <w:rFonts w:hint="default" w:ascii="仿宋_GB2312" w:hAnsi="等线" w:eastAsia="仿宋_GB2312"/>
                <w:color w:val="auto"/>
                <w:kern w:val="2"/>
                <w:sz w:val="28"/>
                <w:szCs w:val="28"/>
                <w:highlight w:val="none"/>
                <w:lang w:val="en-US" w:eastAsia="zh-CN"/>
              </w:rPr>
              <w:t>相关人员、机构、空间载体、软硬件、经费保障等情况，以及运营管理、资金管理等方面的安排等）</w:t>
            </w:r>
          </w:p>
          <w:p w14:paraId="07CEC83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（三）主要建设内容</w:t>
            </w:r>
          </w:p>
          <w:p w14:paraId="1A4ECB1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w:t>
            </w:r>
            <w:r>
              <w:rPr>
                <w:rFonts w:hint="default" w:ascii="仿宋_GB2312" w:hAnsi="等线" w:eastAsia="仿宋_GB2312"/>
                <w:color w:val="auto"/>
                <w:kern w:val="2"/>
                <w:sz w:val="28"/>
                <w:szCs w:val="28"/>
                <w:highlight w:val="none"/>
                <w:lang w:val="en-US" w:eastAsia="zh-CN"/>
              </w:rPr>
              <w:t>.平台</w:t>
            </w:r>
            <w:r>
              <w:rPr>
                <w:rFonts w:hint="eastAsia" w:ascii="仿宋_GB2312" w:hAnsi="等线" w:eastAsia="仿宋_GB2312"/>
                <w:color w:val="auto"/>
                <w:kern w:val="2"/>
                <w:sz w:val="28"/>
                <w:szCs w:val="28"/>
                <w:highlight w:val="none"/>
                <w:lang w:val="en-US" w:eastAsia="zh-CN"/>
              </w:rPr>
              <w:t>建设研发试验平台，</w:t>
            </w:r>
            <w:r>
              <w:rPr>
                <w:rFonts w:hint="default" w:ascii="仿宋_GB2312" w:hAnsi="等线" w:eastAsia="仿宋_GB2312"/>
                <w:color w:val="auto"/>
                <w:kern w:val="2"/>
                <w:sz w:val="28"/>
                <w:szCs w:val="28"/>
                <w:highlight w:val="none"/>
                <w:lang w:val="en-US" w:eastAsia="zh-CN"/>
              </w:rPr>
              <w:t>加强场地建设和软硬件设施设备投入。</w:t>
            </w:r>
          </w:p>
          <w:p w14:paraId="62CD8CC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default" w:ascii="仿宋_GB2312" w:hAnsi="等线" w:eastAsia="仿宋_GB2312"/>
                <w:color w:val="auto"/>
                <w:kern w:val="2"/>
                <w:sz w:val="28"/>
                <w:szCs w:val="28"/>
                <w:highlight w:val="none"/>
                <w:lang w:val="en-US" w:eastAsia="zh-CN"/>
              </w:rPr>
              <w:t>.平台组建</w:t>
            </w:r>
            <w:r>
              <w:rPr>
                <w:rFonts w:hint="eastAsia" w:ascii="仿宋_GB2312" w:hAnsi="等线" w:eastAsia="仿宋_GB2312"/>
                <w:color w:val="auto"/>
                <w:kern w:val="2"/>
                <w:sz w:val="28"/>
                <w:szCs w:val="28"/>
                <w:highlight w:val="none"/>
                <w:lang w:val="en-US" w:eastAsia="zh-CN"/>
              </w:rPr>
              <w:t>技术开发</w:t>
            </w:r>
            <w:r>
              <w:rPr>
                <w:rFonts w:hint="default" w:ascii="仿宋_GB2312" w:hAnsi="等线" w:eastAsia="仿宋_GB2312"/>
                <w:color w:val="auto"/>
                <w:kern w:val="2"/>
                <w:sz w:val="28"/>
                <w:szCs w:val="28"/>
                <w:highlight w:val="none"/>
                <w:lang w:val="en-US" w:eastAsia="zh-CN"/>
              </w:rPr>
              <w:t>团队、</w:t>
            </w:r>
            <w:r>
              <w:rPr>
                <w:rFonts w:hint="eastAsia" w:ascii="仿宋_GB2312" w:hAnsi="等线" w:eastAsia="仿宋_GB2312"/>
                <w:color w:val="auto"/>
                <w:kern w:val="2"/>
                <w:sz w:val="28"/>
                <w:szCs w:val="28"/>
                <w:highlight w:val="none"/>
                <w:lang w:val="en-US" w:eastAsia="zh-CN"/>
              </w:rPr>
              <w:t>技术经理人团队和</w:t>
            </w:r>
            <w:r>
              <w:rPr>
                <w:rFonts w:hint="default" w:ascii="仿宋_GB2312" w:hAnsi="等线" w:eastAsia="仿宋_GB2312"/>
                <w:color w:val="auto"/>
                <w:kern w:val="2"/>
                <w:sz w:val="28"/>
                <w:szCs w:val="28"/>
                <w:highlight w:val="none"/>
                <w:lang w:val="en-US" w:eastAsia="zh-CN"/>
              </w:rPr>
              <w:t>专家团队</w:t>
            </w:r>
            <w:r>
              <w:rPr>
                <w:rFonts w:hint="eastAsia" w:ascii="仿宋_GB2312" w:hAnsi="等线" w:eastAsia="仿宋_GB2312"/>
                <w:color w:val="auto"/>
                <w:kern w:val="2"/>
                <w:sz w:val="28"/>
                <w:szCs w:val="28"/>
                <w:highlight w:val="none"/>
                <w:lang w:val="en-US" w:eastAsia="zh-CN"/>
              </w:rPr>
              <w:t>情况。</w:t>
            </w:r>
          </w:p>
          <w:p w14:paraId="4949EEC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w:t>
            </w:r>
            <w:r>
              <w:rPr>
                <w:rFonts w:hint="default" w:ascii="仿宋_GB2312" w:hAnsi="等线" w:eastAsia="仿宋_GB2312"/>
                <w:color w:val="auto"/>
                <w:kern w:val="2"/>
                <w:sz w:val="28"/>
                <w:szCs w:val="28"/>
                <w:highlight w:val="none"/>
                <w:lang w:val="en-US" w:eastAsia="zh-CN"/>
              </w:rPr>
              <w:t>.平台管理运营体制机制创新、服务体系建设工作。</w:t>
            </w:r>
          </w:p>
          <w:p w14:paraId="74843BBB">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4.平台整合资源推动共享工作</w:t>
            </w:r>
            <w:r>
              <w:rPr>
                <w:rFonts w:hint="eastAsia" w:ascii="仿宋_GB2312" w:hAnsi="等线" w:eastAsia="仿宋_GB2312"/>
                <w:color w:val="auto"/>
                <w:kern w:val="2"/>
                <w:sz w:val="28"/>
                <w:szCs w:val="28"/>
                <w:highlight w:val="none"/>
                <w:lang w:val="en-US" w:eastAsia="zh-CN"/>
              </w:rPr>
              <w:t>，开展校企合作实验室建设情况（包括不限于拟建校企合作实验室名称、产业方向、产学研合作项目、成果转化阶段性目标等）。</w:t>
            </w:r>
          </w:p>
          <w:p w14:paraId="039E99B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5.拟在任务期内开展的具体概念验证项目情况。</w:t>
            </w:r>
          </w:p>
          <w:p w14:paraId="13ED62A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(四)</w:t>
            </w:r>
            <w:r>
              <w:rPr>
                <w:rFonts w:hint="eastAsia" w:ascii="仿宋_GB2312" w:hAnsi="等线" w:eastAsia="仿宋_GB2312"/>
                <w:color w:val="auto"/>
                <w:kern w:val="2"/>
                <w:sz w:val="28"/>
                <w:szCs w:val="28"/>
                <w:highlight w:val="none"/>
                <w:lang w:val="en-US" w:eastAsia="zh-CN"/>
              </w:rPr>
              <w:t>开展</w:t>
            </w:r>
            <w:r>
              <w:rPr>
                <w:rFonts w:hint="default" w:ascii="仿宋_GB2312" w:hAnsi="等线" w:eastAsia="仿宋_GB2312"/>
                <w:color w:val="auto"/>
                <w:kern w:val="2"/>
                <w:sz w:val="28"/>
                <w:szCs w:val="28"/>
                <w:highlight w:val="none"/>
                <w:lang w:val="en-US" w:eastAsia="zh-CN"/>
              </w:rPr>
              <w:t>服务</w:t>
            </w:r>
            <w:r>
              <w:rPr>
                <w:rFonts w:hint="eastAsia" w:ascii="仿宋_GB2312" w:hAnsi="等线" w:eastAsia="仿宋_GB2312"/>
                <w:color w:val="auto"/>
                <w:kern w:val="2"/>
                <w:sz w:val="28"/>
                <w:szCs w:val="28"/>
                <w:highlight w:val="none"/>
                <w:lang w:val="en-US" w:eastAsia="zh-CN"/>
              </w:rPr>
              <w:t>主要</w:t>
            </w:r>
            <w:r>
              <w:rPr>
                <w:rFonts w:hint="default" w:ascii="仿宋_GB2312" w:hAnsi="等线" w:eastAsia="仿宋_GB2312"/>
                <w:color w:val="auto"/>
                <w:kern w:val="2"/>
                <w:sz w:val="28"/>
                <w:szCs w:val="28"/>
                <w:highlight w:val="none"/>
                <w:lang w:val="en-US" w:eastAsia="zh-CN"/>
              </w:rPr>
              <w:t>内容</w:t>
            </w:r>
          </w:p>
          <w:p w14:paraId="4AF5947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1.面向在京高校院所、医疗卫生机构和领军企业等开展概念验证服务情况。包括扩展成果渠道（对接技术转移机构）、建立项目库和开展概念验证项目等工作。</w:t>
            </w:r>
          </w:p>
          <w:p w14:paraId="58E7F84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default" w:ascii="仿宋_GB2312" w:hAnsi="等线" w:eastAsia="仿宋_GB2312"/>
                <w:color w:val="auto"/>
                <w:kern w:val="2"/>
                <w:sz w:val="28"/>
                <w:szCs w:val="28"/>
                <w:highlight w:val="none"/>
                <w:lang w:val="en-US" w:eastAsia="zh-CN"/>
              </w:rPr>
              <w:t>.</w:t>
            </w:r>
            <w:r>
              <w:rPr>
                <w:rFonts w:hint="eastAsia" w:ascii="仿宋_GB2312" w:hAnsi="等线" w:eastAsia="仿宋_GB2312"/>
                <w:color w:val="auto"/>
                <w:kern w:val="2"/>
                <w:sz w:val="28"/>
                <w:szCs w:val="28"/>
                <w:highlight w:val="none"/>
                <w:lang w:val="en-US" w:eastAsia="zh-CN"/>
              </w:rPr>
              <w:t>服务在京企业提供概念验证服务、开放平台资源，实现技术成熟度、产品竞争力和商业可行性提升的项目情况</w:t>
            </w:r>
            <w:r>
              <w:rPr>
                <w:rFonts w:hint="default" w:ascii="仿宋_GB2312" w:hAnsi="等线" w:eastAsia="仿宋_GB2312"/>
                <w:color w:val="auto"/>
                <w:kern w:val="2"/>
                <w:sz w:val="28"/>
                <w:szCs w:val="28"/>
                <w:highlight w:val="none"/>
                <w:lang w:val="en-US" w:eastAsia="zh-CN"/>
              </w:rPr>
              <w:t>。</w:t>
            </w:r>
          </w:p>
          <w:p w14:paraId="4977AA1A">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w:t>
            </w:r>
            <w:r>
              <w:rPr>
                <w:rFonts w:hint="default" w:ascii="仿宋_GB2312" w:hAnsi="等线" w:eastAsia="仿宋_GB2312"/>
                <w:color w:val="auto"/>
                <w:kern w:val="2"/>
                <w:sz w:val="28"/>
                <w:szCs w:val="28"/>
                <w:highlight w:val="none"/>
                <w:lang w:val="en-US" w:eastAsia="zh-CN"/>
              </w:rPr>
              <w:t>.</w:t>
            </w:r>
            <w:r>
              <w:rPr>
                <w:rFonts w:hint="eastAsia" w:ascii="仿宋_GB2312" w:hAnsi="等线" w:eastAsia="仿宋_GB2312"/>
                <w:color w:val="auto"/>
                <w:kern w:val="2"/>
                <w:sz w:val="28"/>
                <w:szCs w:val="28"/>
                <w:highlight w:val="none"/>
                <w:lang w:val="en-US" w:eastAsia="zh-CN"/>
              </w:rPr>
              <w:t>推动高校院所、医疗卫生机构、领军企业的科技成果以技术许可、转让、作价投资等形式在京落地发展。</w:t>
            </w:r>
          </w:p>
          <w:p w14:paraId="0953D8F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4.其他服务工作。</w:t>
            </w:r>
          </w:p>
          <w:p w14:paraId="03DE564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（五）保障措施（为保障工作顺利开展，</w:t>
            </w:r>
            <w:r>
              <w:rPr>
                <w:rFonts w:hint="eastAsia" w:ascii="仿宋_GB2312" w:hAnsi="等线" w:eastAsia="仿宋_GB2312"/>
                <w:color w:val="auto"/>
                <w:kern w:val="2"/>
                <w:sz w:val="28"/>
                <w:szCs w:val="28"/>
                <w:highlight w:val="none"/>
                <w:lang w:val="en-US" w:eastAsia="zh-CN"/>
              </w:rPr>
              <w:t>建立</w:t>
            </w:r>
            <w:r>
              <w:rPr>
                <w:rFonts w:hint="default" w:ascii="仿宋_GB2312" w:hAnsi="等线" w:eastAsia="仿宋_GB2312"/>
                <w:color w:val="auto"/>
                <w:kern w:val="2"/>
                <w:sz w:val="28"/>
                <w:szCs w:val="28"/>
                <w:highlight w:val="none"/>
                <w:lang w:val="en-US" w:eastAsia="zh-CN"/>
              </w:rPr>
              <w:t>资金使用、项目执行等方面的内控制度</w:t>
            </w:r>
            <w:r>
              <w:rPr>
                <w:rFonts w:hint="eastAsia" w:ascii="仿宋_GB2312" w:hAnsi="等线" w:eastAsia="仿宋_GB2312"/>
                <w:color w:val="auto"/>
                <w:kern w:val="2"/>
                <w:sz w:val="28"/>
                <w:szCs w:val="28"/>
                <w:highlight w:val="none"/>
                <w:lang w:val="en-US" w:eastAsia="zh-CN"/>
              </w:rPr>
              <w:t>；</w:t>
            </w:r>
            <w:r>
              <w:rPr>
                <w:rFonts w:hint="default" w:ascii="仿宋_GB2312" w:hAnsi="等线" w:eastAsia="仿宋_GB2312"/>
                <w:color w:val="auto"/>
                <w:kern w:val="2"/>
                <w:sz w:val="28"/>
                <w:szCs w:val="28"/>
                <w:highlight w:val="none"/>
                <w:lang w:val="en-US" w:eastAsia="zh-CN"/>
              </w:rPr>
              <w:t>在督促落实、属地合作、外部合作单位协同、资源经费投入保障、宣传推广、风险防范等方面采取的配套措施。）</w:t>
            </w:r>
          </w:p>
          <w:p w14:paraId="57D1B3CE">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宋体" w:hAnsi="宋体" w:eastAsia="宋体"/>
                <w:color w:val="auto"/>
                <w:sz w:val="28"/>
                <w:szCs w:val="28"/>
                <w:highlight w:val="none"/>
                <w:lang w:val="en-US" w:eastAsia="zh-CN"/>
              </w:rPr>
            </w:pPr>
            <w:r>
              <w:rPr>
                <w:rFonts w:hint="default" w:ascii="仿宋_GB2312" w:hAnsi="等线" w:eastAsia="仿宋_GB2312"/>
                <w:color w:val="auto"/>
                <w:kern w:val="2"/>
                <w:sz w:val="28"/>
                <w:szCs w:val="28"/>
                <w:highlight w:val="none"/>
                <w:lang w:val="en-US" w:eastAsia="zh-CN"/>
              </w:rPr>
              <w:t>（六）计划安排（</w:t>
            </w:r>
            <w:r>
              <w:rPr>
                <w:rFonts w:hint="eastAsia" w:ascii="仿宋_GB2312" w:hAnsi="等线" w:eastAsia="仿宋_GB2312"/>
                <w:color w:val="auto"/>
                <w:kern w:val="2"/>
                <w:sz w:val="28"/>
                <w:szCs w:val="28"/>
                <w:highlight w:val="none"/>
                <w:lang w:val="en-US" w:eastAsia="zh-CN"/>
              </w:rPr>
              <w:t>实施期间每季度</w:t>
            </w:r>
            <w:r>
              <w:rPr>
                <w:rFonts w:hint="default" w:ascii="仿宋_GB2312" w:hAnsi="等线" w:eastAsia="仿宋_GB2312"/>
                <w:color w:val="auto"/>
                <w:kern w:val="2"/>
                <w:sz w:val="28"/>
                <w:szCs w:val="28"/>
                <w:highlight w:val="none"/>
                <w:lang w:val="en-US" w:eastAsia="zh-CN"/>
              </w:rPr>
              <w:t>计划开展的具体工作及阶段性成果）</w:t>
            </w:r>
          </w:p>
        </w:tc>
      </w:tr>
      <w:tr w14:paraId="178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67D96F35">
            <w:pPr>
              <w:spacing w:line="240" w:lineRule="auto"/>
              <w:ind w:firstLine="0" w:firstLineChars="0"/>
              <w:jc w:val="left"/>
              <w:outlineLvl w:val="0"/>
              <w:rPr>
                <w:rFonts w:hint="eastAsia" w:ascii="仿宋_GB2312" w:eastAsia="黑体"/>
                <w:color w:val="auto"/>
                <w:sz w:val="28"/>
                <w:szCs w:val="28"/>
                <w:highlight w:val="none"/>
                <w:lang w:eastAsia="zh-CN"/>
              </w:rPr>
            </w:pPr>
            <w:r>
              <w:rPr>
                <w:rFonts w:hint="eastAsia" w:ascii="黑体" w:eastAsia="黑体" w:cs="Times New Roman"/>
                <w:color w:val="auto"/>
                <w:sz w:val="28"/>
                <w:szCs w:val="28"/>
                <w:highlight w:val="none"/>
                <w:lang w:val="en-US" w:eastAsia="zh-CN"/>
              </w:rPr>
              <w:t>六</w:t>
            </w:r>
            <w:r>
              <w:rPr>
                <w:rFonts w:hint="eastAsia" w:ascii="黑体" w:hAnsi="Times New Roman" w:eastAsia="黑体" w:cs="Times New Roman"/>
                <w:color w:val="auto"/>
                <w:sz w:val="28"/>
                <w:szCs w:val="28"/>
                <w:highlight w:val="none"/>
                <w:lang w:val="en-US" w:eastAsia="zh-CN"/>
              </w:rPr>
              <w:t>、</w:t>
            </w:r>
            <w:r>
              <w:rPr>
                <w:rFonts w:hint="eastAsia" w:ascii="黑体" w:eastAsia="黑体" w:cs="Times New Roman"/>
                <w:color w:val="auto"/>
                <w:sz w:val="28"/>
                <w:szCs w:val="28"/>
                <w:highlight w:val="none"/>
                <w:lang w:eastAsia="zh-CN"/>
              </w:rPr>
              <w:t>项目实施期间</w:t>
            </w:r>
            <w:r>
              <w:rPr>
                <w:rFonts w:hint="eastAsia" w:ascii="黑体" w:hAnsi="Times New Roman" w:eastAsia="黑体" w:cs="Times New Roman"/>
                <w:color w:val="auto"/>
                <w:sz w:val="28"/>
                <w:szCs w:val="28"/>
                <w:highlight w:val="none"/>
                <w:lang w:val="en-US" w:eastAsia="zh-CN"/>
              </w:rPr>
              <w:t>考核</w:t>
            </w:r>
            <w:r>
              <w:rPr>
                <w:rFonts w:hint="eastAsia" w:ascii="黑体" w:hAnsi="Times New Roman" w:eastAsia="黑体" w:cs="Times New Roman"/>
                <w:color w:val="auto"/>
                <w:sz w:val="28"/>
                <w:szCs w:val="28"/>
                <w:highlight w:val="none"/>
              </w:rPr>
              <w:t>指标</w:t>
            </w:r>
            <w:r>
              <w:rPr>
                <w:rFonts w:hint="eastAsia" w:ascii="黑体" w:eastAsia="黑体" w:cs="Times New Roman"/>
                <w:color w:val="auto"/>
                <w:sz w:val="28"/>
                <w:szCs w:val="28"/>
                <w:highlight w:val="none"/>
                <w:lang w:eastAsia="zh-CN"/>
              </w:rPr>
              <w:t>（</w:t>
            </w:r>
            <w:r>
              <w:rPr>
                <w:rFonts w:hint="eastAsia" w:ascii="黑体" w:eastAsia="黑体" w:cs="Times New Roman"/>
                <w:color w:val="auto"/>
                <w:sz w:val="28"/>
                <w:szCs w:val="28"/>
                <w:highlight w:val="none"/>
                <w:lang w:val="en-US" w:eastAsia="zh-CN"/>
              </w:rPr>
              <w:t>1年</w:t>
            </w:r>
            <w:r>
              <w:rPr>
                <w:rFonts w:hint="eastAsia" w:ascii="黑体" w:eastAsia="黑体" w:cs="Times New Roman"/>
                <w:color w:val="auto"/>
                <w:sz w:val="28"/>
                <w:szCs w:val="28"/>
                <w:highlight w:val="none"/>
                <w:lang w:eastAsia="zh-CN"/>
              </w:rPr>
              <w:t>）</w:t>
            </w:r>
          </w:p>
        </w:tc>
      </w:tr>
      <w:tr w14:paraId="60A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6F59F155">
            <w:pPr>
              <w:keepNext w:val="0"/>
              <w:keepLines w:val="0"/>
              <w:pageBreakBefore w:val="0"/>
              <w:kinsoku/>
              <w:wordWrap/>
              <w:overflowPunct/>
              <w:topLinePunct w:val="0"/>
              <w:autoSpaceDE/>
              <w:autoSpaceDN/>
              <w:bidi w:val="0"/>
              <w:adjustRightInd/>
              <w:spacing w:line="500" w:lineRule="exact"/>
              <w:ind w:firstLine="0" w:firstLineChars="0"/>
              <w:jc w:val="center"/>
              <w:textAlignment w:val="auto"/>
              <w:rPr>
                <w:rFonts w:ascii="仿宋_GB2312" w:eastAsia="仿宋_GB2312"/>
                <w:color w:val="auto"/>
                <w:sz w:val="28"/>
                <w:szCs w:val="28"/>
                <w:highlight w:val="none"/>
              </w:rPr>
            </w:pPr>
            <w:r>
              <w:rPr>
                <w:rFonts w:hint="eastAsia" w:ascii="仿宋_GB2312" w:hAnsi="Verdana" w:eastAsia="仿宋_GB2312" w:cs="宋体"/>
                <w:color w:val="auto"/>
                <w:kern w:val="0"/>
                <w:sz w:val="28"/>
                <w:szCs w:val="28"/>
                <w:highlight w:val="none"/>
                <w:u w:val="none"/>
                <w:lang w:val="en-US" w:eastAsia="zh-CN"/>
              </w:rPr>
              <w:t>总体目标</w:t>
            </w:r>
          </w:p>
        </w:tc>
        <w:tc>
          <w:tcPr>
            <w:tcW w:w="8121" w:type="dxa"/>
            <w:gridSpan w:val="13"/>
            <w:noWrap w:val="0"/>
            <w:vAlign w:val="center"/>
          </w:tcPr>
          <w:p w14:paraId="1F6F10FD">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（项目实施期间平台建设和服务目标的总体情况。要求年度目标合理，指标量化，逐项列明绩效依据。必须有服务成效指标。）</w:t>
            </w:r>
          </w:p>
        </w:tc>
      </w:tr>
      <w:tr w14:paraId="5D7C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0BC5A70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一级指标</w:t>
            </w:r>
          </w:p>
        </w:tc>
        <w:tc>
          <w:tcPr>
            <w:tcW w:w="3019" w:type="dxa"/>
            <w:gridSpan w:val="4"/>
            <w:noWrap w:val="0"/>
            <w:vAlign w:val="center"/>
          </w:tcPr>
          <w:p w14:paraId="4A703ED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二级指标</w:t>
            </w:r>
          </w:p>
        </w:tc>
        <w:tc>
          <w:tcPr>
            <w:tcW w:w="3705" w:type="dxa"/>
            <w:gridSpan w:val="5"/>
            <w:noWrap w:val="0"/>
            <w:vAlign w:val="center"/>
          </w:tcPr>
          <w:p w14:paraId="3E10574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bidi="ar-SA"/>
              </w:rPr>
              <w:t>三级指标</w:t>
            </w:r>
          </w:p>
        </w:tc>
        <w:tc>
          <w:tcPr>
            <w:tcW w:w="1397" w:type="dxa"/>
            <w:gridSpan w:val="4"/>
            <w:noWrap w:val="0"/>
            <w:vAlign w:val="center"/>
          </w:tcPr>
          <w:p w14:paraId="296B209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任务目标</w:t>
            </w:r>
          </w:p>
        </w:tc>
      </w:tr>
      <w:tr w14:paraId="17E8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565B850D">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1.概念验证服务体系建设</w:t>
            </w:r>
          </w:p>
        </w:tc>
        <w:tc>
          <w:tcPr>
            <w:tcW w:w="3019" w:type="dxa"/>
            <w:gridSpan w:val="4"/>
            <w:vMerge w:val="restart"/>
            <w:noWrap w:val="0"/>
            <w:vAlign w:val="center"/>
          </w:tcPr>
          <w:p w14:paraId="1862EE1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1.1运营管理体系建设</w:t>
            </w:r>
          </w:p>
        </w:tc>
        <w:tc>
          <w:tcPr>
            <w:tcW w:w="3705" w:type="dxa"/>
            <w:gridSpan w:val="5"/>
            <w:noWrap w:val="0"/>
            <w:vAlign w:val="center"/>
          </w:tcPr>
          <w:p w14:paraId="166B040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组织框架</w:t>
            </w:r>
          </w:p>
        </w:tc>
        <w:tc>
          <w:tcPr>
            <w:tcW w:w="1397" w:type="dxa"/>
            <w:gridSpan w:val="4"/>
            <w:noWrap w:val="0"/>
            <w:vAlign w:val="center"/>
          </w:tcPr>
          <w:p w14:paraId="53FAA19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E29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185732C">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093955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noWrap w:val="0"/>
            <w:vAlign w:val="center"/>
          </w:tcPr>
          <w:p w14:paraId="21FAA58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规范化运营</w:t>
            </w:r>
          </w:p>
        </w:tc>
        <w:tc>
          <w:tcPr>
            <w:tcW w:w="1397" w:type="dxa"/>
            <w:gridSpan w:val="4"/>
            <w:noWrap w:val="0"/>
            <w:vAlign w:val="center"/>
          </w:tcPr>
          <w:p w14:paraId="7DE12EA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22C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6B90E22">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noWrap w:val="0"/>
            <w:vAlign w:val="center"/>
          </w:tcPr>
          <w:p w14:paraId="5AD325B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1.2实验研发平台建设</w:t>
            </w:r>
          </w:p>
        </w:tc>
        <w:tc>
          <w:tcPr>
            <w:tcW w:w="3705" w:type="dxa"/>
            <w:gridSpan w:val="5"/>
            <w:shd w:val="clear" w:color="auto" w:fill="auto"/>
            <w:noWrap w:val="0"/>
            <w:vAlign w:val="center"/>
          </w:tcPr>
          <w:p w14:paraId="25A4714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平台建设面积</w:t>
            </w:r>
          </w:p>
        </w:tc>
        <w:tc>
          <w:tcPr>
            <w:tcW w:w="1397" w:type="dxa"/>
            <w:gridSpan w:val="4"/>
            <w:noWrap w:val="0"/>
            <w:vAlign w:val="center"/>
          </w:tcPr>
          <w:p w14:paraId="35CDE6A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683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6B5D27CC">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1E3DE4F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129EE25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用于开展概念验证服务的设备</w:t>
            </w:r>
          </w:p>
        </w:tc>
        <w:tc>
          <w:tcPr>
            <w:tcW w:w="1397" w:type="dxa"/>
            <w:gridSpan w:val="4"/>
            <w:noWrap w:val="0"/>
            <w:vAlign w:val="center"/>
          </w:tcPr>
          <w:p w14:paraId="4804D10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6428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24" w:type="dxa"/>
            <w:gridSpan w:val="3"/>
            <w:vMerge w:val="continue"/>
            <w:noWrap w:val="0"/>
            <w:vAlign w:val="center"/>
          </w:tcPr>
          <w:p w14:paraId="3810559F">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noWrap w:val="0"/>
            <w:vAlign w:val="center"/>
          </w:tcPr>
          <w:p w14:paraId="54E0A15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1.3服务团队建设</w:t>
            </w:r>
          </w:p>
        </w:tc>
        <w:tc>
          <w:tcPr>
            <w:tcW w:w="3705" w:type="dxa"/>
            <w:gridSpan w:val="5"/>
            <w:noWrap w:val="0"/>
            <w:vAlign w:val="center"/>
          </w:tcPr>
          <w:p w14:paraId="4C4EABB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运营和技术团队</w:t>
            </w:r>
          </w:p>
        </w:tc>
        <w:tc>
          <w:tcPr>
            <w:tcW w:w="1397" w:type="dxa"/>
            <w:gridSpan w:val="4"/>
            <w:noWrap w:val="0"/>
            <w:vAlign w:val="center"/>
          </w:tcPr>
          <w:p w14:paraId="36AE2C3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027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4" w:type="dxa"/>
            <w:gridSpan w:val="3"/>
            <w:vMerge w:val="continue"/>
            <w:noWrap w:val="0"/>
            <w:vAlign w:val="center"/>
          </w:tcPr>
          <w:p w14:paraId="7C08F728">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33E3E8F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noWrap w:val="0"/>
            <w:vAlign w:val="center"/>
          </w:tcPr>
          <w:p w14:paraId="27755C5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专家顾问团队</w:t>
            </w:r>
          </w:p>
        </w:tc>
        <w:tc>
          <w:tcPr>
            <w:tcW w:w="1397" w:type="dxa"/>
            <w:gridSpan w:val="4"/>
            <w:noWrap w:val="0"/>
            <w:vAlign w:val="center"/>
          </w:tcPr>
          <w:p w14:paraId="2B4656D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2AB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52541166">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2.</w:t>
            </w:r>
            <w:r>
              <w:rPr>
                <w:rFonts w:hint="eastAsia" w:ascii="仿宋_GB2312" w:hAnsi="等线" w:eastAsia="仿宋_GB2312" w:cs="仿宋_GB2312"/>
                <w:i w:val="0"/>
                <w:iCs w:val="0"/>
                <w:color w:val="000000"/>
                <w:kern w:val="0"/>
                <w:sz w:val="22"/>
                <w:szCs w:val="22"/>
                <w:highlight w:val="none"/>
                <w:u w:val="none"/>
                <w:lang w:val="en-US" w:eastAsia="zh-CN" w:bidi="ar"/>
              </w:rPr>
              <w:t>面向在京高校院所、医疗卫生机构开展概念验证服务</w:t>
            </w:r>
          </w:p>
        </w:tc>
        <w:tc>
          <w:tcPr>
            <w:tcW w:w="3019" w:type="dxa"/>
            <w:gridSpan w:val="4"/>
            <w:shd w:val="clear" w:color="auto" w:fill="auto"/>
            <w:noWrap w:val="0"/>
            <w:vAlign w:val="center"/>
          </w:tcPr>
          <w:p w14:paraId="27EBEBD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2.1项目库建设</w:t>
            </w:r>
          </w:p>
        </w:tc>
        <w:tc>
          <w:tcPr>
            <w:tcW w:w="3705" w:type="dxa"/>
            <w:gridSpan w:val="5"/>
            <w:shd w:val="clear" w:color="auto" w:fill="auto"/>
            <w:noWrap w:val="0"/>
            <w:vAlign w:val="center"/>
          </w:tcPr>
          <w:p w14:paraId="5AD174F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建立项目库,入库项目</w:t>
            </w:r>
          </w:p>
        </w:tc>
        <w:tc>
          <w:tcPr>
            <w:tcW w:w="1397" w:type="dxa"/>
            <w:gridSpan w:val="4"/>
            <w:noWrap w:val="0"/>
            <w:vAlign w:val="center"/>
          </w:tcPr>
          <w:p w14:paraId="7FAC5D4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3E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7919CD6">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63912A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2.2开展概念验证</w:t>
            </w:r>
          </w:p>
        </w:tc>
        <w:tc>
          <w:tcPr>
            <w:tcW w:w="3705" w:type="dxa"/>
            <w:gridSpan w:val="5"/>
            <w:shd w:val="clear" w:color="auto" w:fill="auto"/>
            <w:noWrap w:val="0"/>
            <w:vAlign w:val="center"/>
          </w:tcPr>
          <w:p w14:paraId="12BB5E0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开展概念验证项目</w:t>
            </w:r>
          </w:p>
        </w:tc>
        <w:tc>
          <w:tcPr>
            <w:tcW w:w="1397" w:type="dxa"/>
            <w:gridSpan w:val="4"/>
            <w:noWrap w:val="0"/>
            <w:vAlign w:val="center"/>
          </w:tcPr>
          <w:p w14:paraId="79B3842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512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1A5667E">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448838C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5D56386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推动项目实现样品（机）化或小批量试制</w:t>
            </w:r>
          </w:p>
        </w:tc>
        <w:tc>
          <w:tcPr>
            <w:tcW w:w="1397" w:type="dxa"/>
            <w:gridSpan w:val="4"/>
            <w:noWrap w:val="0"/>
            <w:vAlign w:val="center"/>
          </w:tcPr>
          <w:p w14:paraId="18D2AB2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114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36694EA">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AD5E9F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2.3推动项目在京转化落地</w:t>
            </w:r>
          </w:p>
        </w:tc>
        <w:tc>
          <w:tcPr>
            <w:tcW w:w="3705" w:type="dxa"/>
            <w:gridSpan w:val="5"/>
            <w:shd w:val="clear" w:color="auto" w:fill="auto"/>
            <w:noWrap w:val="0"/>
            <w:vAlign w:val="center"/>
          </w:tcPr>
          <w:p w14:paraId="43FAB36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项目数（以技术许可、转让、作价投资等形式，不包含创办企业）</w:t>
            </w:r>
          </w:p>
        </w:tc>
        <w:tc>
          <w:tcPr>
            <w:tcW w:w="1397" w:type="dxa"/>
            <w:gridSpan w:val="4"/>
            <w:noWrap w:val="0"/>
            <w:vAlign w:val="center"/>
          </w:tcPr>
          <w:p w14:paraId="4F212BE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C03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F061E31">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46C57A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415C58D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合同金额（以技术许可、转让、作价投资等形式，不包含创办企业）</w:t>
            </w:r>
          </w:p>
        </w:tc>
        <w:tc>
          <w:tcPr>
            <w:tcW w:w="1397" w:type="dxa"/>
            <w:gridSpan w:val="4"/>
            <w:noWrap w:val="0"/>
            <w:vAlign w:val="center"/>
          </w:tcPr>
          <w:p w14:paraId="12AAF38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87F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A4F7679">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821A8B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2.4推动项目在京创办企业</w:t>
            </w:r>
          </w:p>
        </w:tc>
        <w:tc>
          <w:tcPr>
            <w:tcW w:w="3705" w:type="dxa"/>
            <w:gridSpan w:val="5"/>
            <w:shd w:val="clear" w:color="auto" w:fill="auto"/>
            <w:noWrap w:val="0"/>
            <w:vAlign w:val="center"/>
          </w:tcPr>
          <w:p w14:paraId="7D86CD9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推动项目在京创办企业</w:t>
            </w:r>
          </w:p>
        </w:tc>
        <w:tc>
          <w:tcPr>
            <w:tcW w:w="1397" w:type="dxa"/>
            <w:gridSpan w:val="4"/>
            <w:noWrap w:val="0"/>
            <w:vAlign w:val="center"/>
          </w:tcPr>
          <w:p w14:paraId="5BC89C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2BE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57092B47">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551B2DB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3356EA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推动项目在京创办企业获得投资</w:t>
            </w:r>
          </w:p>
        </w:tc>
        <w:tc>
          <w:tcPr>
            <w:tcW w:w="1397" w:type="dxa"/>
            <w:gridSpan w:val="4"/>
            <w:noWrap w:val="0"/>
            <w:vAlign w:val="center"/>
          </w:tcPr>
          <w:p w14:paraId="3BB0DCE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D97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2B750F78">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3.</w:t>
            </w:r>
            <w:r>
              <w:rPr>
                <w:rFonts w:hint="eastAsia" w:ascii="仿宋_GB2312" w:hAnsi="等线" w:eastAsia="仿宋_GB2312" w:cs="仿宋_GB2312"/>
                <w:i w:val="0"/>
                <w:iCs w:val="0"/>
                <w:color w:val="000000"/>
                <w:kern w:val="0"/>
                <w:sz w:val="22"/>
                <w:szCs w:val="22"/>
                <w:highlight w:val="none"/>
                <w:u w:val="none"/>
                <w:lang w:val="en-US" w:eastAsia="zh-CN" w:bidi="ar"/>
              </w:rPr>
              <w:t>面向在京创新企业开展概念验证服务</w:t>
            </w:r>
          </w:p>
        </w:tc>
        <w:tc>
          <w:tcPr>
            <w:tcW w:w="3019" w:type="dxa"/>
            <w:gridSpan w:val="4"/>
            <w:vMerge w:val="restart"/>
            <w:shd w:val="clear" w:color="auto" w:fill="auto"/>
            <w:noWrap w:val="0"/>
            <w:vAlign w:val="center"/>
          </w:tcPr>
          <w:p w14:paraId="7D6D7DC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3.1提供概念验证服务</w:t>
            </w:r>
          </w:p>
        </w:tc>
        <w:tc>
          <w:tcPr>
            <w:tcW w:w="3705" w:type="dxa"/>
            <w:gridSpan w:val="5"/>
            <w:shd w:val="clear" w:color="auto" w:fill="auto"/>
            <w:noWrap w:val="0"/>
            <w:vAlign w:val="center"/>
          </w:tcPr>
          <w:p w14:paraId="13E4B82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服务企业项目</w:t>
            </w:r>
          </w:p>
        </w:tc>
        <w:tc>
          <w:tcPr>
            <w:tcW w:w="1397" w:type="dxa"/>
            <w:gridSpan w:val="4"/>
            <w:noWrap w:val="0"/>
            <w:vAlign w:val="center"/>
          </w:tcPr>
          <w:p w14:paraId="1B008C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2CA7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C6CA7FD">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3CD13A4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79CDEF2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服务企业项目技术开发、服务合同金额</w:t>
            </w:r>
          </w:p>
        </w:tc>
        <w:tc>
          <w:tcPr>
            <w:tcW w:w="1397" w:type="dxa"/>
            <w:gridSpan w:val="4"/>
            <w:noWrap w:val="0"/>
            <w:vAlign w:val="center"/>
          </w:tcPr>
          <w:p w14:paraId="00AAAC2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DA0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6134583B">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5EDE57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26531C8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③</w:t>
            </w:r>
            <w:r>
              <w:rPr>
                <w:rFonts w:hint="eastAsia" w:ascii="仿宋_GB2312" w:hAnsi="Verdana" w:eastAsia="仿宋_GB2312" w:cs="宋体"/>
                <w:color w:val="auto"/>
                <w:kern w:val="0"/>
                <w:sz w:val="24"/>
                <w:szCs w:val="24"/>
                <w:highlight w:val="none"/>
                <w:u w:val="none"/>
                <w:lang w:val="en-US" w:eastAsia="zh-CN"/>
              </w:rPr>
              <w:t>推动项目实现样品（机）化或小批量试制</w:t>
            </w:r>
          </w:p>
        </w:tc>
        <w:tc>
          <w:tcPr>
            <w:tcW w:w="1397" w:type="dxa"/>
            <w:gridSpan w:val="4"/>
            <w:noWrap w:val="0"/>
            <w:vAlign w:val="center"/>
          </w:tcPr>
          <w:p w14:paraId="29DD051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EE5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164C0A4">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73CBF9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3.2推动实现技术提升</w:t>
            </w:r>
          </w:p>
        </w:tc>
        <w:tc>
          <w:tcPr>
            <w:tcW w:w="3705" w:type="dxa"/>
            <w:gridSpan w:val="5"/>
            <w:shd w:val="clear" w:color="auto" w:fill="auto"/>
            <w:noWrap w:val="0"/>
            <w:vAlign w:val="center"/>
          </w:tcPr>
          <w:p w14:paraId="5392106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推动项目形成新产品</w:t>
            </w:r>
          </w:p>
        </w:tc>
        <w:tc>
          <w:tcPr>
            <w:tcW w:w="1397" w:type="dxa"/>
            <w:gridSpan w:val="4"/>
            <w:noWrap w:val="0"/>
            <w:vAlign w:val="center"/>
          </w:tcPr>
          <w:p w14:paraId="1BE501D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C40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32F0D971">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A5FB1B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2EFA27C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推动项目形成新产品实现产值/销售提升</w:t>
            </w:r>
          </w:p>
        </w:tc>
        <w:tc>
          <w:tcPr>
            <w:tcW w:w="1397" w:type="dxa"/>
            <w:gridSpan w:val="4"/>
            <w:noWrap w:val="0"/>
            <w:vAlign w:val="center"/>
          </w:tcPr>
          <w:p w14:paraId="271CA3D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677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210D38B">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shd w:val="clear" w:color="auto" w:fill="auto"/>
            <w:noWrap w:val="0"/>
            <w:vAlign w:val="center"/>
          </w:tcPr>
          <w:p w14:paraId="2E5DC7C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3.3推动产业发展</w:t>
            </w:r>
          </w:p>
        </w:tc>
        <w:tc>
          <w:tcPr>
            <w:tcW w:w="3705" w:type="dxa"/>
            <w:gridSpan w:val="5"/>
            <w:shd w:val="clear" w:color="auto" w:fill="auto"/>
            <w:noWrap w:val="0"/>
            <w:vAlign w:val="center"/>
          </w:tcPr>
          <w:p w14:paraId="0B69FB9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③</w:t>
            </w:r>
            <w:r>
              <w:rPr>
                <w:rFonts w:hint="eastAsia" w:ascii="仿宋_GB2312" w:hAnsi="Verdana" w:eastAsia="仿宋_GB2312" w:cs="宋体"/>
                <w:color w:val="auto"/>
                <w:kern w:val="0"/>
                <w:sz w:val="24"/>
                <w:szCs w:val="24"/>
                <w:highlight w:val="none"/>
                <w:u w:val="none"/>
                <w:lang w:val="en-US" w:eastAsia="zh-CN"/>
              </w:rPr>
              <w:t>助推企业新认定为国家高新技术企业</w:t>
            </w:r>
          </w:p>
        </w:tc>
        <w:tc>
          <w:tcPr>
            <w:tcW w:w="1397" w:type="dxa"/>
            <w:gridSpan w:val="4"/>
            <w:noWrap w:val="0"/>
            <w:vAlign w:val="center"/>
          </w:tcPr>
          <w:p w14:paraId="4451658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463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shd w:val="clear" w:color="auto" w:fill="auto"/>
            <w:noWrap w:val="0"/>
            <w:vAlign w:val="center"/>
          </w:tcPr>
          <w:p w14:paraId="6C2C612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4.促进科技服务业提升</w:t>
            </w:r>
          </w:p>
        </w:tc>
        <w:tc>
          <w:tcPr>
            <w:tcW w:w="3019" w:type="dxa"/>
            <w:gridSpan w:val="4"/>
            <w:vMerge w:val="restart"/>
            <w:shd w:val="clear" w:color="auto" w:fill="auto"/>
            <w:noWrap w:val="0"/>
            <w:vAlign w:val="center"/>
          </w:tcPr>
          <w:p w14:paraId="65D6EF0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bidi="ar-SA"/>
              </w:rPr>
            </w:pPr>
            <w:r>
              <w:rPr>
                <w:rFonts w:hint="eastAsia" w:ascii="仿宋_GB2312" w:hAnsi="Verdana" w:eastAsia="仿宋_GB2312" w:cs="宋体"/>
                <w:b w:val="0"/>
                <w:bCs w:val="0"/>
                <w:color w:val="auto"/>
                <w:kern w:val="0"/>
                <w:sz w:val="24"/>
                <w:szCs w:val="24"/>
                <w:highlight w:val="none"/>
                <w:u w:val="none"/>
                <w:lang w:val="en-US" w:eastAsia="zh-CN"/>
              </w:rPr>
              <w:t>4.1</w:t>
            </w:r>
            <w:r>
              <w:rPr>
                <w:rFonts w:hint="eastAsia" w:ascii="仿宋_GB2312" w:hAnsi="Verdana" w:eastAsia="仿宋_GB2312" w:cs="宋体"/>
                <w:i w:val="0"/>
                <w:iCs w:val="0"/>
                <w:color w:val="auto"/>
                <w:kern w:val="0"/>
                <w:sz w:val="24"/>
                <w:szCs w:val="24"/>
                <w:highlight w:val="none"/>
                <w:u w:val="none"/>
                <w:lang w:val="en-US" w:eastAsia="zh-CN" w:bidi="ar"/>
              </w:rPr>
              <w:t>校企合作实验室</w:t>
            </w:r>
          </w:p>
        </w:tc>
        <w:tc>
          <w:tcPr>
            <w:tcW w:w="3705" w:type="dxa"/>
            <w:gridSpan w:val="5"/>
            <w:shd w:val="clear" w:color="auto" w:fill="auto"/>
            <w:noWrap w:val="0"/>
            <w:vAlign w:val="center"/>
          </w:tcPr>
          <w:p w14:paraId="08E5132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bidi="ar-SA"/>
              </w:rPr>
            </w:pPr>
            <w:r>
              <w:rPr>
                <w:rFonts w:hint="eastAsia" w:ascii="仿宋_GB2312" w:hAnsi="Verdana" w:eastAsia="仿宋_GB2312" w:cs="宋体"/>
                <w:i w:val="0"/>
                <w:iCs w:val="0"/>
                <w:color w:val="auto"/>
                <w:kern w:val="0"/>
                <w:sz w:val="24"/>
                <w:szCs w:val="24"/>
                <w:highlight w:val="none"/>
                <w:u w:val="none"/>
                <w:lang w:val="en-US" w:eastAsia="zh-CN" w:bidi="ar"/>
              </w:rPr>
              <w:t>成立校企合作实验室数</w:t>
            </w:r>
          </w:p>
        </w:tc>
        <w:tc>
          <w:tcPr>
            <w:tcW w:w="1397" w:type="dxa"/>
            <w:gridSpan w:val="4"/>
            <w:noWrap w:val="0"/>
            <w:vAlign w:val="center"/>
          </w:tcPr>
          <w:p w14:paraId="6B97A38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223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shd w:val="clear" w:color="auto" w:fill="auto"/>
            <w:noWrap w:val="0"/>
            <w:vAlign w:val="center"/>
          </w:tcPr>
          <w:p w14:paraId="1F58F3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5999F3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46F6504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校企合作实验室合作项目数</w:t>
            </w:r>
          </w:p>
        </w:tc>
        <w:tc>
          <w:tcPr>
            <w:tcW w:w="1397" w:type="dxa"/>
            <w:gridSpan w:val="4"/>
            <w:noWrap w:val="0"/>
            <w:vAlign w:val="center"/>
          </w:tcPr>
          <w:p w14:paraId="0C9C5C9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19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5E2F4A1">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vMerge w:val="continue"/>
            <w:noWrap w:val="0"/>
            <w:vAlign w:val="center"/>
          </w:tcPr>
          <w:p w14:paraId="6923060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rPr>
            </w:pPr>
          </w:p>
        </w:tc>
        <w:tc>
          <w:tcPr>
            <w:tcW w:w="3705" w:type="dxa"/>
            <w:gridSpan w:val="5"/>
            <w:shd w:val="clear" w:color="auto" w:fill="auto"/>
            <w:noWrap w:val="0"/>
            <w:vAlign w:val="center"/>
          </w:tcPr>
          <w:p w14:paraId="10E4050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校企合作实验室合作金额（万元）</w:t>
            </w:r>
          </w:p>
        </w:tc>
        <w:tc>
          <w:tcPr>
            <w:tcW w:w="1397" w:type="dxa"/>
            <w:gridSpan w:val="4"/>
            <w:noWrap w:val="0"/>
            <w:vAlign w:val="center"/>
          </w:tcPr>
          <w:p w14:paraId="24C86F5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8"/>
                <w:szCs w:val="28"/>
                <w:highlight w:val="none"/>
                <w:u w:val="none"/>
                <w:lang w:val="en-US" w:eastAsia="zh-CN"/>
              </w:rPr>
            </w:pPr>
          </w:p>
        </w:tc>
      </w:tr>
      <w:tr w14:paraId="2CC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345191B4">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shd w:val="clear" w:color="auto" w:fill="auto"/>
            <w:noWrap w:val="0"/>
            <w:vAlign w:val="center"/>
          </w:tcPr>
          <w:p w14:paraId="42A65C9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4.2完成科技服务业固定资产投资</w:t>
            </w:r>
          </w:p>
        </w:tc>
        <w:tc>
          <w:tcPr>
            <w:tcW w:w="3705" w:type="dxa"/>
            <w:gridSpan w:val="5"/>
            <w:shd w:val="clear" w:color="auto" w:fill="auto"/>
            <w:noWrap w:val="0"/>
            <w:vAlign w:val="center"/>
          </w:tcPr>
          <w:p w14:paraId="42BF03C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纳统金额（实施期当年1-11月确定可纳统的金额）</w:t>
            </w:r>
          </w:p>
        </w:tc>
        <w:tc>
          <w:tcPr>
            <w:tcW w:w="1397" w:type="dxa"/>
            <w:gridSpan w:val="4"/>
            <w:noWrap w:val="0"/>
            <w:vAlign w:val="center"/>
          </w:tcPr>
          <w:p w14:paraId="685B6CD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28C4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05F253C">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shd w:val="clear" w:color="auto" w:fill="auto"/>
            <w:noWrap w:val="0"/>
            <w:vAlign w:val="center"/>
          </w:tcPr>
          <w:p w14:paraId="7C9D86C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bidi="ar-SA"/>
              </w:rPr>
            </w:pPr>
            <w:r>
              <w:rPr>
                <w:rFonts w:hint="eastAsia" w:ascii="仿宋_GB2312" w:hAnsi="仿宋_GB2312" w:eastAsia="仿宋_GB2312" w:cs="仿宋_GB2312"/>
                <w:b w:val="0"/>
                <w:bCs w:val="0"/>
                <w:color w:val="auto"/>
                <w:kern w:val="0"/>
                <w:sz w:val="24"/>
                <w:szCs w:val="24"/>
                <w:highlight w:val="none"/>
                <w:u w:val="none"/>
                <w:lang w:val="en-US" w:eastAsia="zh-CN"/>
              </w:rPr>
              <w:t>4.3</w:t>
            </w:r>
            <w:r>
              <w:rPr>
                <w:rFonts w:hint="eastAsia" w:ascii="仿宋_GB2312" w:hAnsi="仿宋_GB2312" w:eastAsia="仿宋_GB2312" w:cs="仿宋_GB2312"/>
                <w:i w:val="0"/>
                <w:iCs w:val="0"/>
                <w:color w:val="auto"/>
                <w:kern w:val="0"/>
                <w:sz w:val="24"/>
                <w:szCs w:val="24"/>
                <w:highlight w:val="none"/>
                <w:u w:val="none"/>
                <w:lang w:val="en-US" w:eastAsia="zh-CN" w:bidi="ar"/>
              </w:rPr>
              <w:t>营收增速</w:t>
            </w:r>
          </w:p>
        </w:tc>
        <w:tc>
          <w:tcPr>
            <w:tcW w:w="3705" w:type="dxa"/>
            <w:gridSpan w:val="5"/>
            <w:shd w:val="clear" w:color="auto" w:fill="auto"/>
            <w:noWrap w:val="0"/>
            <w:vAlign w:val="center"/>
          </w:tcPr>
          <w:p w14:paraId="4937342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bidi="ar-SA"/>
              </w:rPr>
            </w:pPr>
            <w:r>
              <w:rPr>
                <w:rFonts w:hint="eastAsia" w:ascii="仿宋_GB2312" w:hAnsi="仿宋_GB2312" w:eastAsia="仿宋_GB2312" w:cs="仿宋_GB2312"/>
                <w:b w:val="0"/>
                <w:bCs w:val="0"/>
                <w:color w:val="auto"/>
                <w:kern w:val="0"/>
                <w:sz w:val="24"/>
                <w:szCs w:val="24"/>
                <w:highlight w:val="none"/>
                <w:u w:val="none"/>
                <w:lang w:val="en-US" w:eastAsia="zh-CN" w:bidi="ar-SA"/>
              </w:rPr>
              <w:t>实施期当年1-11月同比增速</w:t>
            </w:r>
          </w:p>
        </w:tc>
        <w:tc>
          <w:tcPr>
            <w:tcW w:w="1397" w:type="dxa"/>
            <w:gridSpan w:val="4"/>
            <w:noWrap w:val="0"/>
            <w:vAlign w:val="center"/>
          </w:tcPr>
          <w:p w14:paraId="47FE665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4103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5444A4E2">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noWrap w:val="0"/>
            <w:vAlign w:val="center"/>
          </w:tcPr>
          <w:p w14:paraId="6A9DABE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default" w:ascii="仿宋_GB2312" w:hAnsi="Verdana" w:eastAsia="仿宋_GB2312" w:cs="宋体"/>
                <w:b w:val="0"/>
                <w:bCs w:val="0"/>
                <w:color w:val="auto"/>
                <w:kern w:val="0"/>
                <w:sz w:val="24"/>
                <w:szCs w:val="24"/>
                <w:highlight w:val="none"/>
                <w:u w:val="none"/>
                <w:lang w:val="en-US" w:eastAsia="zh-CN"/>
              </w:rPr>
            </w:pPr>
            <w:r>
              <w:rPr>
                <w:rFonts w:hint="eastAsia" w:ascii="仿宋_GB2312" w:hAnsi="Verdana" w:eastAsia="仿宋_GB2312" w:cs="宋体"/>
                <w:b w:val="0"/>
                <w:bCs w:val="0"/>
                <w:color w:val="auto"/>
                <w:kern w:val="0"/>
                <w:sz w:val="24"/>
                <w:szCs w:val="24"/>
                <w:highlight w:val="none"/>
                <w:u w:val="none"/>
                <w:lang w:val="en-US" w:eastAsia="zh-CN"/>
              </w:rPr>
              <w:t>4.4标准化研究成果</w:t>
            </w:r>
          </w:p>
        </w:tc>
        <w:tc>
          <w:tcPr>
            <w:tcW w:w="3705" w:type="dxa"/>
            <w:gridSpan w:val="5"/>
            <w:noWrap w:val="0"/>
            <w:vAlign w:val="center"/>
          </w:tcPr>
          <w:p w14:paraId="5780D96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default"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承担单位标准化研究成果数（包括国际标准或提案、国家标准、地方标准、行业标准、团体标准、企业标准以及以上标准的草案、标准物质等）</w:t>
            </w:r>
          </w:p>
        </w:tc>
        <w:tc>
          <w:tcPr>
            <w:tcW w:w="1397" w:type="dxa"/>
            <w:gridSpan w:val="4"/>
            <w:noWrap w:val="0"/>
            <w:vAlign w:val="center"/>
          </w:tcPr>
          <w:p w14:paraId="7C0C43E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6F4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45" w:type="dxa"/>
            <w:gridSpan w:val="16"/>
            <w:noWrap w:val="0"/>
            <w:vAlign w:val="center"/>
          </w:tcPr>
          <w:p w14:paraId="77130A22">
            <w:pPr>
              <w:keepNext w:val="0"/>
              <w:keepLines w:val="0"/>
              <w:pageBreakBefore w:val="0"/>
              <w:widowControl w:val="0"/>
              <w:tabs>
                <w:tab w:val="left" w:pos="825"/>
              </w:tabs>
              <w:kinsoku/>
              <w:wordWrap/>
              <w:overflowPunct/>
              <w:topLinePunct w:val="0"/>
              <w:autoSpaceDE/>
              <w:autoSpaceDN/>
              <w:bidi w:val="0"/>
              <w:adjustRightInd/>
              <w:ind w:firstLine="0" w:firstLineChars="0"/>
              <w:textAlignment w:val="auto"/>
              <w:outlineLvl w:val="9"/>
              <w:rPr>
                <w:rFonts w:ascii="仿宋_GB2312" w:hAnsi="Verdana" w:eastAsia="仿宋_GB2312" w:cs="宋体"/>
                <w:color w:val="auto"/>
                <w:kern w:val="0"/>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、项目</w:t>
            </w:r>
            <w:r>
              <w:rPr>
                <w:rFonts w:hint="eastAsia" w:ascii="黑体" w:hAnsi="黑体" w:eastAsia="黑体" w:cs="黑体"/>
                <w:color w:val="auto"/>
                <w:sz w:val="28"/>
                <w:szCs w:val="28"/>
                <w:highlight w:val="none"/>
                <w:lang w:eastAsia="zh-CN"/>
              </w:rPr>
              <w:t>实施期间</w:t>
            </w:r>
            <w:r>
              <w:rPr>
                <w:rFonts w:hint="eastAsia" w:ascii="黑体" w:hAnsi="黑体" w:eastAsia="黑体" w:cs="黑体"/>
                <w:color w:val="auto"/>
                <w:sz w:val="28"/>
                <w:szCs w:val="28"/>
                <w:highlight w:val="none"/>
              </w:rPr>
              <w:t>经费</w:t>
            </w:r>
            <w:r>
              <w:rPr>
                <w:rFonts w:hint="eastAsia" w:ascii="黑体" w:hAnsi="黑体" w:eastAsia="黑体" w:cs="黑体"/>
                <w:color w:val="auto"/>
                <w:sz w:val="28"/>
                <w:szCs w:val="28"/>
                <w:highlight w:val="none"/>
                <w:lang w:val="en-US" w:eastAsia="zh-CN"/>
              </w:rPr>
              <w:t>预算、风险分析</w:t>
            </w:r>
          </w:p>
        </w:tc>
      </w:tr>
      <w:tr w14:paraId="55573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845" w:type="dxa"/>
            <w:gridSpan w:val="16"/>
            <w:noWrap w:val="0"/>
            <w:vAlign w:val="center"/>
          </w:tcPr>
          <w:p w14:paraId="5658DE3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一</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项目经费来源</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项目自筹资金应不低于市财政经费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：单位：万元</w:t>
            </w:r>
          </w:p>
        </w:tc>
      </w:tr>
      <w:tr w14:paraId="1D41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7E31069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来源</w:t>
            </w:r>
          </w:p>
        </w:tc>
        <w:tc>
          <w:tcPr>
            <w:tcW w:w="3010" w:type="dxa"/>
            <w:gridSpan w:val="3"/>
            <w:noWrap w:val="0"/>
            <w:vAlign w:val="center"/>
          </w:tcPr>
          <w:p w14:paraId="684F13E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市财政科技经费</w:t>
            </w:r>
          </w:p>
        </w:tc>
        <w:tc>
          <w:tcPr>
            <w:tcW w:w="2197" w:type="dxa"/>
            <w:gridSpan w:val="3"/>
            <w:noWrap w:val="0"/>
            <w:vAlign w:val="center"/>
          </w:tcPr>
          <w:p w14:paraId="5C171ED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项目自筹资金</w:t>
            </w:r>
          </w:p>
        </w:tc>
        <w:tc>
          <w:tcPr>
            <w:tcW w:w="1856" w:type="dxa"/>
            <w:gridSpan w:val="5"/>
            <w:noWrap w:val="0"/>
            <w:vAlign w:val="center"/>
          </w:tcPr>
          <w:p w14:paraId="58A6248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r>
      <w:tr w14:paraId="7374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086A8A3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牵头申报单位名称</w:t>
            </w:r>
          </w:p>
        </w:tc>
        <w:tc>
          <w:tcPr>
            <w:tcW w:w="3010" w:type="dxa"/>
            <w:gridSpan w:val="3"/>
            <w:noWrap w:val="0"/>
            <w:vAlign w:val="center"/>
          </w:tcPr>
          <w:p w14:paraId="1E48BDF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0BDDC10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0111629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07D9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2E3EB60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联合申报单位名称</w:t>
            </w:r>
          </w:p>
        </w:tc>
        <w:tc>
          <w:tcPr>
            <w:tcW w:w="3010" w:type="dxa"/>
            <w:gridSpan w:val="3"/>
            <w:noWrap w:val="0"/>
            <w:vAlign w:val="center"/>
          </w:tcPr>
          <w:p w14:paraId="7CE4F833">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6100A0F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454EDB1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1AD9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5B1A01F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c>
          <w:tcPr>
            <w:tcW w:w="3010" w:type="dxa"/>
            <w:gridSpan w:val="3"/>
            <w:noWrap w:val="0"/>
            <w:vAlign w:val="center"/>
          </w:tcPr>
          <w:p w14:paraId="278F88E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2B4865A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3080211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3AAF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5" w:type="dxa"/>
            <w:gridSpan w:val="16"/>
            <w:noWrap w:val="0"/>
            <w:vAlign w:val="top"/>
          </w:tcPr>
          <w:p w14:paraId="4A3804B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hAnsi="Verdana" w:eastAsia="仿宋_GB2312" w:cs="宋体"/>
                <w:color w:val="auto"/>
                <w:kern w:val="0"/>
                <w:sz w:val="28"/>
                <w:szCs w:val="28"/>
                <w:highlight w:val="none"/>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二</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项目经费支出预算（预算附加说明并明确按支出科目明细安排）</w:t>
            </w:r>
          </w:p>
        </w:tc>
      </w:tr>
      <w:tr w14:paraId="0EBF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5" w:type="dxa"/>
            <w:gridSpan w:val="16"/>
            <w:noWrap w:val="0"/>
            <w:vAlign w:val="top"/>
          </w:tcPr>
          <w:p w14:paraId="0E1A273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default" w:ascii="仿宋_GB2312" w:hAnsi="Verdana" w:eastAsia="仿宋_GB2312" w:cs="宋体"/>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lang w:val="en-US" w:eastAsia="zh-CN"/>
              </w:rPr>
              <w:t>备注：1.支持资金可用于项目验证、平台运营、软硬件配套、人员聘用与激励及开展对接活动等。2.重点支持平台开展概念验证项目，用于概念验证项目的市财政经费应超过市财政经费总额的60%。3.不得违反规定转拨/转移市财政科技经费。</w:t>
            </w:r>
          </w:p>
        </w:tc>
      </w:tr>
      <w:tr w14:paraId="1DE7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noWrap w:val="0"/>
            <w:vAlign w:val="center"/>
          </w:tcPr>
          <w:p w14:paraId="5747F48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序号</w:t>
            </w:r>
          </w:p>
        </w:tc>
        <w:tc>
          <w:tcPr>
            <w:tcW w:w="5955" w:type="dxa"/>
            <w:gridSpan w:val="9"/>
            <w:noWrap w:val="0"/>
            <w:vAlign w:val="center"/>
          </w:tcPr>
          <w:p w14:paraId="0D81905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科目</w:t>
            </w:r>
          </w:p>
        </w:tc>
        <w:tc>
          <w:tcPr>
            <w:tcW w:w="1831" w:type="dxa"/>
            <w:gridSpan w:val="3"/>
            <w:noWrap w:val="0"/>
            <w:vAlign w:val="center"/>
          </w:tcPr>
          <w:p w14:paraId="291DB6D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支出方向</w:t>
            </w:r>
          </w:p>
        </w:tc>
        <w:tc>
          <w:tcPr>
            <w:tcW w:w="1288" w:type="dxa"/>
            <w:gridSpan w:val="3"/>
            <w:noWrap w:val="0"/>
            <w:vAlign w:val="center"/>
          </w:tcPr>
          <w:p w14:paraId="7AC632E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市财政科技经费</w:t>
            </w:r>
          </w:p>
        </w:tc>
      </w:tr>
      <w:tr w14:paraId="11E95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restart"/>
            <w:noWrap w:val="0"/>
            <w:vAlign w:val="center"/>
          </w:tcPr>
          <w:p w14:paraId="7F31978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5955" w:type="dxa"/>
            <w:gridSpan w:val="9"/>
            <w:vMerge w:val="restart"/>
            <w:noWrap w:val="0"/>
            <w:vAlign w:val="center"/>
          </w:tcPr>
          <w:p w14:paraId="5E00831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sz w:val="24"/>
                <w:highlight w:val="none"/>
                <w:lang w:val="en-US" w:eastAsia="zh-CN"/>
              </w:rPr>
            </w:pPr>
            <w:r>
              <w:rPr>
                <w:rFonts w:hint="eastAsia" w:ascii="仿宋" w:hAnsi="仿宋" w:eastAsia="仿宋" w:cs="仿宋"/>
                <w:b/>
                <w:bCs/>
                <w:color w:val="auto"/>
                <w:sz w:val="24"/>
                <w:szCs w:val="24"/>
                <w:highlight w:val="none"/>
                <w:lang w:val="en-US" w:eastAsia="zh-CN"/>
              </w:rPr>
              <w:t>设备费</w:t>
            </w:r>
            <w:r>
              <w:rPr>
                <w:rStyle w:val="31"/>
                <w:highlight w:val="none"/>
                <w:lang w:val="en-US" w:eastAsia="zh-CN" w:bidi="ar"/>
              </w:rPr>
              <w:t>（购置或试制专用仪器设备，购置计算类仪器设备、软件工具；对现有仪器设备进行升级改造，以及租赁使用外单位仪器设备而发生的相关费用）</w:t>
            </w:r>
          </w:p>
        </w:tc>
        <w:tc>
          <w:tcPr>
            <w:tcW w:w="1831" w:type="dxa"/>
            <w:gridSpan w:val="3"/>
            <w:noWrap w:val="0"/>
            <w:vAlign w:val="center"/>
          </w:tcPr>
          <w:p w14:paraId="6772CCE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63A58CA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D31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4052283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20E7442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541AC96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62204CA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6FE1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31D8D7A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32DF81E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3AF4666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63186DD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D1B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restart"/>
            <w:noWrap w:val="0"/>
            <w:vAlign w:val="center"/>
          </w:tcPr>
          <w:p w14:paraId="53B52316">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5955" w:type="dxa"/>
            <w:gridSpan w:val="9"/>
            <w:vMerge w:val="restart"/>
            <w:noWrap w:val="0"/>
            <w:vAlign w:val="center"/>
          </w:tcPr>
          <w:p w14:paraId="4F44CFD2">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业务费</w:t>
            </w:r>
            <w:r>
              <w:rPr>
                <w:rFonts w:hint="eastAsia" w:ascii="仿宋" w:hAnsi="仿宋" w:eastAsia="仿宋" w:cs="仿宋"/>
                <w:color w:val="auto"/>
                <w:sz w:val="22"/>
                <w:szCs w:val="22"/>
                <w:highlight w:val="none"/>
                <w:lang w:val="en-US" w:eastAsia="zh-CN"/>
              </w:rPr>
              <w:t>（</w:t>
            </w:r>
            <w:r>
              <w:rPr>
                <w:rStyle w:val="31"/>
                <w:highlight w:val="none"/>
                <w:lang w:val="en-US" w:eastAsia="zh-CN" w:bidi="ar"/>
              </w:rPr>
              <w:t>一是原材料、测试化验加工、设计、软件开发、燃料动力、</w:t>
            </w:r>
            <w:r>
              <w:rPr>
                <w:rStyle w:val="31"/>
                <w:rFonts w:hint="eastAsia"/>
                <w:highlight w:val="none"/>
                <w:lang w:val="en-US" w:eastAsia="zh-CN" w:bidi="ar"/>
              </w:rPr>
              <w:t>差旅、</w:t>
            </w:r>
            <w:r>
              <w:rPr>
                <w:rStyle w:val="31"/>
                <w:highlight w:val="none"/>
                <w:lang w:val="en-US" w:eastAsia="zh-CN" w:bidi="ar"/>
              </w:rPr>
              <w:t>会议、档案/出版/文献/信息传播/知识产权事务等费用；二是购买资产评估、知识产权、股权设计、技术转移</w:t>
            </w:r>
            <w:r>
              <w:rPr>
                <w:rStyle w:val="31"/>
                <w:rFonts w:hint="eastAsia"/>
                <w:highlight w:val="none"/>
                <w:lang w:val="en-US" w:eastAsia="zh-CN" w:bidi="ar"/>
              </w:rPr>
              <w:t>以及与概念验证项目相关的</w:t>
            </w:r>
            <w:r>
              <w:rPr>
                <w:rStyle w:val="31"/>
                <w:highlight w:val="none"/>
                <w:lang w:val="en-US" w:eastAsia="zh-CN" w:bidi="ar"/>
              </w:rPr>
              <w:t>法律、财务、审计等社会化专业服务费用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6395470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702485B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901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continue"/>
            <w:noWrap w:val="0"/>
            <w:vAlign w:val="center"/>
          </w:tcPr>
          <w:p w14:paraId="5C65622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4D1977D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0E99B08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4A27EE9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7841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continue"/>
            <w:noWrap w:val="0"/>
            <w:vAlign w:val="center"/>
          </w:tcPr>
          <w:p w14:paraId="7A500CD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28DAE99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18A9B98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7A8605B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01D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restart"/>
            <w:noWrap w:val="0"/>
            <w:vAlign w:val="center"/>
          </w:tcPr>
          <w:p w14:paraId="3DB5D40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5955" w:type="dxa"/>
            <w:gridSpan w:val="9"/>
            <w:vMerge w:val="restart"/>
            <w:noWrap w:val="0"/>
            <w:vAlign w:val="center"/>
          </w:tcPr>
          <w:p w14:paraId="30513BA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4"/>
                <w:szCs w:val="24"/>
                <w:highlight w:val="none"/>
                <w:lang w:val="en-US" w:eastAsia="zh-CN"/>
              </w:rPr>
              <w:t>人员费</w:t>
            </w:r>
            <w:r>
              <w:rPr>
                <w:rFonts w:hint="eastAsia" w:ascii="仿宋" w:hAnsi="仿宋" w:eastAsia="仿宋" w:cs="仿宋"/>
                <w:color w:val="auto"/>
                <w:sz w:val="22"/>
                <w:szCs w:val="22"/>
                <w:highlight w:val="none"/>
                <w:lang w:val="en-US" w:eastAsia="zh-CN"/>
              </w:rPr>
              <w:t>（</w:t>
            </w:r>
            <w:r>
              <w:rPr>
                <w:rStyle w:val="31"/>
                <w:highlight w:val="none"/>
                <w:lang w:val="en-US" w:eastAsia="zh-CN" w:bidi="ar"/>
              </w:rPr>
              <w:t>支付给</w:t>
            </w:r>
            <w:r>
              <w:rPr>
                <w:rStyle w:val="31"/>
                <w:rFonts w:hint="eastAsia"/>
                <w:highlight w:val="none"/>
                <w:lang w:val="en-US" w:eastAsia="zh-CN" w:bidi="ar"/>
              </w:rPr>
              <w:t>平台</w:t>
            </w:r>
            <w:r>
              <w:rPr>
                <w:rStyle w:val="31"/>
                <w:highlight w:val="none"/>
                <w:lang w:val="en-US" w:eastAsia="zh-CN" w:bidi="ar"/>
              </w:rPr>
              <w:t>专职人员、临时聘用人员、</w:t>
            </w:r>
            <w:r>
              <w:rPr>
                <w:rStyle w:val="31"/>
                <w:rFonts w:hint="eastAsia"/>
                <w:highlight w:val="none"/>
                <w:lang w:val="en-US" w:eastAsia="zh-CN" w:bidi="ar"/>
              </w:rPr>
              <w:t>科研助理、</w:t>
            </w:r>
            <w:r>
              <w:rPr>
                <w:rStyle w:val="31"/>
                <w:highlight w:val="none"/>
                <w:lang w:val="en-US" w:eastAsia="zh-CN" w:bidi="ar"/>
              </w:rPr>
              <w:t>长期聘请专家顾问等所支付的费用，提升人员能力所支出的专业技能培训费用</w:t>
            </w:r>
            <w:r>
              <w:rPr>
                <w:rStyle w:val="31"/>
                <w:rFonts w:hint="eastAsia"/>
                <w:highlight w:val="none"/>
                <w:lang w:val="en-US" w:eastAsia="zh-CN" w:bidi="ar"/>
              </w:rPr>
              <w:t>以及劳务费、专家咨询费、</w:t>
            </w:r>
            <w:r>
              <w:rPr>
                <w:rStyle w:val="31"/>
                <w:highlight w:val="none"/>
                <w:lang w:val="en-US" w:eastAsia="zh-CN" w:bidi="ar"/>
              </w:rPr>
              <w:t>人员奖励等费用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65349B8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3360EF2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F72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0A2A630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44F023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731CE4F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56A1A4B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52D1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10A1B09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128D8F2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0E07E47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35424A8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4C65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restart"/>
            <w:noWrap w:val="0"/>
            <w:vAlign w:val="center"/>
          </w:tcPr>
          <w:p w14:paraId="6ABE12D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5955" w:type="dxa"/>
            <w:gridSpan w:val="9"/>
            <w:vMerge w:val="restart"/>
            <w:noWrap w:val="0"/>
            <w:vAlign w:val="center"/>
          </w:tcPr>
          <w:p w14:paraId="77E38BD0">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4"/>
                <w:szCs w:val="24"/>
                <w:highlight w:val="none"/>
                <w:lang w:val="en-US" w:eastAsia="zh-CN"/>
              </w:rPr>
              <w:t>其他</w:t>
            </w:r>
            <w:r>
              <w:rPr>
                <w:rFonts w:hint="eastAsia" w:ascii="仿宋" w:hAnsi="仿宋" w:eastAsia="仿宋" w:cs="仿宋"/>
                <w:color w:val="auto"/>
                <w:sz w:val="22"/>
                <w:szCs w:val="22"/>
                <w:highlight w:val="none"/>
                <w:lang w:val="en-US" w:eastAsia="zh-CN"/>
              </w:rPr>
              <w:t>（</w:t>
            </w:r>
            <w:r>
              <w:rPr>
                <w:rStyle w:val="31"/>
                <w:rFonts w:hint="eastAsia"/>
                <w:highlight w:val="none"/>
                <w:lang w:val="en-US" w:eastAsia="zh-CN" w:bidi="ar"/>
              </w:rPr>
              <w:t>开展平台建设运营和</w:t>
            </w:r>
            <w:r>
              <w:rPr>
                <w:rStyle w:val="31"/>
                <w:highlight w:val="none"/>
                <w:lang w:val="en-US" w:eastAsia="zh-CN" w:bidi="ar"/>
              </w:rPr>
              <w:t>概念</w:t>
            </w:r>
            <w:r>
              <w:rPr>
                <w:rStyle w:val="31"/>
                <w:rFonts w:hint="eastAsia"/>
                <w:highlight w:val="none"/>
                <w:lang w:val="en-US" w:eastAsia="zh-CN" w:bidi="ar"/>
              </w:rPr>
              <w:t>验证</w:t>
            </w:r>
            <w:r>
              <w:rPr>
                <w:rStyle w:val="31"/>
                <w:highlight w:val="none"/>
                <w:lang w:val="en-US" w:eastAsia="zh-CN" w:bidi="ar"/>
              </w:rPr>
              <w:t>项目</w:t>
            </w:r>
            <w:r>
              <w:rPr>
                <w:rStyle w:val="31"/>
                <w:rFonts w:hint="eastAsia"/>
                <w:highlight w:val="none"/>
                <w:lang w:val="en-US" w:eastAsia="zh-CN" w:bidi="ar"/>
              </w:rPr>
              <w:t>工作必需的</w:t>
            </w:r>
            <w:r>
              <w:rPr>
                <w:rStyle w:val="31"/>
                <w:highlight w:val="none"/>
                <w:lang w:val="en-US" w:eastAsia="zh-CN" w:bidi="ar"/>
              </w:rPr>
              <w:t>房屋</w:t>
            </w:r>
            <w:r>
              <w:rPr>
                <w:rStyle w:val="31"/>
                <w:rFonts w:hint="eastAsia"/>
                <w:highlight w:val="none"/>
                <w:lang w:val="en-US" w:eastAsia="zh-CN" w:bidi="ar"/>
              </w:rPr>
              <w:t>租赁等相关</w:t>
            </w:r>
            <w:r>
              <w:rPr>
                <w:rStyle w:val="31"/>
                <w:highlight w:val="none"/>
                <w:lang w:val="en-US" w:eastAsia="zh-CN" w:bidi="ar"/>
              </w:rPr>
              <w:t>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01CDEC3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00C1C71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36820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continue"/>
            <w:noWrap w:val="0"/>
            <w:vAlign w:val="center"/>
          </w:tcPr>
          <w:p w14:paraId="30EE4E2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5F2706A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5C4BD69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0E3EA8E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34C3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continue"/>
            <w:noWrap w:val="0"/>
            <w:vAlign w:val="center"/>
          </w:tcPr>
          <w:p w14:paraId="26AA5C3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7DA4B9C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5FBF7FD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3A554A0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0A77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restart"/>
            <w:noWrap w:val="0"/>
            <w:vAlign w:val="center"/>
          </w:tcPr>
          <w:p w14:paraId="78C746A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Verdana" w:eastAsia="仿宋_GB2312" w:cs="宋体"/>
                <w:color w:val="auto"/>
                <w:kern w:val="0"/>
                <w:sz w:val="28"/>
                <w:szCs w:val="28"/>
                <w:highlight w:val="none"/>
                <w:u w:val="none"/>
                <w:lang w:val="en-US" w:eastAsia="zh-CN"/>
              </w:rPr>
              <w:t>合计</w:t>
            </w:r>
          </w:p>
        </w:tc>
        <w:tc>
          <w:tcPr>
            <w:tcW w:w="1831" w:type="dxa"/>
            <w:gridSpan w:val="3"/>
            <w:noWrap w:val="0"/>
            <w:vAlign w:val="center"/>
          </w:tcPr>
          <w:p w14:paraId="137004B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top"/>
          </w:tcPr>
          <w:p w14:paraId="35307DD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5A5A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continue"/>
            <w:noWrap w:val="0"/>
            <w:vAlign w:val="top"/>
          </w:tcPr>
          <w:p w14:paraId="0F1C704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4DD9A53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top"/>
          </w:tcPr>
          <w:p w14:paraId="520AB496">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B8E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continue"/>
            <w:noWrap w:val="0"/>
            <w:vAlign w:val="top"/>
          </w:tcPr>
          <w:p w14:paraId="00156C2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6326331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top"/>
          </w:tcPr>
          <w:p w14:paraId="2CD1AEE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404B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672D2F7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_GB2312" w:hAnsi="仿宋_GB2312" w:eastAsia="仿宋_GB2312" w:cs="仿宋_GB2312"/>
                <w:color w:val="auto"/>
                <w:highlight w:val="none"/>
              </w:rPr>
            </w:pPr>
            <w:r>
              <w:rPr>
                <w:rFonts w:hint="eastAsia" w:ascii="仿宋_GB2312" w:hAnsi="Verdana" w:eastAsia="仿宋_GB2312" w:cs="宋体"/>
                <w:color w:val="auto"/>
                <w:kern w:val="0"/>
                <w:sz w:val="28"/>
                <w:szCs w:val="28"/>
                <w:highlight w:val="none"/>
              </w:rPr>
              <w:t>（</w:t>
            </w:r>
            <w:r>
              <w:rPr>
                <w:rFonts w:hint="eastAsia" w:ascii="仿宋_GB2312" w:hAnsi="Verdana" w:eastAsia="仿宋_GB2312" w:cs="宋体"/>
                <w:color w:val="auto"/>
                <w:kern w:val="0"/>
                <w:sz w:val="28"/>
                <w:szCs w:val="28"/>
                <w:highlight w:val="none"/>
                <w:lang w:val="en-US" w:eastAsia="zh-CN"/>
              </w:rPr>
              <w:t>三</w:t>
            </w:r>
            <w:r>
              <w:rPr>
                <w:rFonts w:hint="eastAsia" w:ascii="仿宋_GB2312" w:hAnsi="Verdana" w:eastAsia="仿宋_GB2312" w:cs="宋体"/>
                <w:color w:val="auto"/>
                <w:kern w:val="0"/>
                <w:sz w:val="28"/>
                <w:szCs w:val="28"/>
                <w:highlight w:val="none"/>
              </w:rPr>
              <w:t>）仪器设备购置费用预算明细</w:t>
            </w:r>
            <w:r>
              <w:rPr>
                <w:rFonts w:hint="eastAsia" w:ascii="仿宋_GB2312" w:hAnsi="仿宋_GB2312" w:eastAsia="仿宋_GB2312" w:cs="仿宋_GB2312"/>
                <w:color w:val="auto"/>
                <w:sz w:val="24"/>
                <w:szCs w:val="24"/>
                <w:highlight w:val="none"/>
              </w:rPr>
              <w:t>：（单价在50万元以上，含50万元）</w:t>
            </w:r>
          </w:p>
        </w:tc>
      </w:tr>
      <w:tr w14:paraId="523D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68D798F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935" w:type="dxa"/>
            <w:gridSpan w:val="2"/>
            <w:noWrap w:val="0"/>
            <w:vAlign w:val="center"/>
          </w:tcPr>
          <w:p w14:paraId="59720F1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购置单位</w:t>
            </w:r>
          </w:p>
        </w:tc>
        <w:tc>
          <w:tcPr>
            <w:tcW w:w="912" w:type="dxa"/>
            <w:noWrap w:val="0"/>
            <w:vAlign w:val="center"/>
          </w:tcPr>
          <w:p w14:paraId="47CAB27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型号</w:t>
            </w:r>
          </w:p>
        </w:tc>
        <w:tc>
          <w:tcPr>
            <w:tcW w:w="1804" w:type="dxa"/>
            <w:noWrap w:val="0"/>
            <w:vAlign w:val="center"/>
          </w:tcPr>
          <w:p w14:paraId="20410F7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560" w:type="dxa"/>
            <w:gridSpan w:val="3"/>
            <w:noWrap w:val="0"/>
            <w:vAlign w:val="center"/>
          </w:tcPr>
          <w:p w14:paraId="4C8E176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金额(预估)</w:t>
            </w:r>
          </w:p>
        </w:tc>
        <w:tc>
          <w:tcPr>
            <w:tcW w:w="580" w:type="dxa"/>
            <w:noWrap w:val="0"/>
            <w:vAlign w:val="center"/>
          </w:tcPr>
          <w:p w14:paraId="3A8D298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主要用途</w:t>
            </w:r>
          </w:p>
        </w:tc>
        <w:tc>
          <w:tcPr>
            <w:tcW w:w="2116" w:type="dxa"/>
            <w:gridSpan w:val="4"/>
            <w:noWrap w:val="0"/>
            <w:vAlign w:val="center"/>
          </w:tcPr>
          <w:p w14:paraId="0622FD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w:t>
            </w:r>
          </w:p>
        </w:tc>
        <w:tc>
          <w:tcPr>
            <w:tcW w:w="1003" w:type="dxa"/>
            <w:gridSpan w:val="2"/>
            <w:noWrap w:val="0"/>
            <w:vAlign w:val="center"/>
          </w:tcPr>
          <w:p w14:paraId="2495BE0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是否进口</w:t>
            </w:r>
          </w:p>
        </w:tc>
      </w:tr>
      <w:tr w14:paraId="03FA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266D909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35" w:type="dxa"/>
            <w:gridSpan w:val="2"/>
            <w:noWrap w:val="0"/>
            <w:vAlign w:val="center"/>
          </w:tcPr>
          <w:p w14:paraId="2DA9E9A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12" w:type="dxa"/>
            <w:noWrap w:val="0"/>
            <w:vAlign w:val="center"/>
          </w:tcPr>
          <w:p w14:paraId="1945642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804" w:type="dxa"/>
            <w:noWrap w:val="0"/>
            <w:vAlign w:val="center"/>
          </w:tcPr>
          <w:p w14:paraId="2F22C9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560" w:type="dxa"/>
            <w:gridSpan w:val="3"/>
            <w:noWrap w:val="0"/>
            <w:vAlign w:val="center"/>
          </w:tcPr>
          <w:p w14:paraId="66F4F86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580" w:type="dxa"/>
            <w:noWrap w:val="0"/>
            <w:vAlign w:val="center"/>
          </w:tcPr>
          <w:p w14:paraId="0DB2E75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116" w:type="dxa"/>
            <w:gridSpan w:val="4"/>
            <w:noWrap w:val="0"/>
            <w:vAlign w:val="center"/>
          </w:tcPr>
          <w:p w14:paraId="6546F80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003" w:type="dxa"/>
            <w:gridSpan w:val="2"/>
            <w:noWrap w:val="0"/>
            <w:vAlign w:val="center"/>
          </w:tcPr>
          <w:p w14:paraId="4F9BCFC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14:paraId="478E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6612DF9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c>
          <w:tcPr>
            <w:tcW w:w="935" w:type="dxa"/>
            <w:gridSpan w:val="2"/>
            <w:noWrap w:val="0"/>
            <w:vAlign w:val="center"/>
          </w:tcPr>
          <w:p w14:paraId="5625631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12" w:type="dxa"/>
            <w:noWrap w:val="0"/>
            <w:vAlign w:val="center"/>
          </w:tcPr>
          <w:p w14:paraId="28EB927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804" w:type="dxa"/>
            <w:noWrap w:val="0"/>
            <w:vAlign w:val="center"/>
          </w:tcPr>
          <w:p w14:paraId="210522F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560" w:type="dxa"/>
            <w:gridSpan w:val="3"/>
            <w:noWrap w:val="0"/>
            <w:vAlign w:val="center"/>
          </w:tcPr>
          <w:p w14:paraId="1E23C60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580" w:type="dxa"/>
            <w:noWrap w:val="0"/>
            <w:vAlign w:val="center"/>
          </w:tcPr>
          <w:p w14:paraId="5E5A686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116" w:type="dxa"/>
            <w:gridSpan w:val="4"/>
            <w:noWrap w:val="0"/>
            <w:vAlign w:val="center"/>
          </w:tcPr>
          <w:p w14:paraId="02B1914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003" w:type="dxa"/>
            <w:gridSpan w:val="2"/>
            <w:noWrap w:val="0"/>
            <w:vAlign w:val="center"/>
          </w:tcPr>
          <w:p w14:paraId="63AD56D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14:paraId="4F17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D07F40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四</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项目实施所需的配套条件及来源</w:t>
            </w:r>
          </w:p>
        </w:tc>
      </w:tr>
      <w:tr w14:paraId="3CFA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0C403141">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宋体" w:hAnsi="宋体" w:cs="仿宋_GB2312"/>
                <w:color w:val="auto"/>
                <w:sz w:val="24"/>
                <w:szCs w:val="24"/>
                <w:highlight w:val="none"/>
              </w:rPr>
            </w:pPr>
          </w:p>
        </w:tc>
      </w:tr>
      <w:tr w14:paraId="7C85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123E6246">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宋体" w:hAnsi="宋体" w:cs="仿宋_GB2312"/>
                <w:color w:val="auto"/>
                <w:sz w:val="24"/>
                <w:szCs w:val="24"/>
                <w:highlight w:val="none"/>
              </w:rPr>
            </w:pPr>
            <w:r>
              <w:rPr>
                <w:rFonts w:hint="eastAsia" w:ascii="仿宋_GB2312" w:hAnsi="Verdana" w:eastAsia="仿宋_GB2312" w:cs="宋体"/>
                <w:color w:val="auto"/>
                <w:kern w:val="0"/>
                <w:sz w:val="28"/>
                <w:szCs w:val="28"/>
                <w:highlight w:val="none"/>
                <w:u w:val="none"/>
                <w:lang w:val="en-US" w:eastAsia="zh-CN"/>
              </w:rPr>
              <w:t>（五）项目实施的风险分析及规避预案</w:t>
            </w:r>
          </w:p>
        </w:tc>
      </w:tr>
      <w:tr w14:paraId="0055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2233BACA">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Verdana" w:eastAsia="仿宋_GB2312" w:cs="宋体"/>
                <w:color w:val="auto"/>
                <w:kern w:val="0"/>
                <w:sz w:val="28"/>
                <w:szCs w:val="28"/>
                <w:highlight w:val="none"/>
                <w:u w:val="none"/>
                <w:lang w:val="en-US" w:eastAsia="zh-CN"/>
              </w:rPr>
            </w:pPr>
          </w:p>
        </w:tc>
      </w:tr>
      <w:tr w14:paraId="20EF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65E11187">
            <w:pPr>
              <w:keepNext w:val="0"/>
              <w:keepLines w:val="0"/>
              <w:pageBreakBefore w:val="0"/>
              <w:widowControl w:val="0"/>
              <w:tabs>
                <w:tab w:val="left" w:pos="0"/>
              </w:tabs>
              <w:kinsoku/>
              <w:wordWrap/>
              <w:overflowPunct/>
              <w:topLinePunct w:val="0"/>
              <w:autoSpaceDE/>
              <w:autoSpaceDN/>
              <w:bidi w:val="0"/>
              <w:adjustRightInd/>
              <w:ind w:firstLine="0" w:firstLineChars="0"/>
              <w:textAlignment w:val="auto"/>
              <w:outlineLvl w:val="0"/>
              <w:rPr>
                <w:rFonts w:ascii="宋体" w:hAnsi="宋体"/>
                <w:color w:val="auto"/>
                <w:sz w:val="24"/>
                <w:szCs w:val="24"/>
                <w:highlight w:val="none"/>
              </w:rPr>
            </w:pPr>
            <w:r>
              <w:rPr>
                <w:rFonts w:hint="eastAsia" w:ascii="仿宋_GB2312" w:hAnsi="Verdana" w:eastAsia="仿宋_GB2312" w:cs="宋体"/>
                <w:color w:val="auto"/>
                <w:kern w:val="0"/>
                <w:sz w:val="28"/>
                <w:szCs w:val="28"/>
                <w:highlight w:val="none"/>
                <w:lang w:val="en-US" w:eastAsia="zh-CN"/>
              </w:rPr>
              <w:t>八、</w:t>
            </w:r>
            <w:r>
              <w:rPr>
                <w:rFonts w:hint="eastAsia" w:ascii="仿宋_GB2312" w:hAnsi="Verdana" w:eastAsia="仿宋_GB2312" w:cs="宋体"/>
                <w:color w:val="auto"/>
                <w:kern w:val="0"/>
                <w:sz w:val="28"/>
                <w:szCs w:val="28"/>
                <w:highlight w:val="none"/>
              </w:rPr>
              <w:t>项目完成后的经济社会效益分析及成果推广方案</w:t>
            </w:r>
          </w:p>
        </w:tc>
      </w:tr>
      <w:tr w14:paraId="63EB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9845" w:type="dxa"/>
            <w:gridSpan w:val="16"/>
            <w:noWrap w:val="0"/>
            <w:vAlign w:val="center"/>
          </w:tcPr>
          <w:p w14:paraId="56761928">
            <w:pPr>
              <w:pStyle w:val="24"/>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宋体" w:hAnsi="宋体" w:cs="黑体"/>
                <w:color w:val="auto"/>
                <w:sz w:val="28"/>
                <w:szCs w:val="28"/>
                <w:highlight w:val="none"/>
              </w:rPr>
            </w:pPr>
            <w:r>
              <w:rPr>
                <w:rFonts w:hint="eastAsia" w:ascii="仿宋_GB2312" w:hAnsi="Verdana" w:eastAsia="仿宋_GB2312" w:cs="宋体"/>
                <w:color w:val="auto"/>
                <w:kern w:val="0"/>
                <w:sz w:val="28"/>
                <w:szCs w:val="28"/>
                <w:highlight w:val="none"/>
                <w:u w:val="none"/>
                <w:lang w:val="en-US" w:eastAsia="zh-CN"/>
              </w:rPr>
              <w:t>（项目完成后的经济社会效益分析、已完成概念验证项目推广方案以及平台建设经验推广方案）</w:t>
            </w:r>
          </w:p>
        </w:tc>
      </w:tr>
      <w:tr w14:paraId="74D0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63" w:type="dxa"/>
          <w:trHeight w:val="567" w:hRule="atLeast"/>
          <w:jc w:val="center"/>
        </w:trPr>
        <w:tc>
          <w:tcPr>
            <w:tcW w:w="9082" w:type="dxa"/>
            <w:gridSpan w:val="15"/>
            <w:noWrap w:val="0"/>
            <w:vAlign w:val="center"/>
          </w:tcPr>
          <w:p w14:paraId="591F22D2">
            <w:pPr>
              <w:keepNext w:val="0"/>
              <w:keepLines w:val="0"/>
              <w:pageBreakBefore w:val="0"/>
              <w:widowControl w:val="0"/>
              <w:tabs>
                <w:tab w:val="left" w:pos="0"/>
              </w:tabs>
              <w:kinsoku/>
              <w:wordWrap/>
              <w:overflowPunct/>
              <w:topLinePunct w:val="0"/>
              <w:autoSpaceDE/>
              <w:autoSpaceDN/>
              <w:bidi w:val="0"/>
              <w:adjustRightInd/>
              <w:ind w:firstLine="0" w:firstLineChars="0"/>
              <w:textAlignment w:val="auto"/>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九、项目负责人简介</w:t>
            </w:r>
          </w:p>
        </w:tc>
      </w:tr>
      <w:tr w14:paraId="61C8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jc w:val="center"/>
        </w:trPr>
        <w:tc>
          <w:tcPr>
            <w:tcW w:w="9845" w:type="dxa"/>
            <w:gridSpan w:val="16"/>
            <w:noWrap w:val="0"/>
            <w:vAlign w:val="center"/>
          </w:tcPr>
          <w:tbl>
            <w:tblPr>
              <w:tblStyle w:val="1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5"/>
              <w:gridCol w:w="1276"/>
              <w:gridCol w:w="1559"/>
              <w:gridCol w:w="709"/>
              <w:gridCol w:w="142"/>
              <w:gridCol w:w="709"/>
              <w:gridCol w:w="425"/>
              <w:gridCol w:w="850"/>
              <w:gridCol w:w="1582"/>
            </w:tblGrid>
            <w:tr w14:paraId="7443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25" w:type="dxa"/>
                  <w:vMerge w:val="restart"/>
                  <w:noWrap w:val="0"/>
                  <w:vAlign w:val="center"/>
                </w:tcPr>
                <w:p w14:paraId="0D2E568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基本信息</w:t>
                  </w:r>
                </w:p>
              </w:tc>
              <w:tc>
                <w:tcPr>
                  <w:tcW w:w="1276" w:type="dxa"/>
                  <w:noWrap w:val="0"/>
                  <w:vAlign w:val="center"/>
                </w:tcPr>
                <w:p w14:paraId="67141B3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p>
              </w:tc>
              <w:tc>
                <w:tcPr>
                  <w:tcW w:w="1559" w:type="dxa"/>
                  <w:noWrap w:val="0"/>
                  <w:vAlign w:val="center"/>
                </w:tcPr>
                <w:p w14:paraId="0D81601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color w:val="auto"/>
                      <w:sz w:val="24"/>
                      <w:szCs w:val="24"/>
                      <w:highlight w:val="none"/>
                    </w:rPr>
                  </w:pPr>
                </w:p>
              </w:tc>
              <w:tc>
                <w:tcPr>
                  <w:tcW w:w="709" w:type="dxa"/>
                  <w:noWrap w:val="0"/>
                  <w:vAlign w:val="center"/>
                </w:tcPr>
                <w:p w14:paraId="62BB61D4">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性别</w:t>
                  </w:r>
                </w:p>
              </w:tc>
              <w:tc>
                <w:tcPr>
                  <w:tcW w:w="851" w:type="dxa"/>
                  <w:gridSpan w:val="2"/>
                  <w:noWrap w:val="0"/>
                  <w:vAlign w:val="center"/>
                </w:tcPr>
                <w:p w14:paraId="7D88F66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275" w:type="dxa"/>
                  <w:gridSpan w:val="2"/>
                  <w:noWrap w:val="0"/>
                  <w:vAlign w:val="center"/>
                </w:tcPr>
                <w:p w14:paraId="47B38F9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出生年月</w:t>
                  </w:r>
                </w:p>
              </w:tc>
              <w:tc>
                <w:tcPr>
                  <w:tcW w:w="1582" w:type="dxa"/>
                  <w:noWrap w:val="0"/>
                  <w:vAlign w:val="center"/>
                </w:tcPr>
                <w:p w14:paraId="661AFEE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2BBF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525" w:type="dxa"/>
                  <w:vMerge w:val="continue"/>
                  <w:noWrap w:val="0"/>
                  <w:vAlign w:val="center"/>
                </w:tcPr>
                <w:p w14:paraId="2698737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_GB2312" w:eastAsia="仿宋_GB2312"/>
                      <w:color w:val="auto"/>
                      <w:sz w:val="24"/>
                      <w:szCs w:val="24"/>
                      <w:highlight w:val="none"/>
                    </w:rPr>
                  </w:pPr>
                </w:p>
              </w:tc>
              <w:tc>
                <w:tcPr>
                  <w:tcW w:w="1276" w:type="dxa"/>
                  <w:noWrap w:val="0"/>
                  <w:vAlign w:val="center"/>
                </w:tcPr>
                <w:p w14:paraId="5662DF1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身份证号</w:t>
                  </w:r>
                </w:p>
              </w:tc>
              <w:tc>
                <w:tcPr>
                  <w:tcW w:w="5976" w:type="dxa"/>
                  <w:gridSpan w:val="7"/>
                  <w:noWrap w:val="0"/>
                  <w:vAlign w:val="center"/>
                </w:tcPr>
                <w:p w14:paraId="4A95255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2FC0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exact"/>
                <w:jc w:val="center"/>
              </w:trPr>
              <w:tc>
                <w:tcPr>
                  <w:tcW w:w="1525" w:type="dxa"/>
                  <w:vMerge w:val="continue"/>
                  <w:noWrap w:val="0"/>
                  <w:vAlign w:val="center"/>
                </w:tcPr>
                <w:p w14:paraId="249424D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57808AB7">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所在单位</w:t>
                  </w:r>
                </w:p>
              </w:tc>
              <w:tc>
                <w:tcPr>
                  <w:tcW w:w="5976" w:type="dxa"/>
                  <w:gridSpan w:val="7"/>
                  <w:noWrap w:val="0"/>
                  <w:vAlign w:val="center"/>
                </w:tcPr>
                <w:p w14:paraId="3FD69D41">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7F4E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1525" w:type="dxa"/>
                  <w:vMerge w:val="continue"/>
                  <w:noWrap w:val="0"/>
                  <w:vAlign w:val="center"/>
                </w:tcPr>
                <w:p w14:paraId="283D904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4E5AA59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职务</w:t>
                  </w:r>
                </w:p>
              </w:tc>
              <w:tc>
                <w:tcPr>
                  <w:tcW w:w="2410" w:type="dxa"/>
                  <w:gridSpan w:val="3"/>
                  <w:noWrap w:val="0"/>
                  <w:vAlign w:val="center"/>
                </w:tcPr>
                <w:p w14:paraId="2B6E41B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079B359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职称</w:t>
                  </w:r>
                </w:p>
              </w:tc>
              <w:tc>
                <w:tcPr>
                  <w:tcW w:w="2432" w:type="dxa"/>
                  <w:gridSpan w:val="2"/>
                  <w:noWrap w:val="0"/>
                  <w:vAlign w:val="center"/>
                </w:tcPr>
                <w:p w14:paraId="743703F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0581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525" w:type="dxa"/>
                  <w:vMerge w:val="continue"/>
                  <w:noWrap w:val="0"/>
                  <w:vAlign w:val="center"/>
                </w:tcPr>
                <w:p w14:paraId="3A34966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0D17970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学历</w:t>
                  </w:r>
                </w:p>
              </w:tc>
              <w:tc>
                <w:tcPr>
                  <w:tcW w:w="2410" w:type="dxa"/>
                  <w:gridSpan w:val="3"/>
                  <w:noWrap w:val="0"/>
                  <w:vAlign w:val="center"/>
                </w:tcPr>
                <w:p w14:paraId="240784A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6E71C2D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专业</w:t>
                  </w:r>
                </w:p>
              </w:tc>
              <w:tc>
                <w:tcPr>
                  <w:tcW w:w="2432" w:type="dxa"/>
                  <w:gridSpan w:val="2"/>
                  <w:noWrap w:val="0"/>
                  <w:vAlign w:val="center"/>
                </w:tcPr>
                <w:p w14:paraId="669AF29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70C3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525" w:type="dxa"/>
                  <w:vMerge w:val="continue"/>
                  <w:noWrap w:val="0"/>
                  <w:vAlign w:val="center"/>
                </w:tcPr>
                <w:p w14:paraId="6DBD4B2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7CC9C65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tc>
              <w:tc>
                <w:tcPr>
                  <w:tcW w:w="2410" w:type="dxa"/>
                  <w:gridSpan w:val="3"/>
                  <w:noWrap w:val="0"/>
                  <w:vAlign w:val="center"/>
                </w:tcPr>
                <w:p w14:paraId="29DC22C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6353817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传真</w:t>
                  </w:r>
                </w:p>
              </w:tc>
              <w:tc>
                <w:tcPr>
                  <w:tcW w:w="2432" w:type="dxa"/>
                  <w:gridSpan w:val="2"/>
                  <w:noWrap w:val="0"/>
                  <w:vAlign w:val="center"/>
                </w:tcPr>
                <w:p w14:paraId="2FDDF8E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3542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exact"/>
                <w:jc w:val="center"/>
              </w:trPr>
              <w:tc>
                <w:tcPr>
                  <w:tcW w:w="1525" w:type="dxa"/>
                  <w:vMerge w:val="continue"/>
                  <w:noWrap w:val="0"/>
                  <w:vAlign w:val="center"/>
                </w:tcPr>
                <w:p w14:paraId="2992E2B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72E2C8D5">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E-mail</w:t>
                  </w:r>
                </w:p>
              </w:tc>
              <w:tc>
                <w:tcPr>
                  <w:tcW w:w="5976" w:type="dxa"/>
                  <w:gridSpan w:val="7"/>
                  <w:noWrap w:val="0"/>
                  <w:vAlign w:val="center"/>
                </w:tcPr>
                <w:p w14:paraId="021ED5E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0742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1525" w:type="dxa"/>
                  <w:noWrap w:val="0"/>
                  <w:vAlign w:val="center"/>
                </w:tcPr>
                <w:p w14:paraId="3E388EBB">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hAnsi="仿宋" w:eastAsia="仿宋_GB2312"/>
                      <w:color w:val="auto"/>
                      <w:sz w:val="24"/>
                      <w:szCs w:val="24"/>
                      <w:highlight w:val="none"/>
                    </w:rPr>
                  </w:pPr>
                  <w:r>
                    <w:rPr>
                      <w:rFonts w:hint="eastAsia" w:ascii="仿宋_GB2312" w:eastAsia="仿宋_GB2312"/>
                      <w:color w:val="auto"/>
                      <w:sz w:val="24"/>
                      <w:szCs w:val="24"/>
                      <w:highlight w:val="none"/>
                    </w:rPr>
                    <w:t>主要经历</w:t>
                  </w:r>
                </w:p>
              </w:tc>
              <w:tc>
                <w:tcPr>
                  <w:tcW w:w="7252" w:type="dxa"/>
                  <w:gridSpan w:val="8"/>
                  <w:noWrap w:val="0"/>
                  <w:vAlign w:val="top"/>
                </w:tcPr>
                <w:p w14:paraId="505C101B">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ascii="宋体" w:hAnsi="宋体" w:cs="仿宋_GB2312"/>
                      <w:color w:val="auto"/>
                      <w:sz w:val="24"/>
                      <w:szCs w:val="24"/>
                      <w:highlight w:val="none"/>
                    </w:rPr>
                  </w:pPr>
                </w:p>
              </w:tc>
            </w:tr>
            <w:tr w14:paraId="2A1B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3" w:hRule="atLeast"/>
                <w:jc w:val="center"/>
              </w:trPr>
              <w:tc>
                <w:tcPr>
                  <w:tcW w:w="1525" w:type="dxa"/>
                  <w:noWrap w:val="0"/>
                  <w:vAlign w:val="center"/>
                </w:tcPr>
                <w:p w14:paraId="04575ACF">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仿宋_GB2312" w:hAnsi="仿宋" w:eastAsia="仿宋_GB2312"/>
                      <w:color w:val="auto"/>
                      <w:sz w:val="24"/>
                      <w:szCs w:val="24"/>
                      <w:highlight w:val="none"/>
                    </w:rPr>
                  </w:pPr>
                  <w:r>
                    <w:rPr>
                      <w:rFonts w:hint="eastAsia" w:ascii="仿宋_GB2312" w:eastAsia="仿宋_GB2312"/>
                      <w:color w:val="auto"/>
                      <w:sz w:val="24"/>
                      <w:szCs w:val="24"/>
                      <w:highlight w:val="none"/>
                    </w:rPr>
                    <w:t>技术专长及主要工作业绩</w:t>
                  </w:r>
                </w:p>
              </w:tc>
              <w:tc>
                <w:tcPr>
                  <w:tcW w:w="7252" w:type="dxa"/>
                  <w:gridSpan w:val="8"/>
                  <w:noWrap w:val="0"/>
                  <w:vAlign w:val="top"/>
                </w:tcPr>
                <w:p w14:paraId="612805B6">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ascii="宋体" w:hAnsi="宋体" w:cs="仿宋_GB2312"/>
                      <w:color w:val="auto"/>
                      <w:sz w:val="24"/>
                      <w:szCs w:val="24"/>
                      <w:highlight w:val="none"/>
                    </w:rPr>
                  </w:pPr>
                </w:p>
              </w:tc>
            </w:tr>
          </w:tbl>
          <w:p w14:paraId="1D71248F">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ascii="仿宋_GB2312" w:hAnsi="楷体" w:eastAsia="仿宋_GB2312"/>
                <w:b/>
                <w:color w:val="auto"/>
                <w:sz w:val="28"/>
                <w:szCs w:val="28"/>
                <w:highlight w:val="none"/>
              </w:rPr>
            </w:pPr>
          </w:p>
        </w:tc>
      </w:tr>
      <w:tr w14:paraId="2229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415164C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ascii="仿宋_GB2312" w:hAnsi="楷体" w:eastAsia="仿宋_GB2312"/>
                <w:b/>
                <w:color w:val="auto"/>
                <w:sz w:val="28"/>
                <w:szCs w:val="28"/>
                <w:highlight w:val="none"/>
              </w:rPr>
            </w:pPr>
            <w:r>
              <w:rPr>
                <w:rFonts w:hint="eastAsia" w:ascii="黑体" w:hAnsi="黑体" w:eastAsia="黑体" w:cs="黑体"/>
                <w:color w:val="auto"/>
                <w:sz w:val="28"/>
                <w:szCs w:val="28"/>
                <w:highlight w:val="none"/>
                <w:lang w:val="en-US" w:eastAsia="zh-CN"/>
              </w:rPr>
              <w:t>十</w:t>
            </w:r>
            <w:r>
              <w:rPr>
                <w:rFonts w:hint="eastAsia" w:ascii="黑体" w:hAnsi="黑体" w:eastAsia="黑体" w:cs="黑体"/>
                <w:color w:val="auto"/>
                <w:sz w:val="28"/>
                <w:szCs w:val="28"/>
                <w:highlight w:val="none"/>
              </w:rPr>
              <w:t>、项目核心人员</w:t>
            </w:r>
          </w:p>
        </w:tc>
      </w:tr>
      <w:tr w14:paraId="1181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68"/>
              <w:gridCol w:w="635"/>
              <w:gridCol w:w="628"/>
              <w:gridCol w:w="1141"/>
              <w:gridCol w:w="1141"/>
              <w:gridCol w:w="1149"/>
              <w:gridCol w:w="1149"/>
              <w:gridCol w:w="1149"/>
              <w:gridCol w:w="1149"/>
            </w:tblGrid>
            <w:tr w14:paraId="2CF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 w:type="pct"/>
                  <w:noWrap w:val="0"/>
                  <w:vAlign w:val="center"/>
                </w:tcPr>
                <w:p w14:paraId="595E017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451" w:type="pct"/>
                  <w:noWrap w:val="0"/>
                  <w:vAlign w:val="center"/>
                </w:tcPr>
                <w:p w14:paraId="4E7A8A96">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p>
              </w:tc>
              <w:tc>
                <w:tcPr>
                  <w:tcW w:w="331" w:type="pct"/>
                  <w:noWrap w:val="0"/>
                  <w:vAlign w:val="center"/>
                </w:tcPr>
                <w:p w14:paraId="4357EC87">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性别</w:t>
                  </w:r>
                </w:p>
              </w:tc>
              <w:tc>
                <w:tcPr>
                  <w:tcW w:w="327" w:type="pct"/>
                  <w:noWrap w:val="0"/>
                  <w:vAlign w:val="center"/>
                </w:tcPr>
                <w:p w14:paraId="2F3A49B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出生年月</w:t>
                  </w:r>
                </w:p>
              </w:tc>
              <w:tc>
                <w:tcPr>
                  <w:tcW w:w="593" w:type="pct"/>
                  <w:noWrap w:val="0"/>
                  <w:vAlign w:val="center"/>
                </w:tcPr>
                <w:p w14:paraId="49417270">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身份证号</w:t>
                  </w:r>
                </w:p>
              </w:tc>
              <w:tc>
                <w:tcPr>
                  <w:tcW w:w="593" w:type="pct"/>
                  <w:noWrap w:val="0"/>
                  <w:vAlign w:val="center"/>
                </w:tcPr>
                <w:p w14:paraId="11B23410">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技术职称</w:t>
                  </w:r>
                </w:p>
              </w:tc>
              <w:tc>
                <w:tcPr>
                  <w:tcW w:w="598" w:type="pct"/>
                  <w:noWrap w:val="0"/>
                  <w:vAlign w:val="center"/>
                </w:tcPr>
                <w:p w14:paraId="2020C25C">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w:t>
                  </w:r>
                </w:p>
              </w:tc>
              <w:tc>
                <w:tcPr>
                  <w:tcW w:w="598" w:type="pct"/>
                  <w:noWrap w:val="0"/>
                  <w:vAlign w:val="center"/>
                </w:tcPr>
                <w:p w14:paraId="6A854C7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学历</w:t>
                  </w:r>
                </w:p>
              </w:tc>
              <w:tc>
                <w:tcPr>
                  <w:tcW w:w="598" w:type="pct"/>
                  <w:noWrap w:val="0"/>
                  <w:vAlign w:val="center"/>
                </w:tcPr>
                <w:p w14:paraId="7DEC866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从事专业</w:t>
                  </w:r>
                </w:p>
              </w:tc>
              <w:tc>
                <w:tcPr>
                  <w:tcW w:w="598" w:type="pct"/>
                  <w:noWrap w:val="0"/>
                  <w:vAlign w:val="center"/>
                </w:tcPr>
                <w:p w14:paraId="4D3F3723">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主要分工</w:t>
                  </w:r>
                </w:p>
              </w:tc>
            </w:tr>
            <w:tr w14:paraId="5E8B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 w:type="pct"/>
                  <w:noWrap w:val="0"/>
                  <w:vAlign w:val="center"/>
                </w:tcPr>
                <w:p w14:paraId="2C4D4B1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451" w:type="pct"/>
                  <w:noWrap w:val="0"/>
                  <w:vAlign w:val="center"/>
                </w:tcPr>
                <w:p w14:paraId="0544EC6B">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331" w:type="pct"/>
                  <w:noWrap w:val="0"/>
                  <w:vAlign w:val="center"/>
                </w:tcPr>
                <w:p w14:paraId="64BAEB7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327" w:type="pct"/>
                  <w:noWrap w:val="0"/>
                  <w:vAlign w:val="center"/>
                </w:tcPr>
                <w:p w14:paraId="46534CA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3" w:type="pct"/>
                  <w:noWrap w:val="0"/>
                  <w:vAlign w:val="center"/>
                </w:tcPr>
                <w:p w14:paraId="04C9F1E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3" w:type="pct"/>
                  <w:noWrap w:val="0"/>
                  <w:vAlign w:val="center"/>
                </w:tcPr>
                <w:p w14:paraId="7E848621">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33F85B5E">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283B323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2F34AFAE">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7F9C01F5">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r>
          </w:tbl>
          <w:p w14:paraId="5CFB310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黑体" w:hAnsi="黑体" w:eastAsia="黑体" w:cs="黑体"/>
                <w:color w:val="auto"/>
                <w:sz w:val="28"/>
                <w:szCs w:val="28"/>
                <w:highlight w:val="none"/>
              </w:rPr>
            </w:pPr>
          </w:p>
        </w:tc>
      </w:tr>
    </w:tbl>
    <w:p w14:paraId="2F612606">
      <w:pPr>
        <w:keepNext w:val="0"/>
        <w:keepLines w:val="0"/>
        <w:pageBreakBefore w:val="0"/>
        <w:widowControl w:val="0"/>
        <w:kinsoku/>
        <w:wordWrap/>
        <w:overflowPunct/>
        <w:topLinePunct w:val="0"/>
        <w:autoSpaceDE/>
        <w:autoSpaceDN/>
        <w:bidi w:val="0"/>
        <w:adjustRightInd/>
        <w:ind w:firstLine="0" w:firstLineChars="0"/>
        <w:textAlignment w:val="auto"/>
        <w:rPr>
          <w:color w:val="auto"/>
          <w:highlight w:val="none"/>
        </w:rPr>
      </w:pPr>
    </w:p>
    <w:tbl>
      <w:tblPr>
        <w:tblStyle w:val="11"/>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756"/>
        <w:gridCol w:w="5106"/>
        <w:gridCol w:w="720"/>
      </w:tblGrid>
      <w:tr w14:paraId="0797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4"/>
            <w:noWrap w:val="0"/>
            <w:vAlign w:val="center"/>
          </w:tcPr>
          <w:p w14:paraId="1BCE3A85">
            <w:pPr>
              <w:tabs>
                <w:tab w:val="left" w:pos="0"/>
              </w:tabs>
              <w:ind w:firstLine="0" w:firstLineChars="0"/>
              <w:outlineLvl w:val="0"/>
              <w:rPr>
                <w:rFonts w:hint="eastAsia" w:ascii="仿宋_GB2312" w:hAnsi="楷体" w:eastAsia="黑体"/>
                <w:b/>
                <w:color w:val="auto"/>
                <w:sz w:val="28"/>
                <w:szCs w:val="28"/>
                <w:highlight w:val="none"/>
                <w:lang w:eastAsia="zh-CN"/>
              </w:rPr>
            </w:pPr>
            <w:r>
              <w:rPr>
                <w:rFonts w:hint="eastAsia" w:ascii="黑体" w:hAnsi="黑体" w:eastAsia="黑体" w:cs="黑体"/>
                <w:color w:val="auto"/>
                <w:sz w:val="28"/>
                <w:szCs w:val="28"/>
                <w:highlight w:val="none"/>
                <w:lang w:val="en-US" w:eastAsia="zh-CN"/>
              </w:rPr>
              <w:t>十一</w:t>
            </w: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eastAsia="zh-CN"/>
              </w:rPr>
              <w:t>上传</w:t>
            </w:r>
          </w:p>
        </w:tc>
      </w:tr>
      <w:tr w14:paraId="2DC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45" w:type="dxa"/>
            <w:gridSpan w:val="4"/>
            <w:noWrap w:val="0"/>
            <w:vAlign w:val="center"/>
          </w:tcPr>
          <w:p w14:paraId="457C25E9">
            <w:pPr>
              <w:spacing w:line="320" w:lineRule="exact"/>
              <w:ind w:left="0" w:leftChars="0" w:firstLine="0" w:firstLineChars="0"/>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说明：</w:t>
            </w:r>
          </w:p>
          <w:p w14:paraId="3537321A">
            <w:pPr>
              <w:spacing w:line="320" w:lineRule="exact"/>
              <w:ind w:left="0" w:leftChars="0" w:firstLine="0" w:firstLineChars="0"/>
              <w:jc w:val="lef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1.要求原件扫描、内容清晰、复印件加盖单位公章。</w:t>
            </w:r>
          </w:p>
          <w:p w14:paraId="1B5D98D0">
            <w:pPr>
              <w:spacing w:line="320" w:lineRule="exact"/>
              <w:ind w:left="0" w:leftChars="0" w:firstLine="0" w:firstLineChars="0"/>
              <w:jc w:val="lef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2.文件名称根据对应目录名称进行设置，文件格式统一为PDF。</w:t>
            </w:r>
          </w:p>
          <w:p w14:paraId="74E1984D">
            <w:pPr>
              <w:spacing w:line="320" w:lineRule="exact"/>
              <w:ind w:left="0" w:leftChars="0" w:firstLine="0" w:firstLineChars="0"/>
              <w:jc w:val="left"/>
              <w:rPr>
                <w:rFonts w:hint="eastAsia" w:ascii="仿宋_GB2312" w:hAnsi="楷体" w:eastAsia="仿宋_GB2312"/>
                <w:b/>
                <w:color w:val="auto"/>
                <w:sz w:val="28"/>
                <w:szCs w:val="28"/>
                <w:highlight w:val="none"/>
              </w:rPr>
            </w:pPr>
            <w:r>
              <w:rPr>
                <w:rFonts w:hint="eastAsia" w:ascii="仿宋_GB2312" w:hAnsi="仿宋_GB2312" w:eastAsia="仿宋_GB2312" w:cs="仿宋_GB2312"/>
                <w:b w:val="0"/>
                <w:bCs/>
                <w:color w:val="auto"/>
                <w:sz w:val="24"/>
                <w:szCs w:val="24"/>
                <w:highlight w:val="none"/>
              </w:rPr>
              <w:t>3.除“</w:t>
            </w: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.其他有关材料”外，各附件材料均应提供，如无法提供，请注明并出具说明材料，项目负责人签字并加盖单位公章。</w:t>
            </w:r>
          </w:p>
        </w:tc>
      </w:tr>
      <w:tr w14:paraId="6BB4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noWrap w:val="0"/>
            <w:vAlign w:val="center"/>
          </w:tcPr>
          <w:p w14:paraId="233A1A4C">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一级目录</w:t>
            </w:r>
          </w:p>
        </w:tc>
        <w:tc>
          <w:tcPr>
            <w:tcW w:w="2756" w:type="dxa"/>
            <w:noWrap w:val="0"/>
            <w:vAlign w:val="center"/>
          </w:tcPr>
          <w:p w14:paraId="710A0172">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二级目录</w:t>
            </w:r>
          </w:p>
        </w:tc>
        <w:tc>
          <w:tcPr>
            <w:tcW w:w="5106" w:type="dxa"/>
            <w:noWrap w:val="0"/>
            <w:vAlign w:val="center"/>
          </w:tcPr>
          <w:p w14:paraId="4F290DE5">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三级目录</w:t>
            </w:r>
          </w:p>
        </w:tc>
        <w:tc>
          <w:tcPr>
            <w:tcW w:w="720" w:type="dxa"/>
            <w:noWrap w:val="0"/>
            <w:vAlign w:val="center"/>
          </w:tcPr>
          <w:p w14:paraId="2895A21C">
            <w:pPr>
              <w:widowControl/>
              <w:spacing w:line="22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是否必须</w:t>
            </w:r>
          </w:p>
        </w:tc>
      </w:tr>
      <w:tr w14:paraId="485F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5217EBC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1.建设主体</w:t>
            </w:r>
          </w:p>
        </w:tc>
        <w:tc>
          <w:tcPr>
            <w:tcW w:w="2756" w:type="dxa"/>
            <w:noWrap w:val="0"/>
            <w:vAlign w:val="center"/>
          </w:tcPr>
          <w:p w14:paraId="60B616CD">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
              </w:rPr>
              <w:t>1.1上一年度财务状况</w:t>
            </w:r>
          </w:p>
        </w:tc>
        <w:tc>
          <w:tcPr>
            <w:tcW w:w="5106" w:type="dxa"/>
            <w:noWrap w:val="0"/>
            <w:vAlign w:val="center"/>
          </w:tcPr>
          <w:p w14:paraId="62B01271">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1）上一年度财务审计报告（需提交经北京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（2）企业和社会组织出具由税务部门提供的单位上年度完税证明。</w:t>
            </w:r>
          </w:p>
        </w:tc>
        <w:tc>
          <w:tcPr>
            <w:tcW w:w="720" w:type="dxa"/>
            <w:noWrap w:val="0"/>
            <w:vAlign w:val="center"/>
          </w:tcPr>
          <w:p w14:paraId="69615FA0">
            <w:pPr>
              <w:widowControl/>
              <w:spacing w:line="220" w:lineRule="exact"/>
              <w:ind w:left="0" w:leftChars="0" w:firstLine="0" w:firstLineChars="0"/>
              <w:jc w:val="center"/>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是</w:t>
            </w:r>
          </w:p>
        </w:tc>
      </w:tr>
      <w:tr w14:paraId="43F7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A8DD708">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216E540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1.2资质奖励材料</w:t>
            </w:r>
          </w:p>
        </w:tc>
        <w:tc>
          <w:tcPr>
            <w:tcW w:w="5106" w:type="dxa"/>
            <w:shd w:val="clear" w:color="auto" w:fill="auto"/>
            <w:noWrap w:val="0"/>
            <w:vAlign w:val="center"/>
          </w:tcPr>
          <w:p w14:paraId="1A7F221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所获资质证书、奖励材料。高等院校、科研机构和医疗卫生机构需提供平台主导产业相关学科的国内排名材料；企业和社会组织需提供平台主导产业相关学科的国内行业排名、市场份额等材料。</w:t>
            </w:r>
          </w:p>
        </w:tc>
        <w:tc>
          <w:tcPr>
            <w:tcW w:w="720" w:type="dxa"/>
            <w:shd w:val="clear" w:color="auto" w:fill="auto"/>
            <w:noWrap w:val="0"/>
            <w:vAlign w:val="center"/>
          </w:tcPr>
          <w:p w14:paraId="74B3AEC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B5D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0B052695">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6AC03567">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1.3技术研发材料</w:t>
            </w:r>
          </w:p>
        </w:tc>
        <w:tc>
          <w:tcPr>
            <w:tcW w:w="5106" w:type="dxa"/>
            <w:shd w:val="clear" w:color="auto" w:fill="auto"/>
            <w:noWrap w:val="0"/>
            <w:vAlign w:val="center"/>
          </w:tcPr>
          <w:p w14:paraId="522E697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（1）近3年获得国家、省市级科技计划资金的项目立项和验收文件复印件（事后资助类的无需提供验收文件）、重大产业化项目清单；</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2）技术研发成果。高等院校、科研院所和医疗卫生机构提供主导产业相关学科的论文、专利等科研成果清单；企业和社会组织提供，核心技术相关的知识产权清单。其中重要成果应提供技术报告、查新报告等；</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（3）国际、国家、行业相关标准组织的批准文件清单。</w:t>
            </w:r>
          </w:p>
          <w:p w14:paraId="715EB63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53A8E3A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E38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7CAFF15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7567FD8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1.4运营管理</w:t>
            </w:r>
          </w:p>
        </w:tc>
        <w:tc>
          <w:tcPr>
            <w:tcW w:w="5106" w:type="dxa"/>
            <w:shd w:val="clear" w:color="auto" w:fill="auto"/>
            <w:noWrap w:val="0"/>
            <w:vAlign w:val="center"/>
          </w:tcPr>
          <w:p w14:paraId="6CE7F6C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（1）资金使用、项目执行等方面的内控制度。</w:t>
            </w:r>
          </w:p>
          <w:p w14:paraId="2638239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（2）高等院校、科研院所和医疗卫生机构：技术转移机构和岗位设立、人事人任命、成果转化相关制度及清单。</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（3）企业、社会组织：组织结构、内部控制制度（财务管理、人力资源管理、生产流程、质量管理等）及清单。</w:t>
            </w:r>
          </w:p>
          <w:p w14:paraId="535B3A2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5186207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56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F7A7E2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6D0CFD1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1.5成果转化成效及产学研合作</w:t>
            </w:r>
          </w:p>
        </w:tc>
        <w:tc>
          <w:tcPr>
            <w:tcW w:w="5106" w:type="dxa"/>
            <w:shd w:val="clear" w:color="auto" w:fill="auto"/>
            <w:noWrap w:val="0"/>
            <w:vAlign w:val="center"/>
          </w:tcPr>
          <w:p w14:paraId="629D7F1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（1）高校院所：与平台主导产业相关成果近3年以技术许可、转让、作价投资等形式在京落地项目清单、合同；</w:t>
            </w:r>
          </w:p>
          <w:p w14:paraId="0228647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（2）企业：近3年面向在京高校院所、医疗卫生机构等创新主体开展产学研合作、建设合作实验室等清单、协议、合同。</w:t>
            </w:r>
          </w:p>
          <w:p w14:paraId="074F975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226169C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2EC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50C0D46A">
            <w:pPr>
              <w:widowControl/>
              <w:spacing w:line="220" w:lineRule="exact"/>
              <w:ind w:left="0" w:leftChars="0" w:firstLine="0" w:firstLineChars="0"/>
              <w:jc w:val="both"/>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2.配套条件</w:t>
            </w:r>
          </w:p>
        </w:tc>
        <w:tc>
          <w:tcPr>
            <w:tcW w:w="2756" w:type="dxa"/>
            <w:shd w:val="clear" w:color="auto" w:fill="auto"/>
            <w:noWrap w:val="0"/>
            <w:vAlign w:val="center"/>
          </w:tcPr>
          <w:p w14:paraId="0714808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2.1配套设备</w:t>
            </w:r>
          </w:p>
        </w:tc>
        <w:tc>
          <w:tcPr>
            <w:tcW w:w="5106" w:type="dxa"/>
            <w:shd w:val="clear" w:color="auto" w:fill="auto"/>
            <w:noWrap w:val="0"/>
            <w:vAlign w:val="center"/>
          </w:tcPr>
          <w:p w14:paraId="6EAF9B2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用于开展样机制造、检验测试、小试中试等主要或重要仪器设备和软件清单，其中价值50万元以上应提供购置或租赁合同及发票。（请点击下载模板）。</w:t>
            </w:r>
          </w:p>
        </w:tc>
        <w:tc>
          <w:tcPr>
            <w:tcW w:w="720" w:type="dxa"/>
            <w:shd w:val="clear" w:color="auto" w:fill="auto"/>
            <w:noWrap w:val="0"/>
            <w:vAlign w:val="center"/>
          </w:tcPr>
          <w:p w14:paraId="4DB4B16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265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0142A5F">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7E75C6B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2.2空间载体</w:t>
            </w:r>
          </w:p>
        </w:tc>
        <w:tc>
          <w:tcPr>
            <w:tcW w:w="5106" w:type="dxa"/>
            <w:shd w:val="clear" w:color="auto" w:fill="auto"/>
            <w:noWrap w:val="0"/>
            <w:vAlign w:val="center"/>
          </w:tcPr>
          <w:p w14:paraId="5433F6B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申请单位为高等院校、科研机构和医疗卫生机构的，提供固定场地面积材料；申请单位为企业和社会组织的，提供概念验证用房不动产证明或租赁合同等材料。</w:t>
            </w:r>
          </w:p>
        </w:tc>
        <w:tc>
          <w:tcPr>
            <w:tcW w:w="720" w:type="dxa"/>
            <w:shd w:val="clear" w:color="auto" w:fill="auto"/>
            <w:noWrap w:val="0"/>
            <w:vAlign w:val="center"/>
          </w:tcPr>
          <w:p w14:paraId="394045D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94B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348EB8B0">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2D5E709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2.3资源整合</w:t>
            </w:r>
          </w:p>
        </w:tc>
        <w:tc>
          <w:tcPr>
            <w:tcW w:w="5106" w:type="dxa"/>
            <w:shd w:val="clear" w:color="auto" w:fill="auto"/>
            <w:noWrap w:val="0"/>
            <w:vAlign w:val="center"/>
          </w:tcPr>
          <w:p w14:paraId="477CDA0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合作清单（包括合作方名称、合作方式、合作内容等）、合作协议、委托服务合同等。（请点击下载模板）</w:t>
            </w:r>
          </w:p>
        </w:tc>
        <w:tc>
          <w:tcPr>
            <w:tcW w:w="720" w:type="dxa"/>
            <w:shd w:val="clear" w:color="auto" w:fill="auto"/>
            <w:noWrap w:val="0"/>
            <w:vAlign w:val="center"/>
          </w:tcPr>
          <w:p w14:paraId="0C0FB24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487D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68B839DB">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1044626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2.4资金支持</w:t>
            </w:r>
          </w:p>
        </w:tc>
        <w:tc>
          <w:tcPr>
            <w:tcW w:w="5106" w:type="dxa"/>
            <w:shd w:val="clear" w:color="auto" w:fill="auto"/>
            <w:noWrap w:val="0"/>
            <w:vAlign w:val="center"/>
          </w:tcPr>
          <w:p w14:paraId="1E4F108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基金（专项资金）设立、资金来源、验资证明、资金管理、合作协议、已支持（投资）项目清单和资金拨付材料等。</w:t>
            </w:r>
          </w:p>
        </w:tc>
        <w:tc>
          <w:tcPr>
            <w:tcW w:w="720" w:type="dxa"/>
            <w:shd w:val="clear" w:color="auto" w:fill="auto"/>
            <w:noWrap w:val="0"/>
            <w:vAlign w:val="center"/>
          </w:tcPr>
          <w:p w14:paraId="35A2630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CB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0B3F5F7D">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
              </w:rPr>
              <w:t>3.人才队伍</w:t>
            </w:r>
          </w:p>
        </w:tc>
        <w:tc>
          <w:tcPr>
            <w:tcW w:w="2756" w:type="dxa"/>
            <w:shd w:val="clear" w:color="auto" w:fill="auto"/>
            <w:noWrap w:val="0"/>
            <w:vAlign w:val="center"/>
          </w:tcPr>
          <w:p w14:paraId="657AD74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3.1运营服务团队</w:t>
            </w:r>
          </w:p>
        </w:tc>
        <w:tc>
          <w:tcPr>
            <w:tcW w:w="5106" w:type="dxa"/>
            <w:shd w:val="clear" w:color="auto" w:fill="auto"/>
            <w:noWrap w:val="0"/>
            <w:vAlign w:val="center"/>
          </w:tcPr>
          <w:p w14:paraId="37BAA0F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专职服务人员提供劳动合同或近半年的北京市社会保险缴纳凭证、学历和职称等材料，境外人员未在北京缴纳社保的，需提供可充分证明在依托单位全职工作的材料，非专职服务人员仅需提供劳动合同、学历和职称材料。</w:t>
            </w:r>
          </w:p>
        </w:tc>
        <w:tc>
          <w:tcPr>
            <w:tcW w:w="720" w:type="dxa"/>
            <w:shd w:val="clear" w:color="auto" w:fill="auto"/>
            <w:noWrap w:val="0"/>
            <w:vAlign w:val="center"/>
          </w:tcPr>
          <w:p w14:paraId="1AA8F1B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4474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vAlign w:val="center"/>
          </w:tcPr>
          <w:p w14:paraId="53D7F4C9">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058C5C7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3.2专家顾问</w:t>
            </w:r>
          </w:p>
        </w:tc>
        <w:tc>
          <w:tcPr>
            <w:tcW w:w="5106" w:type="dxa"/>
            <w:shd w:val="clear" w:color="auto" w:fill="auto"/>
            <w:vAlign w:val="center"/>
          </w:tcPr>
          <w:p w14:paraId="7578FC5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专家顾问团队名单及个人简介、专家聘书等材料。（请点击下载模板）</w:t>
            </w:r>
          </w:p>
        </w:tc>
        <w:tc>
          <w:tcPr>
            <w:tcW w:w="0" w:type="auto"/>
            <w:shd w:val="clear" w:color="auto" w:fill="auto"/>
            <w:vAlign w:val="center"/>
          </w:tcPr>
          <w:p w14:paraId="7EB4566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EA4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63" w:type="dxa"/>
            <w:vMerge w:val="restart"/>
            <w:vAlign w:val="center"/>
          </w:tcPr>
          <w:p w14:paraId="08D9148F">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4.概念验成效</w:t>
            </w:r>
          </w:p>
        </w:tc>
        <w:tc>
          <w:tcPr>
            <w:tcW w:w="2756" w:type="dxa"/>
            <w:shd w:val="clear" w:color="auto" w:fill="auto"/>
            <w:vAlign w:val="center"/>
          </w:tcPr>
          <w:p w14:paraId="2091A7C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4.1概念验证服务体系建设、服务流程模式</w:t>
            </w:r>
          </w:p>
        </w:tc>
        <w:tc>
          <w:tcPr>
            <w:tcW w:w="5106" w:type="dxa"/>
            <w:shd w:val="clear" w:color="auto" w:fill="auto"/>
            <w:vAlign w:val="center"/>
          </w:tcPr>
          <w:p w14:paraId="51D2E83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概念验证服务体系建设、服务流程相关制度、模板和平台建设典型案例</w:t>
            </w: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0" w:type="auto"/>
            <w:shd w:val="clear" w:color="auto" w:fill="auto"/>
            <w:vAlign w:val="center"/>
          </w:tcPr>
          <w:p w14:paraId="7C2A968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A8F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63" w:type="dxa"/>
            <w:vMerge w:val="continue"/>
            <w:vAlign w:val="center"/>
          </w:tcPr>
          <w:p w14:paraId="4F63ECE2">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760F7A4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4.2开展概念验证服务</w:t>
            </w:r>
          </w:p>
        </w:tc>
        <w:tc>
          <w:tcPr>
            <w:tcW w:w="5106" w:type="dxa"/>
            <w:shd w:val="clear" w:color="auto" w:fill="auto"/>
            <w:vAlign w:val="center"/>
          </w:tcPr>
          <w:p w14:paraId="3CEDFA9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近3年为承接高校院所、医疗卫生机构科技成果的企业提供概念验证服务清单、合同。（请点击下载模板）</w:t>
            </w:r>
          </w:p>
        </w:tc>
        <w:tc>
          <w:tcPr>
            <w:tcW w:w="0" w:type="auto"/>
            <w:shd w:val="clear" w:color="auto" w:fill="auto"/>
            <w:vAlign w:val="center"/>
          </w:tcPr>
          <w:p w14:paraId="4393676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145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vAlign w:val="center"/>
          </w:tcPr>
          <w:p w14:paraId="3D0F3878">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566240F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4.3开展概念验证项目</w:t>
            </w:r>
          </w:p>
        </w:tc>
        <w:tc>
          <w:tcPr>
            <w:tcW w:w="5106" w:type="dxa"/>
            <w:shd w:val="clear" w:color="auto" w:fill="auto"/>
            <w:vAlign w:val="center"/>
          </w:tcPr>
          <w:p w14:paraId="48B814E0">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（1）验证成效（实现样机（品）化、工程化、产品化）证明材料，包括不限于项目清单、技术报告、样机样品产品证明、典型案例；</w:t>
            </w:r>
          </w:p>
          <w:p w14:paraId="514F832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（2）成果经验证后在京转化落地（技术许可、转让、作价投资等）情况，包括不限于项目清单、合同、典型案例</w:t>
            </w:r>
          </w:p>
          <w:p w14:paraId="6A496FE0">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0" w:type="auto"/>
            <w:shd w:val="clear" w:color="auto" w:fill="auto"/>
            <w:vAlign w:val="center"/>
          </w:tcPr>
          <w:p w14:paraId="3321422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AB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shd w:val="clear" w:color="auto" w:fill="auto"/>
            <w:vAlign w:val="center"/>
          </w:tcPr>
          <w:p w14:paraId="03A66BC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5.预算说明材料</w:t>
            </w:r>
          </w:p>
        </w:tc>
        <w:tc>
          <w:tcPr>
            <w:tcW w:w="2756" w:type="dxa"/>
            <w:shd w:val="clear" w:color="auto" w:fill="auto"/>
            <w:vAlign w:val="center"/>
          </w:tcPr>
          <w:p w14:paraId="7DEDCDE9">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w:t>
            </w:r>
          </w:p>
        </w:tc>
        <w:tc>
          <w:tcPr>
            <w:tcW w:w="5106" w:type="dxa"/>
            <w:shd w:val="clear" w:color="auto" w:fill="auto"/>
            <w:vAlign w:val="center"/>
          </w:tcPr>
          <w:p w14:paraId="10D15F2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应包含预算支出计划、概算、按支出科目明细安排、报价单等材料。预算应以项目确定的任务为依据进行编制，应对预算与任务的相关性、支出必要性、支出计划和计算方法进行表述，应明确测算标准是参照国家及北京市有关经费等管理办法。（请点击下载模板）</w:t>
            </w:r>
          </w:p>
        </w:tc>
        <w:tc>
          <w:tcPr>
            <w:tcW w:w="0" w:type="auto"/>
            <w:shd w:val="clear" w:color="auto" w:fill="auto"/>
            <w:vAlign w:val="center"/>
          </w:tcPr>
          <w:p w14:paraId="2B7627D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2A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shd w:val="clear" w:color="auto" w:fill="auto"/>
            <w:vAlign w:val="center"/>
          </w:tcPr>
          <w:p w14:paraId="33AD83A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6.其他有关材料</w:t>
            </w:r>
          </w:p>
        </w:tc>
        <w:tc>
          <w:tcPr>
            <w:tcW w:w="2756" w:type="dxa"/>
            <w:shd w:val="clear" w:color="auto" w:fill="auto"/>
            <w:vAlign w:val="center"/>
          </w:tcPr>
          <w:p w14:paraId="5A8E855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w:t>
            </w:r>
          </w:p>
        </w:tc>
        <w:tc>
          <w:tcPr>
            <w:tcW w:w="5106" w:type="dxa"/>
            <w:shd w:val="clear" w:color="auto" w:fill="auto"/>
            <w:vAlign w:val="center"/>
          </w:tcPr>
          <w:p w14:paraId="309CCA1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其他有关材料</w:t>
            </w:r>
          </w:p>
        </w:tc>
        <w:tc>
          <w:tcPr>
            <w:tcW w:w="0" w:type="auto"/>
            <w:shd w:val="clear" w:color="auto" w:fill="auto"/>
            <w:vAlign w:val="center"/>
          </w:tcPr>
          <w:p w14:paraId="6FAC5F7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bl>
    <w:p w14:paraId="1CF5FB92">
      <w:pPr>
        <w:keepNext w:val="0"/>
        <w:keepLines w:val="0"/>
        <w:pageBreakBefore w:val="0"/>
        <w:widowControl w:val="0"/>
        <w:kinsoku/>
        <w:wordWrap/>
        <w:overflowPunct/>
        <w:topLinePunct w:val="0"/>
        <w:autoSpaceDE/>
        <w:autoSpaceDN/>
        <w:bidi w:val="0"/>
        <w:adjustRightInd/>
        <w:ind w:firstLine="0" w:firstLineChars="0"/>
        <w:textAlignment w:val="auto"/>
        <w:rPr>
          <w:rFonts w:hint="default"/>
          <w:highlight w:val="none"/>
          <w:lang w:val="en-US" w:eastAsia="zh-CN"/>
        </w:rPr>
      </w:pPr>
    </w:p>
    <w:p w14:paraId="0FB166CF">
      <w:pPr>
        <w:keepNext w:val="0"/>
        <w:keepLines w:val="0"/>
        <w:pageBreakBefore w:val="0"/>
        <w:kinsoku/>
        <w:overflowPunct/>
        <w:topLinePunct w:val="0"/>
        <w:autoSpaceDE/>
        <w:bidi w:val="0"/>
        <w:adjustRightInd w:val="0"/>
        <w:snapToGrid w:val="0"/>
        <w:spacing w:line="560" w:lineRule="exact"/>
        <w:ind w:firstLine="640" w:firstLineChars="200"/>
        <w:textAlignment w:val="auto"/>
        <w:rPr>
          <w:rFonts w:hint="default" w:ascii="仿宋_GB2312" w:hAnsi="宋体" w:eastAsia="仿宋_GB2312" w:cs="宋体"/>
          <w:highlight w:val="none"/>
          <w:lang w:val="en-US" w:eastAsia="zh-CN"/>
        </w:rPr>
      </w:pPr>
    </w:p>
    <w:sectPr>
      <w:footerReference r:id="rId7" w:type="default"/>
      <w:pgSz w:w="11906" w:h="16838"/>
      <w:pgMar w:top="2098" w:right="1474" w:bottom="2098"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fci wne:fciName="AcceptAllChangesInDoc"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F365D6-AB30-4235-9CA4-06B01C4D5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2C678B6-0033-450F-9814-30530FAF3AE9}"/>
  </w:font>
  <w:font w:name="仿宋_GB2312">
    <w:panose1 w:val="02010609030101010101"/>
    <w:charset w:val="86"/>
    <w:family w:val="modern"/>
    <w:pitch w:val="default"/>
    <w:sig w:usb0="00000001" w:usb1="080E0000" w:usb2="00000000" w:usb3="00000000" w:csb0="00040000" w:csb1="00000000"/>
    <w:embedRegular r:id="rId3" w:fontKey="{FB4020B4-3515-4D61-AC99-631DA1913843}"/>
  </w:font>
  <w:font w:name="方正小标宋_GBK">
    <w:panose1 w:val="03000509000000000000"/>
    <w:charset w:val="86"/>
    <w:family w:val="auto"/>
    <w:pitch w:val="default"/>
    <w:sig w:usb0="00000001" w:usb1="080E0000" w:usb2="00000000" w:usb3="00000000" w:csb0="00040000" w:csb1="00000000"/>
    <w:embedRegular r:id="rId4" w:fontKey="{82C677F6-E576-4FC6-B820-FAB37E6C19B7}"/>
  </w:font>
  <w:font w:name="楷体_GB2312">
    <w:panose1 w:val="02010609030101010101"/>
    <w:charset w:val="86"/>
    <w:family w:val="auto"/>
    <w:pitch w:val="default"/>
    <w:sig w:usb0="00000001" w:usb1="080E0000" w:usb2="00000000" w:usb3="00000000" w:csb0="00040000" w:csb1="00000000"/>
    <w:embedRegular r:id="rId5" w:fontKey="{08FF8B31-EC42-40A1-AF28-B6AF19F82784}"/>
  </w:font>
  <w:font w:name="Wingdings 2">
    <w:panose1 w:val="05020102010507070707"/>
    <w:charset w:val="02"/>
    <w:family w:val="auto"/>
    <w:pitch w:val="default"/>
    <w:sig w:usb0="00000000" w:usb1="00000000" w:usb2="00000000" w:usb3="00000000" w:csb0="80000000" w:csb1="00000000"/>
    <w:embedRegular r:id="rId6" w:fontKey="{3016EDA0-4914-4EF2-BA09-1BE2E6115DBA}"/>
  </w:font>
  <w:font w:name="楷体">
    <w:panose1 w:val="02010609060101010101"/>
    <w:charset w:val="86"/>
    <w:family w:val="modern"/>
    <w:pitch w:val="default"/>
    <w:sig w:usb0="800002BF" w:usb1="38CF7CFA" w:usb2="00000016" w:usb3="00000000" w:csb0="00040001" w:csb1="00000000"/>
    <w:embedRegular r:id="rId7" w:fontKey="{6BB1324B-66C2-42CD-BAC0-40BAC3A82DC5}"/>
  </w:font>
  <w:font w:name="等线">
    <w:panose1 w:val="02010600030101010101"/>
    <w:charset w:val="86"/>
    <w:family w:val="auto"/>
    <w:pitch w:val="default"/>
    <w:sig w:usb0="A00002BF" w:usb1="38CF7CFA" w:usb2="00000016" w:usb3="00000000" w:csb0="0004000F" w:csb1="00000000"/>
    <w:embedRegular r:id="rId8" w:fontKey="{118D2F84-0DD7-4111-9BA0-8FDD99AF7BE7}"/>
  </w:font>
  <w:font w:name="Verdana">
    <w:panose1 w:val="020B0604030504040204"/>
    <w:charset w:val="00"/>
    <w:family w:val="swiss"/>
    <w:pitch w:val="default"/>
    <w:sig w:usb0="A00006FF" w:usb1="4000205B" w:usb2="00000010" w:usb3="00000000" w:csb0="2000019F" w:csb1="00000000"/>
    <w:embedRegular r:id="rId9" w:fontKey="{C27DB5F0-0171-473B-AD7E-F2DD8AB9BF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965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E0860">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16</w:t>
                          </w:r>
                          <w:r>
                            <w:fldChar w:fldCharType="end"/>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66E0860">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16</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B6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9E9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4B9E9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6E1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EC6B0"/>
    <w:multiLevelType w:val="singleLevel"/>
    <w:tmpl w:val="E43EC6B0"/>
    <w:lvl w:ilvl="0" w:tentative="0">
      <w:start w:val="1"/>
      <w:numFmt w:val="decimal"/>
      <w:pStyle w:val="17"/>
      <w:suff w:val="nothing"/>
      <w:lvlText w:val="%1."/>
      <w:lvlJc w:val="left"/>
      <w:pPr>
        <w:tabs>
          <w:tab w:val="left" w:pos="397"/>
        </w:tabs>
        <w:ind w:left="454" w:leftChars="0" w:hanging="454" w:firstLineChars="0"/>
      </w:pPr>
      <w:rPr>
        <w:rFonts w:hint="default" w:ascii="仿宋_GB2312" w:hAnsi="仿宋_GB2312" w:eastAsia="仿宋_GB2312" w:cs="仿宋_GB2312"/>
        <w:sz w:val="32"/>
        <w:szCs w:val="32"/>
      </w:rPr>
    </w:lvl>
  </w:abstractNum>
  <w:abstractNum w:abstractNumId="1">
    <w:nsid w:val="F226C858"/>
    <w:multiLevelType w:val="singleLevel"/>
    <w:tmpl w:val="F226C858"/>
    <w:lvl w:ilvl="0" w:tentative="0">
      <w:start w:val="1"/>
      <w:numFmt w:val="chineseCounting"/>
      <w:pStyle w:val="16"/>
      <w:suff w:val="nothing"/>
      <w:lvlText w:val="%1、"/>
      <w:lvlJc w:val="left"/>
      <w:pPr>
        <w:ind w:left="0" w:firstLine="397"/>
      </w:pPr>
      <w:rPr>
        <w:rFonts w:hint="eastAsia" w:eastAsia="黑体"/>
        <w:sz w:val="32"/>
      </w:rPr>
    </w:lvl>
  </w:abstractNum>
  <w:abstractNum w:abstractNumId="2">
    <w:nsid w:val="104B8B43"/>
    <w:multiLevelType w:val="singleLevel"/>
    <w:tmpl w:val="104B8B43"/>
    <w:lvl w:ilvl="0" w:tentative="0">
      <w:start w:val="1"/>
      <w:numFmt w:val="chineseCounting"/>
      <w:pStyle w:val="19"/>
      <w:suff w:val="nothing"/>
      <w:lvlText w:val="（%1）"/>
      <w:lvlJc w:val="left"/>
      <w:pPr>
        <w:ind w:left="0" w:firstLine="397"/>
      </w:pPr>
      <w:rPr>
        <w:rFonts w:hint="eastAsia" w:ascii="Times New Roman" w:hAnsi="Times New Roman" w:eastAsia="楷体_GB2312"/>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Tk5ODNiZmQ5MTliN2FhZDZlZmIzMDQyNTA1YjAifQ=="/>
  </w:docVars>
  <w:rsids>
    <w:rsidRoot w:val="00172A27"/>
    <w:rsid w:val="00823DEF"/>
    <w:rsid w:val="008A689A"/>
    <w:rsid w:val="01934780"/>
    <w:rsid w:val="01993700"/>
    <w:rsid w:val="019B2E98"/>
    <w:rsid w:val="01AE3F60"/>
    <w:rsid w:val="0283101D"/>
    <w:rsid w:val="032077FD"/>
    <w:rsid w:val="0363121C"/>
    <w:rsid w:val="03B86720"/>
    <w:rsid w:val="045B52FD"/>
    <w:rsid w:val="04A90256"/>
    <w:rsid w:val="064F4CD6"/>
    <w:rsid w:val="067416C3"/>
    <w:rsid w:val="07AC5148"/>
    <w:rsid w:val="07BA4621"/>
    <w:rsid w:val="07F27D26"/>
    <w:rsid w:val="09776735"/>
    <w:rsid w:val="09AB2883"/>
    <w:rsid w:val="09BF6D6B"/>
    <w:rsid w:val="09CB1C67"/>
    <w:rsid w:val="09D410DF"/>
    <w:rsid w:val="0A613B29"/>
    <w:rsid w:val="0A786C09"/>
    <w:rsid w:val="0AAA48E8"/>
    <w:rsid w:val="0AD22A0B"/>
    <w:rsid w:val="0B9A5461"/>
    <w:rsid w:val="0C442F5A"/>
    <w:rsid w:val="0C517711"/>
    <w:rsid w:val="0C8575BD"/>
    <w:rsid w:val="0D294A4F"/>
    <w:rsid w:val="0D35078D"/>
    <w:rsid w:val="0DD95C10"/>
    <w:rsid w:val="0E033729"/>
    <w:rsid w:val="0E611762"/>
    <w:rsid w:val="0E627136"/>
    <w:rsid w:val="0ED03E48"/>
    <w:rsid w:val="0ED7216B"/>
    <w:rsid w:val="0F676228"/>
    <w:rsid w:val="0FA1450C"/>
    <w:rsid w:val="0FD42090"/>
    <w:rsid w:val="11591A84"/>
    <w:rsid w:val="11897C41"/>
    <w:rsid w:val="11CE5360"/>
    <w:rsid w:val="122B4561"/>
    <w:rsid w:val="13255E22"/>
    <w:rsid w:val="13DC4693"/>
    <w:rsid w:val="13F1641A"/>
    <w:rsid w:val="151C5E8D"/>
    <w:rsid w:val="152B2192"/>
    <w:rsid w:val="152B4878"/>
    <w:rsid w:val="156F29B6"/>
    <w:rsid w:val="15DA2525"/>
    <w:rsid w:val="161D0798"/>
    <w:rsid w:val="164A2274"/>
    <w:rsid w:val="164C218B"/>
    <w:rsid w:val="16734519"/>
    <w:rsid w:val="16AD3796"/>
    <w:rsid w:val="16EA3ABB"/>
    <w:rsid w:val="17574D8D"/>
    <w:rsid w:val="178F355E"/>
    <w:rsid w:val="17F424C0"/>
    <w:rsid w:val="19BD4746"/>
    <w:rsid w:val="1A404921"/>
    <w:rsid w:val="1A6E7BDF"/>
    <w:rsid w:val="1AF44089"/>
    <w:rsid w:val="1AF75928"/>
    <w:rsid w:val="1B130A40"/>
    <w:rsid w:val="1B182259"/>
    <w:rsid w:val="1BB05AD7"/>
    <w:rsid w:val="1C7D7A1D"/>
    <w:rsid w:val="1CE15268"/>
    <w:rsid w:val="1D1D2013"/>
    <w:rsid w:val="1DBD7EAD"/>
    <w:rsid w:val="1E2B0243"/>
    <w:rsid w:val="1E843E3D"/>
    <w:rsid w:val="1FE15669"/>
    <w:rsid w:val="20636ECB"/>
    <w:rsid w:val="207C0ECB"/>
    <w:rsid w:val="208F27F6"/>
    <w:rsid w:val="20BF4281"/>
    <w:rsid w:val="20D34741"/>
    <w:rsid w:val="217355DC"/>
    <w:rsid w:val="2188552B"/>
    <w:rsid w:val="21D64EB3"/>
    <w:rsid w:val="223B4492"/>
    <w:rsid w:val="2252368A"/>
    <w:rsid w:val="22D724B8"/>
    <w:rsid w:val="25974898"/>
    <w:rsid w:val="25AC78B8"/>
    <w:rsid w:val="26BD5C77"/>
    <w:rsid w:val="26D92385"/>
    <w:rsid w:val="27095DAE"/>
    <w:rsid w:val="27683702"/>
    <w:rsid w:val="27EF0BE1"/>
    <w:rsid w:val="28537E49"/>
    <w:rsid w:val="28983825"/>
    <w:rsid w:val="28AA6C85"/>
    <w:rsid w:val="28CA45C8"/>
    <w:rsid w:val="28E737C7"/>
    <w:rsid w:val="2908001C"/>
    <w:rsid w:val="29FB0914"/>
    <w:rsid w:val="2A013176"/>
    <w:rsid w:val="2AD33242"/>
    <w:rsid w:val="2B09605A"/>
    <w:rsid w:val="2B3202B6"/>
    <w:rsid w:val="2B613A55"/>
    <w:rsid w:val="2B674404"/>
    <w:rsid w:val="2BA74844"/>
    <w:rsid w:val="2BDF0AF0"/>
    <w:rsid w:val="2C4B162F"/>
    <w:rsid w:val="2C666469"/>
    <w:rsid w:val="2CC94C4A"/>
    <w:rsid w:val="2D417BC7"/>
    <w:rsid w:val="2E424C8B"/>
    <w:rsid w:val="2EAF1470"/>
    <w:rsid w:val="2ED7712E"/>
    <w:rsid w:val="2FF30683"/>
    <w:rsid w:val="30564A47"/>
    <w:rsid w:val="30A25984"/>
    <w:rsid w:val="30C56415"/>
    <w:rsid w:val="315F0D5D"/>
    <w:rsid w:val="316D7DA1"/>
    <w:rsid w:val="316F4012"/>
    <w:rsid w:val="31B9703B"/>
    <w:rsid w:val="31C8289F"/>
    <w:rsid w:val="31CD6F8B"/>
    <w:rsid w:val="327726AF"/>
    <w:rsid w:val="32B415D9"/>
    <w:rsid w:val="337675ED"/>
    <w:rsid w:val="35C80195"/>
    <w:rsid w:val="36D024CB"/>
    <w:rsid w:val="36F3150C"/>
    <w:rsid w:val="385932B2"/>
    <w:rsid w:val="385E3406"/>
    <w:rsid w:val="3897719D"/>
    <w:rsid w:val="38CF5396"/>
    <w:rsid w:val="38E14DD7"/>
    <w:rsid w:val="3A1439A9"/>
    <w:rsid w:val="3A425CCA"/>
    <w:rsid w:val="3A4B42B2"/>
    <w:rsid w:val="3AC058DE"/>
    <w:rsid w:val="3AD96499"/>
    <w:rsid w:val="3BCC3E0F"/>
    <w:rsid w:val="3C836696"/>
    <w:rsid w:val="3D3A2B0F"/>
    <w:rsid w:val="3D423EE5"/>
    <w:rsid w:val="3D771D59"/>
    <w:rsid w:val="3D9F17DB"/>
    <w:rsid w:val="3DB57251"/>
    <w:rsid w:val="3E133F77"/>
    <w:rsid w:val="3E3C527C"/>
    <w:rsid w:val="3F057D64"/>
    <w:rsid w:val="3F823162"/>
    <w:rsid w:val="3F8F215A"/>
    <w:rsid w:val="3FAC1F32"/>
    <w:rsid w:val="40446E0D"/>
    <w:rsid w:val="40620201"/>
    <w:rsid w:val="409311FD"/>
    <w:rsid w:val="40A932EA"/>
    <w:rsid w:val="41C73C97"/>
    <w:rsid w:val="420C67A0"/>
    <w:rsid w:val="42380450"/>
    <w:rsid w:val="42850B39"/>
    <w:rsid w:val="43314A46"/>
    <w:rsid w:val="442F0E4A"/>
    <w:rsid w:val="444419F6"/>
    <w:rsid w:val="44657C35"/>
    <w:rsid w:val="449C36B7"/>
    <w:rsid w:val="453C06A0"/>
    <w:rsid w:val="45A452A3"/>
    <w:rsid w:val="45AB2CE7"/>
    <w:rsid w:val="46601D24"/>
    <w:rsid w:val="47C93875"/>
    <w:rsid w:val="47F866B8"/>
    <w:rsid w:val="47FE17F4"/>
    <w:rsid w:val="4828107D"/>
    <w:rsid w:val="483B47F6"/>
    <w:rsid w:val="48B56357"/>
    <w:rsid w:val="490B5CE0"/>
    <w:rsid w:val="491B28CC"/>
    <w:rsid w:val="4A105C92"/>
    <w:rsid w:val="4A381C3D"/>
    <w:rsid w:val="4A6F2535"/>
    <w:rsid w:val="4ADE466E"/>
    <w:rsid w:val="4CBB21BE"/>
    <w:rsid w:val="4D0E4287"/>
    <w:rsid w:val="4E637664"/>
    <w:rsid w:val="4EC372F3"/>
    <w:rsid w:val="4ECF70AB"/>
    <w:rsid w:val="4F0515F6"/>
    <w:rsid w:val="4F7025E9"/>
    <w:rsid w:val="4FEF6A63"/>
    <w:rsid w:val="4FF6006F"/>
    <w:rsid w:val="505C7A00"/>
    <w:rsid w:val="50E517A3"/>
    <w:rsid w:val="51DB5F58"/>
    <w:rsid w:val="51E72426"/>
    <w:rsid w:val="5258623D"/>
    <w:rsid w:val="526B6558"/>
    <w:rsid w:val="52D345EC"/>
    <w:rsid w:val="53732332"/>
    <w:rsid w:val="53AD275F"/>
    <w:rsid w:val="552A00CC"/>
    <w:rsid w:val="55D077BC"/>
    <w:rsid w:val="55EF72A7"/>
    <w:rsid w:val="56601E9E"/>
    <w:rsid w:val="56AD5000"/>
    <w:rsid w:val="58201313"/>
    <w:rsid w:val="58D51851"/>
    <w:rsid w:val="58F00CE5"/>
    <w:rsid w:val="59175499"/>
    <w:rsid w:val="59895294"/>
    <w:rsid w:val="5A034FC0"/>
    <w:rsid w:val="5A33532D"/>
    <w:rsid w:val="5A92249C"/>
    <w:rsid w:val="5ABD5F50"/>
    <w:rsid w:val="5C2815EE"/>
    <w:rsid w:val="5CED46F0"/>
    <w:rsid w:val="5D0B7615"/>
    <w:rsid w:val="5D2C22D6"/>
    <w:rsid w:val="5D437F7D"/>
    <w:rsid w:val="5DB540F7"/>
    <w:rsid w:val="5EA97606"/>
    <w:rsid w:val="5FBF6316"/>
    <w:rsid w:val="5FE236A2"/>
    <w:rsid w:val="60912120"/>
    <w:rsid w:val="61522466"/>
    <w:rsid w:val="6189201E"/>
    <w:rsid w:val="61E84C4F"/>
    <w:rsid w:val="620F48D2"/>
    <w:rsid w:val="62755CE5"/>
    <w:rsid w:val="62882CDB"/>
    <w:rsid w:val="62986E9C"/>
    <w:rsid w:val="62BE3B8F"/>
    <w:rsid w:val="62DF7087"/>
    <w:rsid w:val="63847915"/>
    <w:rsid w:val="63C70334"/>
    <w:rsid w:val="63ED7FC3"/>
    <w:rsid w:val="645D208F"/>
    <w:rsid w:val="648566AF"/>
    <w:rsid w:val="64C35F2E"/>
    <w:rsid w:val="64E52053"/>
    <w:rsid w:val="65CE0C78"/>
    <w:rsid w:val="65E676AE"/>
    <w:rsid w:val="66144B0D"/>
    <w:rsid w:val="662734F1"/>
    <w:rsid w:val="667F7399"/>
    <w:rsid w:val="66984625"/>
    <w:rsid w:val="669D662A"/>
    <w:rsid w:val="67AB6E4B"/>
    <w:rsid w:val="67F0485E"/>
    <w:rsid w:val="685E5C6B"/>
    <w:rsid w:val="69474951"/>
    <w:rsid w:val="69747710"/>
    <w:rsid w:val="69DB153D"/>
    <w:rsid w:val="6A000990"/>
    <w:rsid w:val="6A38636F"/>
    <w:rsid w:val="6AF9048F"/>
    <w:rsid w:val="6B5A3012"/>
    <w:rsid w:val="6C575B38"/>
    <w:rsid w:val="6C707E2C"/>
    <w:rsid w:val="6CCC66FA"/>
    <w:rsid w:val="6CEC361C"/>
    <w:rsid w:val="6D0F4D3B"/>
    <w:rsid w:val="6D4F2026"/>
    <w:rsid w:val="6DA7781E"/>
    <w:rsid w:val="6DBD02AD"/>
    <w:rsid w:val="6E2A4841"/>
    <w:rsid w:val="6ED749C9"/>
    <w:rsid w:val="6F505C73"/>
    <w:rsid w:val="6F9F63EF"/>
    <w:rsid w:val="6FA35D65"/>
    <w:rsid w:val="70046BEA"/>
    <w:rsid w:val="705F6A24"/>
    <w:rsid w:val="706C2EEF"/>
    <w:rsid w:val="714C447B"/>
    <w:rsid w:val="7257401A"/>
    <w:rsid w:val="725D6403"/>
    <w:rsid w:val="72D82EF8"/>
    <w:rsid w:val="73065909"/>
    <w:rsid w:val="7361239D"/>
    <w:rsid w:val="73DF36C4"/>
    <w:rsid w:val="74351558"/>
    <w:rsid w:val="743707E3"/>
    <w:rsid w:val="74541033"/>
    <w:rsid w:val="74C67490"/>
    <w:rsid w:val="753E42C0"/>
    <w:rsid w:val="7557416E"/>
    <w:rsid w:val="759157D0"/>
    <w:rsid w:val="76102E43"/>
    <w:rsid w:val="762917C4"/>
    <w:rsid w:val="76EF5BCA"/>
    <w:rsid w:val="77276479"/>
    <w:rsid w:val="772E7A2D"/>
    <w:rsid w:val="773A4B9B"/>
    <w:rsid w:val="77622E38"/>
    <w:rsid w:val="77B41EC6"/>
    <w:rsid w:val="77CA7B98"/>
    <w:rsid w:val="78067AFF"/>
    <w:rsid w:val="781225CE"/>
    <w:rsid w:val="78275CD3"/>
    <w:rsid w:val="788F7FA2"/>
    <w:rsid w:val="78B90510"/>
    <w:rsid w:val="79406D5F"/>
    <w:rsid w:val="7967694A"/>
    <w:rsid w:val="79C20E22"/>
    <w:rsid w:val="79DA6437"/>
    <w:rsid w:val="79E12D1D"/>
    <w:rsid w:val="7A0F3ECF"/>
    <w:rsid w:val="7AF366E7"/>
    <w:rsid w:val="7B653FF6"/>
    <w:rsid w:val="7B8601A2"/>
    <w:rsid w:val="7BE528F3"/>
    <w:rsid w:val="7BF92C20"/>
    <w:rsid w:val="7BFF047D"/>
    <w:rsid w:val="7C3D3992"/>
    <w:rsid w:val="7C456945"/>
    <w:rsid w:val="7C9A0DE4"/>
    <w:rsid w:val="7CEF3BFC"/>
    <w:rsid w:val="7CFC2A83"/>
    <w:rsid w:val="7D22660F"/>
    <w:rsid w:val="7D2570D9"/>
    <w:rsid w:val="7D2C004B"/>
    <w:rsid w:val="7D747887"/>
    <w:rsid w:val="7D8102B6"/>
    <w:rsid w:val="7DCF13F7"/>
    <w:rsid w:val="7E163380"/>
    <w:rsid w:val="7E633B84"/>
    <w:rsid w:val="7E8A2B21"/>
    <w:rsid w:val="7F0E6549"/>
    <w:rsid w:val="7F7E4C5D"/>
    <w:rsid w:val="7FAC50CE"/>
    <w:rsid w:val="7FB7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0"/>
    <w:pPr>
      <w:jc w:val="left"/>
    </w:pPr>
  </w:style>
  <w:style w:type="paragraph" w:styleId="3">
    <w:name w:val="footer"/>
    <w:basedOn w:val="1"/>
    <w:link w:val="27"/>
    <w:unhideWhenUsed/>
    <w:qFormat/>
    <w:uiPriority w:val="99"/>
    <w:pPr>
      <w:tabs>
        <w:tab w:val="center" w:pos="4153"/>
        <w:tab w:val="right" w:pos="8306"/>
      </w:tabs>
      <w:snapToGrid w:val="0"/>
      <w:jc w:val="left"/>
    </w:pPr>
    <w:rPr>
      <w:sz w:val="18"/>
    </w:rPr>
  </w:style>
  <w:style w:type="paragraph" w:styleId="4">
    <w:name w:val="header"/>
    <w:basedOn w:val="1"/>
    <w:link w:val="2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heading"/>
    <w:basedOn w:val="1"/>
    <w:next w:val="6"/>
    <w:qFormat/>
    <w:uiPriority w:val="99"/>
    <w:rPr>
      <w:rFonts w:ascii="Arial" w:hAnsi="Arial"/>
      <w:b/>
    </w:rPr>
  </w:style>
  <w:style w:type="paragraph" w:styleId="6">
    <w:name w:val="index 1"/>
    <w:basedOn w:val="1"/>
    <w:next w:val="1"/>
    <w:unhideWhenUsed/>
    <w:qFormat/>
    <w:uiPriority w:val="99"/>
  </w:style>
  <w:style w:type="paragraph" w:styleId="7">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8">
    <w:name w:val="Normal (Web)"/>
    <w:basedOn w:val="1"/>
    <w:semiHidden/>
    <w:unhideWhenUsed/>
    <w:qFormat/>
    <w:uiPriority w:val="99"/>
    <w:pPr>
      <w:spacing w:before="100" w:beforeAutospacing="1" w:after="100" w:afterAutospacing="1"/>
      <w:jc w:val="left"/>
    </w:pPr>
    <w:rPr>
      <w:rFonts w:cs="Times New Roman"/>
      <w:kern w:val="0"/>
      <w:sz w:val="24"/>
    </w:rPr>
  </w:style>
  <w:style w:type="paragraph" w:styleId="9">
    <w:name w:val="annotation subject"/>
    <w:basedOn w:val="2"/>
    <w:next w:val="2"/>
    <w:link w:val="30"/>
    <w:qFormat/>
    <w:uiPriority w:val="0"/>
    <w:pPr>
      <w:suppressAutoHyphens/>
      <w:overflowPunct w:val="0"/>
      <w:spacing w:line="240" w:lineRule="auto"/>
      <w:ind w:firstLine="0" w:firstLineChars="0"/>
    </w:pPr>
    <w:rPr>
      <w:rFonts w:ascii="Times New Roman" w:hAnsi="Times New Roman" w:eastAsia="宋体"/>
      <w:b/>
      <w:bCs/>
      <w:kern w:val="1"/>
      <w:sz w:val="21"/>
      <w:szCs w:val="21"/>
    </w:rPr>
  </w:style>
  <w:style w:type="paragraph" w:styleId="1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3">
    <w:name w:val="page number"/>
    <w:qFormat/>
    <w:uiPriority w:val="0"/>
  </w:style>
  <w:style w:type="character" w:styleId="14">
    <w:name w:val="annotation reference"/>
    <w:qFormat/>
    <w:uiPriority w:val="0"/>
    <w:rPr>
      <w:sz w:val="21"/>
      <w:szCs w:val="21"/>
    </w:rPr>
  </w:style>
  <w:style w:type="paragraph" w:customStyle="1" w:styleId="15">
    <w:name w:val="公文-正文"/>
    <w:basedOn w:val="1"/>
    <w:qFormat/>
    <w:uiPriority w:val="0"/>
    <w:pPr>
      <w:spacing w:line="560" w:lineRule="exact"/>
      <w:ind w:firstLine="640" w:firstLineChars="200"/>
    </w:pPr>
    <w:rPr>
      <w:rFonts w:ascii="Times New Roman" w:hAnsi="Times New Roman" w:eastAsia="仿宋_GB2312" w:cs="Times New Roman"/>
      <w:sz w:val="32"/>
      <w:szCs w:val="32"/>
    </w:rPr>
  </w:style>
  <w:style w:type="paragraph" w:customStyle="1" w:styleId="16">
    <w:name w:val="公文-一级标题"/>
    <w:basedOn w:val="1"/>
    <w:next w:val="1"/>
    <w:qFormat/>
    <w:uiPriority w:val="0"/>
    <w:pPr>
      <w:keepNext w:val="0"/>
      <w:keepLines w:val="0"/>
      <w:numPr>
        <w:ilvl w:val="0"/>
        <w:numId w:val="1"/>
      </w:numPr>
      <w:spacing w:beforeLines="0" w:afterLines="0"/>
      <w:ind w:firstLine="880" w:firstLineChars="200"/>
      <w:jc w:val="left"/>
      <w:outlineLvl w:val="0"/>
    </w:pPr>
    <w:rPr>
      <w:rFonts w:ascii="Times New Roman" w:hAnsi="Times New Roman" w:eastAsia="黑体"/>
      <w:kern w:val="44"/>
      <w:szCs w:val="22"/>
    </w:rPr>
  </w:style>
  <w:style w:type="paragraph" w:customStyle="1" w:styleId="17">
    <w:name w:val="公文-三级标题"/>
    <w:basedOn w:val="1"/>
    <w:next w:val="15"/>
    <w:link w:val="23"/>
    <w:qFormat/>
    <w:uiPriority w:val="0"/>
    <w:pPr>
      <w:numPr>
        <w:ilvl w:val="0"/>
        <w:numId w:val="2"/>
      </w:numPr>
      <w:spacing w:line="560" w:lineRule="exact"/>
      <w:ind w:left="0" w:firstLine="641" w:firstLineChars="200"/>
      <w:outlineLvl w:val="9"/>
    </w:pPr>
    <w:rPr>
      <w:rFonts w:ascii="Times New Roman" w:hAnsi="Times New Roman" w:eastAsia="仿宋_GB2312"/>
      <w:szCs w:val="28"/>
    </w:rPr>
  </w:style>
  <w:style w:type="paragraph" w:customStyle="1" w:styleId="18">
    <w:name w:val="公文-标题"/>
    <w:basedOn w:val="1"/>
    <w:next w:val="1"/>
    <w:qFormat/>
    <w:uiPriority w:val="0"/>
    <w:pPr>
      <w:spacing w:beforeLines="0" w:afterLines="0"/>
      <w:ind w:firstLine="0" w:firstLineChars="0"/>
      <w:jc w:val="center"/>
      <w:outlineLvl w:val="9"/>
    </w:pPr>
    <w:rPr>
      <w:rFonts w:hint="eastAsia" w:ascii="Times New Roman" w:hAnsi="Times New Roman" w:eastAsia="方正小标宋_GBK" w:cs="方正小标宋_GBK"/>
      <w:kern w:val="44"/>
      <w:sz w:val="44"/>
      <w:szCs w:val="44"/>
    </w:rPr>
  </w:style>
  <w:style w:type="paragraph" w:customStyle="1" w:styleId="19">
    <w:name w:val="公文-二级标题"/>
    <w:basedOn w:val="1"/>
    <w:next w:val="1"/>
    <w:qFormat/>
    <w:uiPriority w:val="0"/>
    <w:pPr>
      <w:numPr>
        <w:ilvl w:val="0"/>
        <w:numId w:val="3"/>
      </w:numPr>
      <w:spacing w:line="560" w:lineRule="exact"/>
      <w:ind w:firstLine="640" w:firstLineChars="200"/>
      <w:outlineLvl w:val="1"/>
    </w:pPr>
    <w:rPr>
      <w:rFonts w:ascii="Times New Roman" w:hAnsi="Times New Roman" w:eastAsia="楷体_GB2312" w:cs="Times New Roman"/>
      <w:sz w:val="32"/>
      <w:szCs w:val="32"/>
    </w:rPr>
  </w:style>
  <w:style w:type="paragraph" w:customStyle="1" w:styleId="20">
    <w:name w:val="公文"/>
    <w:basedOn w:val="1"/>
    <w:qFormat/>
    <w:uiPriority w:val="0"/>
    <w:pPr>
      <w:spacing w:line="560" w:lineRule="exact"/>
      <w:ind w:firstLine="640" w:firstLineChars="200"/>
    </w:pPr>
    <w:rPr>
      <w:rFonts w:ascii="Times New Roman" w:hAnsi="Times New Roman" w:eastAsia="仿宋_GB2312"/>
      <w:sz w:val="32"/>
      <w:szCs w:val="32"/>
    </w:rPr>
  </w:style>
  <w:style w:type="paragraph" w:customStyle="1" w:styleId="21">
    <w:name w:val="会议纪要"/>
    <w:basedOn w:val="1"/>
    <w:qFormat/>
    <w:uiPriority w:val="0"/>
    <w:pPr>
      <w:ind w:firstLine="720" w:firstLineChars="200"/>
    </w:pPr>
    <w:rPr>
      <w:rFonts w:ascii="Times New Roman" w:hAnsi="Times New Roman" w:eastAsia="仿宋"/>
      <w:sz w:val="24"/>
    </w:rPr>
  </w:style>
  <w:style w:type="paragraph" w:styleId="22">
    <w:name w:val="List Paragraph"/>
    <w:basedOn w:val="1"/>
    <w:qFormat/>
    <w:uiPriority w:val="0"/>
    <w:pPr>
      <w:ind w:firstLine="200" w:firstLineChars="200"/>
    </w:pPr>
  </w:style>
  <w:style w:type="character" w:customStyle="1" w:styleId="23">
    <w:name w:val="公文-三级标题 Char"/>
    <w:link w:val="17"/>
    <w:qFormat/>
    <w:uiPriority w:val="0"/>
    <w:rPr>
      <w:rFonts w:ascii="Times New Roman" w:hAnsi="Times New Roman" w:eastAsia="仿宋_GB2312"/>
      <w:szCs w:val="28"/>
    </w:rPr>
  </w:style>
  <w:style w:type="paragraph" w:customStyle="1" w:styleId="2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fontstyle01"/>
    <w:basedOn w:val="12"/>
    <w:autoRedefine/>
    <w:qFormat/>
    <w:uiPriority w:val="0"/>
    <w:rPr>
      <w:rFonts w:hint="eastAsia" w:ascii="仿宋_GB2312" w:eastAsia="仿宋_GB2312"/>
      <w:color w:val="000000"/>
      <w:sz w:val="32"/>
      <w:szCs w:val="32"/>
    </w:rPr>
  </w:style>
  <w:style w:type="character" w:customStyle="1" w:styleId="26">
    <w:name w:val="批注文字 字符"/>
    <w:link w:val="2"/>
    <w:qFormat/>
    <w:uiPriority w:val="0"/>
    <w:rPr>
      <w:rFonts w:ascii="Times New Roman" w:hAnsi="Times New Roman" w:eastAsia="宋体" w:cs="Times New Roman"/>
    </w:rPr>
  </w:style>
  <w:style w:type="character" w:customStyle="1" w:styleId="27">
    <w:name w:val="页脚 字符"/>
    <w:link w:val="3"/>
    <w:qFormat/>
    <w:uiPriority w:val="99"/>
    <w:rPr>
      <w:rFonts w:ascii="Times New Roman" w:hAnsi="Times New Roman" w:eastAsia="宋体" w:cs="Times New Roman"/>
      <w:sz w:val="18"/>
    </w:rPr>
  </w:style>
  <w:style w:type="character" w:customStyle="1" w:styleId="28">
    <w:name w:val="页眉 字符"/>
    <w:link w:val="4"/>
    <w:qFormat/>
    <w:uiPriority w:val="99"/>
    <w:rPr>
      <w:rFonts w:ascii="Times New Roman" w:hAnsi="Times New Roman" w:eastAsia="宋体" w:cs="Times New Roman"/>
      <w:sz w:val="18"/>
    </w:rPr>
  </w:style>
  <w:style w:type="character" w:customStyle="1" w:styleId="29">
    <w:name w:val="HTML 预设格式 字符"/>
    <w:link w:val="7"/>
    <w:qFormat/>
    <w:uiPriority w:val="99"/>
    <w:rPr>
      <w:rFonts w:ascii="宋体" w:hAnsi="宋体" w:eastAsia="宋体" w:cs="宋体"/>
      <w:kern w:val="0"/>
      <w:sz w:val="24"/>
      <w:szCs w:val="24"/>
    </w:rPr>
  </w:style>
  <w:style w:type="character" w:customStyle="1" w:styleId="30">
    <w:name w:val="批注主题 字符"/>
    <w:link w:val="9"/>
    <w:qFormat/>
    <w:uiPriority w:val="0"/>
    <w:rPr>
      <w:rFonts w:ascii="Times New Roman" w:hAnsi="Times New Roman" w:eastAsia="宋体" w:cs="Times New Roman"/>
      <w:b/>
      <w:bCs/>
    </w:rPr>
  </w:style>
  <w:style w:type="character" w:customStyle="1" w:styleId="31">
    <w:name w:val="font41"/>
    <w:basedOn w:val="1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17</Pages>
  <Words>5592</Words>
  <Characters>5720</Characters>
  <Lines>0</Lines>
  <Paragraphs>0</Paragraphs>
  <TotalTime>4</TotalTime>
  <ScaleCrop>false</ScaleCrop>
  <LinksUpToDate>false</LinksUpToDate>
  <CharactersWithSpaces>5736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2020-09-21T07:40:00Z</dcterms:created>
  <dc:creator>羽天堂</dc:creator>
  <cp:lastModifiedBy>yan</cp:lastModifiedBy>
  <cp:lastPrinted>2025-06-18T02:55:00Z</cp:lastPrinted>
  <dcterms:modified xsi:type="dcterms:W3CDTF">2025-06-25T09:16:37Z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6BC3A4972E464BA6BE07736DFE6F1221_13</vt:lpwstr>
  </property>
  <property fmtid="{D5CDD505-2E9C-101B-9397-08002B2CF9AE}" pid="4" name="commondata">
    <vt:lpwstr>eyJoZGlkIjoiZTY1ZjU0ZDhhMDVhNmIxMTA1N2FiY2RlOWNiZTU4N2MifQ==</vt:lpwstr>
  </property>
  <property fmtid="{D5CDD505-2E9C-101B-9397-08002B2CF9AE}" pid="5" name="KSOTemplateDocerSaveRecord">
    <vt:lpwstr>eyJoZGlkIjoiNWIyOTk5ODNiZmQ5MTliN2FhZDZlZmIzMDQyNTA1YjAiLCJ1c2VySWQiOiI0MjQ0NjgyODgifQ==</vt:lpwstr>
  </property>
</Properties>
</file>