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附件：</w:t>
      </w:r>
    </w:p>
    <w:p>
      <w:pPr>
        <w:spacing w:line="560" w:lineRule="exact"/>
        <w:rPr>
          <w:rFonts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before="0" w:beforeAutospacing="0" w:after="0" w:line="520" w:lineRule="atLeast"/>
        <w:ind w:firstLine="0"/>
        <w:jc w:val="center"/>
        <w:textAlignment w:val="auto"/>
        <w:rPr>
          <w:rFonts w:ascii="方正小标宋_GBK" w:hAnsi="宋体" w:eastAsia="方正小标宋_GBK" w:cs="宋体"/>
          <w:spacing w:val="-20"/>
          <w:kern w:val="0"/>
          <w:sz w:val="44"/>
          <w:szCs w:val="44"/>
          <w:lang w:val="en-US" w:eastAsia="zh-CN" w:bidi="ar-SA"/>
        </w:rPr>
      </w:pPr>
      <w:r>
        <w:rPr>
          <w:rFonts w:hint="eastAsia" w:ascii="方正小标宋_GBK" w:hAnsi="宋体" w:eastAsia="方正小标宋_GBK" w:cs="宋体"/>
          <w:spacing w:val="-20"/>
          <w:kern w:val="0"/>
          <w:sz w:val="44"/>
          <w:szCs w:val="44"/>
          <w:lang w:val="en-US" w:eastAsia="zh-CN" w:bidi="ar-SA"/>
        </w:rPr>
        <w:t>2025年北京市</w:t>
      </w:r>
      <w:bookmarkStart w:id="1" w:name="_GoBack"/>
      <w:bookmarkEnd w:id="1"/>
      <w:r>
        <w:rPr>
          <w:rFonts w:hint="eastAsia" w:ascii="方正小标宋_GBK" w:hAnsi="宋体" w:eastAsia="方正小标宋_GBK" w:cs="宋体"/>
          <w:spacing w:val="-20"/>
          <w:kern w:val="0"/>
          <w:sz w:val="44"/>
          <w:szCs w:val="44"/>
          <w:lang w:val="en-US" w:eastAsia="zh-CN" w:bidi="ar-SA"/>
        </w:rPr>
        <w:t>技术先进型服务企业名单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ind w:leftChars="0" w:firstLine="800" w:firstLineChars="250"/>
        <w:textAlignment w:val="auto"/>
        <w:rPr>
          <w:rFonts w:ascii="仿宋_GB2312" w:hAnsi="方正仿宋_GBK" w:eastAsia="仿宋_GB2312" w:cs="方正仿宋_GBK"/>
          <w:sz w:val="32"/>
          <w:szCs w:val="32"/>
        </w:rPr>
      </w:pPr>
      <w:bookmarkStart w:id="0" w:name="_Hlk196151363"/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1.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摩托罗拉移动通信科技（北京）有限公司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ind w:leftChars="0" w:firstLine="800" w:firstLineChars="250"/>
        <w:textAlignment w:val="auto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2.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北京龙之未来科技有限公司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ind w:leftChars="0" w:firstLine="800" w:firstLineChars="250"/>
        <w:textAlignment w:val="auto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3.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北京喜得国际网络科技有限公司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ind w:leftChars="0" w:firstLine="800" w:firstLineChars="250"/>
        <w:textAlignment w:val="auto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4.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爱渠西来科技（北京）有限公司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ind w:leftChars="0" w:firstLine="800" w:firstLineChars="250"/>
        <w:textAlignment w:val="auto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5.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北京能量盒科技有限公司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ind w:leftChars="0" w:firstLine="800" w:firstLineChars="250"/>
        <w:textAlignment w:val="auto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6.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北京莱熙科技有限公司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ind w:leftChars="0" w:firstLine="800" w:firstLineChars="250"/>
        <w:textAlignment w:val="auto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7.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维泰瑞隆（北京）生物科技有限公司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ind w:leftChars="0" w:firstLine="800" w:firstLineChars="250"/>
        <w:textAlignment w:val="auto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8.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奈佳罗软件（北京）有限公司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ind w:leftChars="0" w:firstLine="800" w:firstLineChars="250"/>
        <w:textAlignment w:val="auto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9.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北京创智优品科技有限公司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ind w:leftChars="0" w:firstLine="640" w:firstLineChars="200"/>
        <w:textAlignment w:val="auto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10.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北京云非科技有限公司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ind w:leftChars="0" w:firstLine="640" w:firstLineChars="200"/>
        <w:textAlignment w:val="auto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11.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中国贸促会专利商标事务所有限公司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ind w:leftChars="0" w:firstLine="640" w:firstLineChars="200"/>
        <w:textAlignment w:val="auto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12.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康龙化成（北京）医药科技有限公司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ind w:leftChars="0" w:firstLine="640" w:firstLineChars="200"/>
        <w:textAlignment w:val="auto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13.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康龙化成（北京）生物医药技术研究有限公司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ind w:leftChars="0" w:firstLine="640" w:firstLineChars="200"/>
        <w:textAlignment w:val="auto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14.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北京乐堡互娱科技有限公司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ind w:leftChars="0" w:firstLine="640" w:firstLineChars="200"/>
        <w:textAlignment w:val="auto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15.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北京华青科技有限公司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ind w:leftChars="0" w:firstLine="640" w:firstLineChars="200"/>
        <w:textAlignment w:val="auto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16.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昆仑天工科技有限公司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ind w:leftChars="0" w:firstLine="640" w:firstLineChars="200"/>
        <w:textAlignment w:val="auto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17.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乐天创研（北京）科技有限公司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ind w:leftChars="0" w:firstLine="640" w:firstLineChars="200"/>
        <w:textAlignment w:val="auto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18.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北京多多迦游信息技术有限公司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ind w:leftChars="0" w:firstLine="640" w:firstLineChars="200"/>
        <w:textAlignment w:val="auto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19.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北京彩块科技有限公司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280" w:lineRule="atLeast"/>
        <w:ind w:leftChars="0" w:firstLine="640" w:firstLineChars="200"/>
        <w:textAlignment w:val="auto"/>
        <w:rPr>
          <w:rFonts w:ascii="仿宋_GB2312" w:hAnsi="方正仿宋_GBK" w:eastAsia="仿宋_GB2312" w:cs="方正仿宋_GBK"/>
          <w:sz w:val="32"/>
          <w:szCs w:val="32"/>
        </w:rPr>
      </w:pPr>
      <w:r>
        <w:rPr>
          <w:rFonts w:hint="eastAsia" w:ascii="仿宋_GB2312" w:hAnsi="方正仿宋_GBK" w:eastAsia="仿宋_GB2312" w:cs="方正仿宋_GBK"/>
          <w:sz w:val="32"/>
          <w:szCs w:val="32"/>
          <w:lang w:val="en-US" w:eastAsia="zh-CN"/>
        </w:rPr>
        <w:t>20.</w:t>
      </w:r>
      <w:r>
        <w:rPr>
          <w:rFonts w:hint="eastAsia" w:ascii="仿宋_GB2312" w:hAnsi="方正仿宋_GBK" w:eastAsia="仿宋_GB2312" w:cs="方正仿宋_GBK"/>
          <w:sz w:val="32"/>
          <w:szCs w:val="32"/>
        </w:rPr>
        <w:t>富士通研究开发中心有限公司</w:t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等线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文泉驿微米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 Light">
    <w:altName w:val="汉仪中宋简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altName w:val="方正楷体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文泉驿微米黑">
    <w:panose1 w:val="020B0606030804020204"/>
    <w:charset w:val="86"/>
    <w:family w:val="auto"/>
    <w:pitch w:val="default"/>
    <w:sig w:usb0="E10002EF" w:usb1="6BDFFCFB" w:usb2="00800036" w:usb3="00000000" w:csb0="603E019F" w:csb1="DFD7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等线 Light">
    <w:altName w:val="文泉驿微米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中宋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437"/>
    <w:rsid w:val="00060174"/>
    <w:rsid w:val="000B717B"/>
    <w:rsid w:val="00100CE6"/>
    <w:rsid w:val="001048EA"/>
    <w:rsid w:val="002457FC"/>
    <w:rsid w:val="0039678B"/>
    <w:rsid w:val="0048547A"/>
    <w:rsid w:val="004D57E9"/>
    <w:rsid w:val="004E24AC"/>
    <w:rsid w:val="00615325"/>
    <w:rsid w:val="00634192"/>
    <w:rsid w:val="00823437"/>
    <w:rsid w:val="009251AA"/>
    <w:rsid w:val="00A84C40"/>
    <w:rsid w:val="00B314E0"/>
    <w:rsid w:val="00CE3C35"/>
    <w:rsid w:val="00ED1947"/>
    <w:rsid w:val="3F3F2EB0"/>
    <w:rsid w:val="4E7D538C"/>
    <w:rsid w:val="770F7A07"/>
    <w:rsid w:val="7F5FD52C"/>
    <w:rsid w:val="C2F3DDB0"/>
    <w:rsid w:val="F4FBFC56"/>
    <w:rsid w:val="FB3FF801"/>
    <w:rsid w:val="FDED3EF5"/>
    <w:rsid w:val="FFFD3869"/>
    <w:rsid w:val="FFFF0E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qFormat="1" w:unhideWhenUsed="0" w:uiPriority="0" w:semiHidden="0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3"/>
    <w:next w:val="1"/>
    <w:qFormat/>
    <w:uiPriority w:val="0"/>
    <w:pPr>
      <w:widowControl w:val="0"/>
      <w:ind w:left="840" w:leftChars="40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3">
    <w:name w:val="footer"/>
    <w:basedOn w:val="1"/>
    <w:link w:val="2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2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uppressAutoHyphens/>
      <w:spacing w:before="100" w:beforeAutospacing="1" w:after="119"/>
      <w:ind w:firstLine="420"/>
    </w:pPr>
    <w:rPr>
      <w:rFonts w:ascii="宋体" w:hAnsi="宋体" w:eastAsia="宋体" w:cs="宋体"/>
      <w:kern w:val="0"/>
      <w:sz w:val="20"/>
      <w:szCs w:val="20"/>
    </w:rPr>
  </w:style>
  <w:style w:type="paragraph" w:styleId="6">
    <w:name w:val="Title"/>
    <w:next w:val="1"/>
    <w:link w:val="10"/>
    <w:qFormat/>
    <w:uiPriority w:val="10"/>
    <w:pPr>
      <w:spacing w:before="240" w:after="60" w:line="278" w:lineRule="auto"/>
      <w:jc w:val="center"/>
      <w:outlineLvl w:val="0"/>
    </w:pPr>
    <w:rPr>
      <w:rFonts w:eastAsia="方正小标宋_GBK" w:asciiTheme="majorHAnsi" w:hAnsiTheme="majorHAnsi" w:cstheme="majorBidi"/>
      <w:bCs/>
      <w:kern w:val="2"/>
      <w:sz w:val="44"/>
      <w:szCs w:val="32"/>
      <w:lang w:val="en-US" w:eastAsia="zh-CN" w:bidi="ar-SA"/>
    </w:rPr>
  </w:style>
  <w:style w:type="character" w:styleId="9">
    <w:name w:val="page number"/>
    <w:qFormat/>
    <w:uiPriority w:val="0"/>
  </w:style>
  <w:style w:type="character" w:customStyle="1" w:styleId="10">
    <w:name w:val="标题 字符"/>
    <w:basedOn w:val="8"/>
    <w:link w:val="6"/>
    <w:qFormat/>
    <w:uiPriority w:val="10"/>
    <w:rPr>
      <w:rFonts w:eastAsia="方正小标宋_GBK" w:asciiTheme="majorHAnsi" w:hAnsiTheme="majorHAnsi" w:cstheme="majorBidi"/>
      <w:bCs/>
      <w:sz w:val="44"/>
      <w:szCs w:val="32"/>
    </w:rPr>
  </w:style>
  <w:style w:type="paragraph" w:customStyle="1" w:styleId="11">
    <w:name w:val="标题-自用"/>
    <w:next w:val="12"/>
    <w:link w:val="13"/>
    <w:qFormat/>
    <w:uiPriority w:val="0"/>
    <w:pPr>
      <w:spacing w:after="160" w:line="560" w:lineRule="exact"/>
      <w:jc w:val="center"/>
      <w:outlineLvl w:val="0"/>
    </w:pPr>
    <w:rPr>
      <w:rFonts w:eastAsia="方正小标宋_GBK" w:asciiTheme="minorHAnsi" w:hAnsiTheme="minorHAnsi" w:cstheme="minorBidi"/>
      <w:kern w:val="2"/>
      <w:sz w:val="44"/>
      <w:szCs w:val="44"/>
      <w:lang w:val="en-US" w:eastAsia="zh-CN" w:bidi="ar-SA"/>
    </w:rPr>
  </w:style>
  <w:style w:type="paragraph" w:styleId="12">
    <w:name w:val="No Spacing"/>
    <w:qFormat/>
    <w:uiPriority w:val="1"/>
    <w:pPr>
      <w:widowControl w:val="0"/>
      <w:spacing w:after="160" w:line="278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customStyle="1" w:styleId="13">
    <w:name w:val="标题-自用 字符"/>
    <w:basedOn w:val="8"/>
    <w:link w:val="11"/>
    <w:qFormat/>
    <w:uiPriority w:val="0"/>
    <w:rPr>
      <w:rFonts w:eastAsia="方正小标宋_GBK"/>
      <w:sz w:val="44"/>
      <w:szCs w:val="44"/>
    </w:rPr>
  </w:style>
  <w:style w:type="paragraph" w:customStyle="1" w:styleId="14">
    <w:name w:val="正文-自用"/>
    <w:basedOn w:val="12"/>
    <w:link w:val="15"/>
    <w:qFormat/>
    <w:uiPriority w:val="0"/>
    <w:pPr>
      <w:wordWrap w:val="0"/>
      <w:spacing w:line="560" w:lineRule="exact"/>
      <w:ind w:firstLine="200" w:firstLineChars="200"/>
    </w:pPr>
    <w:rPr>
      <w:rFonts w:eastAsia="仿宋_GB2312"/>
      <w:sz w:val="32"/>
    </w:rPr>
  </w:style>
  <w:style w:type="character" w:customStyle="1" w:styleId="15">
    <w:name w:val="正文-自用 字符"/>
    <w:basedOn w:val="8"/>
    <w:link w:val="14"/>
    <w:qFormat/>
    <w:uiPriority w:val="0"/>
    <w:rPr>
      <w:rFonts w:eastAsia="仿宋_GB2312"/>
      <w:sz w:val="32"/>
    </w:rPr>
  </w:style>
  <w:style w:type="paragraph" w:customStyle="1" w:styleId="16">
    <w:name w:val="一级标题"/>
    <w:next w:val="14"/>
    <w:link w:val="17"/>
    <w:qFormat/>
    <w:uiPriority w:val="0"/>
    <w:pPr>
      <w:spacing w:after="160" w:line="560" w:lineRule="exact"/>
      <w:ind w:firstLine="200" w:firstLineChars="200"/>
      <w:jc w:val="both"/>
      <w:outlineLvl w:val="0"/>
    </w:pPr>
    <w:rPr>
      <w:rFonts w:eastAsia="黑体" w:asciiTheme="minorHAnsi" w:hAnsiTheme="minorHAnsi" w:cstheme="minorBidi"/>
      <w:kern w:val="2"/>
      <w:sz w:val="32"/>
      <w:szCs w:val="44"/>
      <w:lang w:val="en-US" w:eastAsia="zh-CN" w:bidi="ar-SA"/>
    </w:rPr>
  </w:style>
  <w:style w:type="character" w:customStyle="1" w:styleId="17">
    <w:name w:val="一级标题 字符"/>
    <w:basedOn w:val="8"/>
    <w:link w:val="16"/>
    <w:qFormat/>
    <w:uiPriority w:val="0"/>
    <w:rPr>
      <w:rFonts w:eastAsia="黑体"/>
      <w:sz w:val="32"/>
      <w:szCs w:val="44"/>
    </w:rPr>
  </w:style>
  <w:style w:type="paragraph" w:customStyle="1" w:styleId="18">
    <w:name w:val="二级标题"/>
    <w:basedOn w:val="16"/>
    <w:next w:val="14"/>
    <w:link w:val="19"/>
    <w:qFormat/>
    <w:uiPriority w:val="0"/>
    <w:pPr>
      <w:outlineLvl w:val="1"/>
    </w:pPr>
    <w:rPr>
      <w:rFonts w:eastAsia="楷体"/>
    </w:rPr>
  </w:style>
  <w:style w:type="character" w:customStyle="1" w:styleId="19">
    <w:name w:val="二级标题 字符"/>
    <w:basedOn w:val="17"/>
    <w:link w:val="18"/>
    <w:qFormat/>
    <w:uiPriority w:val="0"/>
    <w:rPr>
      <w:rFonts w:eastAsia="楷体"/>
      <w:sz w:val="32"/>
      <w:szCs w:val="44"/>
    </w:rPr>
  </w:style>
  <w:style w:type="paragraph" w:customStyle="1" w:styleId="20">
    <w:name w:val="三级标题"/>
    <w:basedOn w:val="16"/>
    <w:next w:val="14"/>
    <w:link w:val="21"/>
    <w:qFormat/>
    <w:uiPriority w:val="0"/>
    <w:pPr>
      <w:outlineLvl w:val="2"/>
    </w:pPr>
    <w:rPr>
      <w:rFonts w:eastAsia="仿宋_GB2312"/>
    </w:rPr>
  </w:style>
  <w:style w:type="character" w:customStyle="1" w:styleId="21">
    <w:name w:val="三级标题 字符"/>
    <w:basedOn w:val="17"/>
    <w:link w:val="20"/>
    <w:qFormat/>
    <w:uiPriority w:val="0"/>
    <w:rPr>
      <w:rFonts w:eastAsia="仿宋_GB2312"/>
      <w:sz w:val="32"/>
      <w:szCs w:val="44"/>
    </w:rPr>
  </w:style>
  <w:style w:type="character" w:customStyle="1" w:styleId="22">
    <w:name w:val="页眉 字符"/>
    <w:basedOn w:val="8"/>
    <w:link w:val="4"/>
    <w:qFormat/>
    <w:uiPriority w:val="99"/>
    <w:rPr>
      <w:sz w:val="18"/>
      <w:szCs w:val="18"/>
    </w:rPr>
  </w:style>
  <w:style w:type="character" w:customStyle="1" w:styleId="23">
    <w:name w:val="页脚 字符"/>
    <w:basedOn w:val="8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</Words>
  <Characters>268</Characters>
  <Lines>2</Lines>
  <Paragraphs>1</Paragraphs>
  <TotalTime>0</TotalTime>
  <ScaleCrop>false</ScaleCrop>
  <LinksUpToDate>false</LinksUpToDate>
  <CharactersWithSpaces>313</CharactersWithSpaces>
  <Application>WPS Office_11.8.2.9849_F1E327BC-269C-435d-A152-05C5408002CA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2025-05-09T01:34:00Z</dcterms:created>
  <dc:creator>hesen zhang</dc:creator>
  <cp:lastModifiedBy>user</cp:lastModifiedBy>
  <dcterms:modified xsi:type="dcterms:W3CDTF">2025-05-26T11:01:23Z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2052-11.8.2.9849</vt:lpwstr>
  </property>
</Properties>
</file>