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F34B7">
      <w:pPr>
        <w:spacing w:line="56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 w14:paraId="67C448C7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中关村论坛2025年系列活动申报表</w:t>
      </w:r>
    </w:p>
    <w:tbl>
      <w:tblPr>
        <w:tblStyle w:val="4"/>
        <w:tblW w:w="944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6655"/>
      </w:tblGrid>
      <w:tr w14:paraId="309BB766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5696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申报单位名称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71D3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73465178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21DD2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申报活动类型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8F8B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论坛会议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技术交易</w:t>
            </w:r>
          </w:p>
        </w:tc>
      </w:tr>
      <w:tr w14:paraId="238508EE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4163B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0FC37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57362E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0F6B7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拟举办时间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39C21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1FA0CFC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5D063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拟举办地点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6AE0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650B6DC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59DFD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申报活动主办单位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ED4D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C137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79047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D56A531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02224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申报活动承办单位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398A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09C4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4C57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607C7BD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681C2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联系人姓名、单位及职务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57CC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  <w:p w14:paraId="5C56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6CA0F2E7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50236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CF3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221839E2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129F8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4355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5E5EF824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0D11F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申报单位简介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5D795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 w14:paraId="6A7817A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16567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阐述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1B78A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101A4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1AC7B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1E44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4854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5A110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填写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举办目的、围绕主题或产业领域等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00字以内。</w:t>
            </w:r>
          </w:p>
        </w:tc>
      </w:tr>
      <w:tr w14:paraId="05294F2E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07CC2256">
            <w:pPr>
              <w:keepNext w:val="0"/>
              <w:keepLines w:val="0"/>
              <w:pageBreakBefore w:val="0"/>
              <w:widowControl/>
              <w:tabs>
                <w:tab w:val="left" w:pos="648"/>
                <w:tab w:val="center" w:pos="1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策划方案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58BAC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764DE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5B20F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1ED0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690F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72744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1876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EE7D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0133A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63DDC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5DB03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68E9C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如有详细议程可单独附后。</w:t>
            </w:r>
          </w:p>
        </w:tc>
      </w:tr>
      <w:tr w14:paraId="56E9A0A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1E62D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亮点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与成果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3FFA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0F740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147C8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35484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48271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63A9D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注：填写活动主要亮点、成果等，200字以内。</w:t>
            </w:r>
          </w:p>
        </w:tc>
      </w:tr>
      <w:tr w14:paraId="031D18A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23D45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拟邀请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重要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嘉宾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14C83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45D9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6BF67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2440E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5C9FB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注：填写拟邀请重要演讲嘉宾，包含姓名、国籍、单位、职务、头衔等。</w:t>
            </w:r>
          </w:p>
        </w:tc>
      </w:tr>
    </w:tbl>
    <w:p w14:paraId="3C6FE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4F4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BF50F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BF50F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20217AF"/>
    <w:rsid w:val="00006742"/>
    <w:rsid w:val="010A478A"/>
    <w:rsid w:val="056A133A"/>
    <w:rsid w:val="060774EA"/>
    <w:rsid w:val="075B2154"/>
    <w:rsid w:val="07C11741"/>
    <w:rsid w:val="0ACF2934"/>
    <w:rsid w:val="0ADD6A6C"/>
    <w:rsid w:val="0B360D61"/>
    <w:rsid w:val="0B8A2487"/>
    <w:rsid w:val="0CD42977"/>
    <w:rsid w:val="0D9F44AC"/>
    <w:rsid w:val="0F296723"/>
    <w:rsid w:val="10CC522B"/>
    <w:rsid w:val="10DB5407"/>
    <w:rsid w:val="111602B2"/>
    <w:rsid w:val="121F5BBC"/>
    <w:rsid w:val="13EC7D20"/>
    <w:rsid w:val="151722C4"/>
    <w:rsid w:val="153B7F5B"/>
    <w:rsid w:val="155A4DB1"/>
    <w:rsid w:val="16C86001"/>
    <w:rsid w:val="17804CAA"/>
    <w:rsid w:val="17E1374A"/>
    <w:rsid w:val="18A230A3"/>
    <w:rsid w:val="192275AD"/>
    <w:rsid w:val="19DF7A6C"/>
    <w:rsid w:val="1A09162B"/>
    <w:rsid w:val="1B6E5FB3"/>
    <w:rsid w:val="1D3442E4"/>
    <w:rsid w:val="1D544F73"/>
    <w:rsid w:val="1DAB038D"/>
    <w:rsid w:val="1DEF0B38"/>
    <w:rsid w:val="1E1205A8"/>
    <w:rsid w:val="1F3B26E6"/>
    <w:rsid w:val="1F6C4033"/>
    <w:rsid w:val="1FDF6AF8"/>
    <w:rsid w:val="20511636"/>
    <w:rsid w:val="20CF607F"/>
    <w:rsid w:val="21556A3C"/>
    <w:rsid w:val="230C5EFF"/>
    <w:rsid w:val="25B57C34"/>
    <w:rsid w:val="25ED73C6"/>
    <w:rsid w:val="2633370B"/>
    <w:rsid w:val="276A03A1"/>
    <w:rsid w:val="276D5263"/>
    <w:rsid w:val="280B42F7"/>
    <w:rsid w:val="28D33CB5"/>
    <w:rsid w:val="299970AB"/>
    <w:rsid w:val="2ABE5B1A"/>
    <w:rsid w:val="2BE167EC"/>
    <w:rsid w:val="2D1C2FB1"/>
    <w:rsid w:val="2DA3549B"/>
    <w:rsid w:val="2EA94D33"/>
    <w:rsid w:val="2F835A02"/>
    <w:rsid w:val="33B3020A"/>
    <w:rsid w:val="34442374"/>
    <w:rsid w:val="377558B3"/>
    <w:rsid w:val="38435D4E"/>
    <w:rsid w:val="3A294FE9"/>
    <w:rsid w:val="3B515B42"/>
    <w:rsid w:val="3BA90120"/>
    <w:rsid w:val="3C25710D"/>
    <w:rsid w:val="3C320116"/>
    <w:rsid w:val="3CA47774"/>
    <w:rsid w:val="3D227461"/>
    <w:rsid w:val="3D7C0A9C"/>
    <w:rsid w:val="3E35213F"/>
    <w:rsid w:val="3E4D1237"/>
    <w:rsid w:val="3E7F6A62"/>
    <w:rsid w:val="405B6F2C"/>
    <w:rsid w:val="40C25E7A"/>
    <w:rsid w:val="42BB191E"/>
    <w:rsid w:val="43B96484"/>
    <w:rsid w:val="43F87E97"/>
    <w:rsid w:val="444F59C6"/>
    <w:rsid w:val="4A1C41B3"/>
    <w:rsid w:val="4C172533"/>
    <w:rsid w:val="4D197444"/>
    <w:rsid w:val="4D8D60CA"/>
    <w:rsid w:val="4EBB3F9B"/>
    <w:rsid w:val="4F690BFC"/>
    <w:rsid w:val="50A70C7B"/>
    <w:rsid w:val="520217AF"/>
    <w:rsid w:val="524C1563"/>
    <w:rsid w:val="533150F1"/>
    <w:rsid w:val="5448052C"/>
    <w:rsid w:val="58DF34DC"/>
    <w:rsid w:val="58E430BF"/>
    <w:rsid w:val="592534A1"/>
    <w:rsid w:val="596973B7"/>
    <w:rsid w:val="59DD74BB"/>
    <w:rsid w:val="5A890202"/>
    <w:rsid w:val="5B7D1308"/>
    <w:rsid w:val="5DDC7A8A"/>
    <w:rsid w:val="5DEE4387"/>
    <w:rsid w:val="5E42276B"/>
    <w:rsid w:val="5F384354"/>
    <w:rsid w:val="60A41522"/>
    <w:rsid w:val="610378F7"/>
    <w:rsid w:val="61354081"/>
    <w:rsid w:val="61D9167D"/>
    <w:rsid w:val="6373010A"/>
    <w:rsid w:val="63A1155A"/>
    <w:rsid w:val="647153D0"/>
    <w:rsid w:val="67223AEA"/>
    <w:rsid w:val="678A4ED6"/>
    <w:rsid w:val="680A7A9D"/>
    <w:rsid w:val="68E94B9F"/>
    <w:rsid w:val="6A743458"/>
    <w:rsid w:val="6B145873"/>
    <w:rsid w:val="6B363AD7"/>
    <w:rsid w:val="6C4038DA"/>
    <w:rsid w:val="6C7330ED"/>
    <w:rsid w:val="6C8C07AD"/>
    <w:rsid w:val="6CB93DB8"/>
    <w:rsid w:val="6FE5137E"/>
    <w:rsid w:val="702971AE"/>
    <w:rsid w:val="70343755"/>
    <w:rsid w:val="706320EB"/>
    <w:rsid w:val="713A4001"/>
    <w:rsid w:val="731E63DB"/>
    <w:rsid w:val="739A76F4"/>
    <w:rsid w:val="741B05EF"/>
    <w:rsid w:val="74F906A0"/>
    <w:rsid w:val="75CA1ADA"/>
    <w:rsid w:val="76361025"/>
    <w:rsid w:val="763E0C8B"/>
    <w:rsid w:val="76742AFE"/>
    <w:rsid w:val="76B6414A"/>
    <w:rsid w:val="774D7DAF"/>
    <w:rsid w:val="77FA5285"/>
    <w:rsid w:val="788762A1"/>
    <w:rsid w:val="7C914409"/>
    <w:rsid w:val="7E4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_Style 38"/>
    <w:basedOn w:val="1"/>
    <w:next w:val="8"/>
    <w:qFormat/>
    <w:uiPriority w:val="34"/>
    <w:pPr>
      <w:ind w:firstLine="420" w:firstLineChars="200"/>
    </w:pPr>
    <w:rPr>
      <w:rFonts w:cs="Times New Roman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1402</Words>
  <Characters>1492</Characters>
  <Lines>0</Lines>
  <Paragraphs>0</Paragraphs>
  <TotalTime>10</TotalTime>
  <ScaleCrop>false</ScaleCrop>
  <LinksUpToDate>false</LinksUpToDate>
  <CharactersWithSpaces>1595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2024-10-16T02:02:00Z</dcterms:created>
  <dc:creator>王璐璐</dc:creator>
  <cp:lastModifiedBy>无敌</cp:lastModifiedBy>
  <cp:lastPrinted>2025-05-22T03:03:00Z</cp:lastPrinted>
  <dcterms:modified xsi:type="dcterms:W3CDTF">2025-05-22T11:14:00Z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6011060224C54B12AA83E3B9D01C76FA_13</vt:lpwstr>
  </property>
  <property fmtid="{D5CDD505-2E9C-101B-9397-08002B2CF9AE}" pid="4" name="KSOTemplateDocerSaveRecord">
    <vt:lpwstr>eyJoZGlkIjoiYzE4MGFkYTkwNjZjODA3YTU3OGUyNDFjZDZiMjMyMWMiLCJ1c2VySWQiOiIzODg2MzExMjAifQ==</vt:lpwstr>
  </property>
</Properties>
</file>