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5E71">
      <w:pPr>
        <w:pStyle w:val="17"/>
        <w:ind w:firstLine="0" w:firstLineChars="0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 w14:paraId="3F6B103F">
      <w:pPr>
        <w:pStyle w:val="17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2025年引导新设立基金落地支持资金项目结果公示信息表</w:t>
      </w:r>
    </w:p>
    <w:tbl>
      <w:tblPr>
        <w:tblStyle w:val="14"/>
        <w:tblpPr w:leftFromText="180" w:rightFromText="180" w:vertAnchor="text" w:horzAnchor="page" w:tblpX="1885" w:tblpY="512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970"/>
      </w:tblGrid>
      <w:tr w14:paraId="3D000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90" w:hRule="atLeast"/>
          <w:tblHeader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1310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2B615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投资机构名称</w:t>
            </w:r>
          </w:p>
        </w:tc>
      </w:tr>
      <w:tr w14:paraId="164378F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7A2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5093D1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国风投创新私募基金管理有限公司</w:t>
            </w:r>
          </w:p>
        </w:tc>
      </w:tr>
      <w:tr w14:paraId="492873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567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DB3260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君联资本管理股份有限公司</w:t>
            </w:r>
          </w:p>
        </w:tc>
      </w:tr>
      <w:tr w14:paraId="4B9D684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EA95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0DCA4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北京中科创星创业投资管理合伙企业（有限合伙）</w:t>
            </w:r>
          </w:p>
        </w:tc>
      </w:tr>
      <w:tr w14:paraId="02529AE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B555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AEA73C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北京顺禧私募基金管理有限公司</w:t>
            </w:r>
          </w:p>
        </w:tc>
      </w:tr>
      <w:tr w14:paraId="430E23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0DCF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CD5A4D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北京国汽智联投资管理有限公司</w:t>
            </w:r>
          </w:p>
        </w:tc>
      </w:tr>
      <w:tr w14:paraId="35E2DD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6FE6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F71B66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北京星连肇基私募基金管理有限责任公司</w:t>
            </w:r>
          </w:p>
        </w:tc>
      </w:tr>
      <w:tr w14:paraId="44A805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5313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834A3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北京启航创业投资管理有限公司</w:t>
            </w:r>
          </w:p>
        </w:tc>
      </w:tr>
      <w:tr w14:paraId="3F4A0D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86A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4C75A4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雅瑞和宜资本管理（北京）有限责任公司</w:t>
            </w:r>
          </w:p>
        </w:tc>
      </w:tr>
      <w:tr w14:paraId="182AF92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EC9B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1008B6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清控银杏创业投资管理（北京）有限公司</w:t>
            </w:r>
          </w:p>
        </w:tc>
      </w:tr>
      <w:tr w14:paraId="6B24C3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A3ED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4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D2C6E4"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Cs w:val="22"/>
              </w:rPr>
              <w:t>北京首都科技发展集团投资管理有限公司</w:t>
            </w:r>
          </w:p>
        </w:tc>
      </w:tr>
    </w:tbl>
    <w:p w14:paraId="1BDACC74">
      <w:pPr>
        <w:pStyle w:val="17"/>
        <w:ind w:firstLine="640"/>
      </w:pPr>
    </w:p>
    <w:p w14:paraId="0C6A54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23"/>
    <w:rsid w:val="000B1B21"/>
    <w:rsid w:val="00103D3A"/>
    <w:rsid w:val="001E3CDB"/>
    <w:rsid w:val="00260BA4"/>
    <w:rsid w:val="003040E3"/>
    <w:rsid w:val="00310FCA"/>
    <w:rsid w:val="007F354F"/>
    <w:rsid w:val="00B011B9"/>
    <w:rsid w:val="00B93EC8"/>
    <w:rsid w:val="00BA1E23"/>
    <w:rsid w:val="00C86F92"/>
    <w:rsid w:val="00EA5FCE"/>
    <w:rsid w:val="00EB01BA"/>
    <w:rsid w:val="00FA432A"/>
    <w:rsid w:val="6F2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uppressAutoHyphens w:val="0"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uppressAutoHyphens w:val="0"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uppressAutoHyphens w:val="0"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suppressAutoHyphens w:val="0"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suppressAutoHyphens w:val="0"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autoRedefine/>
    <w:semiHidden/>
    <w:unhideWhenUsed/>
    <w:uiPriority w:val="99"/>
  </w:style>
  <w:style w:type="paragraph" w:styleId="15">
    <w:name w:val="Subtitle"/>
    <w:basedOn w:val="1"/>
    <w:next w:val="1"/>
    <w:link w:val="29"/>
    <w:qFormat/>
    <w:uiPriority w:val="11"/>
    <w:pPr>
      <w:suppressAutoHyphens w:val="0"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8"/>
    <w:qFormat/>
    <w:uiPriority w:val="10"/>
    <w:pPr>
      <w:suppressAutoHyphens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customStyle="1" w:styleId="17">
    <w:name w:val="委里格式"/>
    <w:next w:val="18"/>
    <w:qFormat/>
    <w:uiPriority w:val="0"/>
    <w:pPr>
      <w:widowControl w:val="0"/>
      <w:spacing w:after="0" w:line="560" w:lineRule="exact"/>
      <w:ind w:firstLine="200" w:firstLineChars="200"/>
      <w:jc w:val="both"/>
    </w:pPr>
    <w:rPr>
      <w:rFonts w:ascii="仿宋_GB2312" w:hAnsi="方正小标宋_GBK" w:eastAsia="仿宋_GB2312" w:cs="Times New Roman (正文 CS 字体)"/>
      <w:kern w:val="2"/>
      <w:sz w:val="32"/>
      <w:szCs w:val="32"/>
      <w:lang w:val="en-US" w:eastAsia="zh-CN" w:bidi="ar-SA"/>
      <w14:ligatures w14:val="standardContextual"/>
    </w:rPr>
  </w:style>
  <w:style w:type="paragraph" w:styleId="18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19">
    <w:name w:val="标题 1 字符"/>
    <w:basedOn w:val="13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3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3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3"/>
    <w:link w:val="7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3"/>
    <w:link w:val="8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3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3"/>
    <w:link w:val="10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3"/>
    <w:link w:val="11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3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3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3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uppressAutoHyphens w:val="0"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3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uppressAutoHyphens w:val="0"/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3">
    <w:name w:val="Intense Emphasis"/>
    <w:basedOn w:val="13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5">
    <w:name w:val="明显引用 字符"/>
    <w:basedOn w:val="13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3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14</TotalTime>
  <ScaleCrop>false</ScaleCrop>
  <LinksUpToDate>false</LinksUpToDate>
  <CharactersWithSpaces>637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2025-03-07T04:34:00Z</dcterms:created>
  <dc:creator>yitao wang</dc:creator>
  <cp:lastModifiedBy>pro</cp:lastModifiedBy>
  <dcterms:modified xsi:type="dcterms:W3CDTF">2025-03-07T08:31:47Z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803E57C420D244D28E664AF89BD08802_12</vt:lpwstr>
  </property>
</Properties>
</file>