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20" w:lineRule="atLeast"/>
        <w:ind w:left="0" w:right="0" w:firstLine="0"/>
        <w:jc w:val="center"/>
        <w:textAlignment w:val="baseline"/>
        <w:rPr>
          <w:rFonts w:hint="eastAsia" w:ascii="宋体" w:hAnsi="宋体" w:eastAsia="方正小标宋简体" w:cs="宋体"/>
          <w:b/>
          <w:bCs/>
          <w:sz w:val="32"/>
          <w:lang w:val="en-US" w:eastAsia="zh-CN"/>
        </w:rPr>
      </w:pPr>
      <w:r>
        <w:rPr>
          <w:rFonts w:hint="eastAsia" w:ascii="方正小标宋简体" w:hAnsi="方正小标宋简体" w:eastAsia="方正小标宋简体" w:cs="方正小标宋简体"/>
          <w:b w:val="0"/>
          <w:i w:val="0"/>
          <w:caps w:val="0"/>
          <w:color w:val="333333"/>
          <w:spacing w:val="0"/>
          <w:sz w:val="44"/>
          <w:szCs w:val="44"/>
          <w:shd w:val="clear" w:fill="FFFFFF"/>
          <w:vertAlign w:val="baseline"/>
        </w:rPr>
        <w:t>顺义区</w:t>
      </w:r>
      <w:r>
        <w:rPr>
          <w:rFonts w:hint="eastAsia" w:ascii="方正小标宋简体" w:hAnsi="方正小标宋简体" w:eastAsia="方正小标宋简体" w:cs="方正小标宋简体"/>
          <w:b w:val="0"/>
          <w:i w:val="0"/>
          <w:caps w:val="0"/>
          <w:color w:val="333333"/>
          <w:spacing w:val="0"/>
          <w:sz w:val="44"/>
          <w:szCs w:val="44"/>
          <w:shd w:val="clear" w:fill="FFFFFF"/>
          <w:vertAlign w:val="baseline"/>
          <w:lang w:val="en-US" w:eastAsia="zh-CN"/>
        </w:rPr>
        <w:t>2024年度</w:t>
      </w:r>
      <w:r>
        <w:rPr>
          <w:rFonts w:hint="eastAsia" w:ascii="方正小标宋简体" w:hAnsi="方正小标宋简体" w:eastAsia="方正小标宋简体" w:cs="方正小标宋简体"/>
          <w:b w:val="0"/>
          <w:i w:val="0"/>
          <w:caps w:val="0"/>
          <w:color w:val="333333"/>
          <w:spacing w:val="0"/>
          <w:sz w:val="44"/>
          <w:szCs w:val="44"/>
          <w:shd w:val="clear" w:fill="FFFFFF"/>
          <w:vertAlign w:val="baseline"/>
          <w:lang w:eastAsia="zh-CN"/>
        </w:rPr>
        <w:t>知识产权</w:t>
      </w:r>
      <w:r>
        <w:rPr>
          <w:rFonts w:hint="eastAsia" w:ascii="方正小标宋简体" w:hAnsi="方正小标宋简体" w:eastAsia="方正小标宋简体" w:cs="方正小标宋简体"/>
          <w:b w:val="0"/>
          <w:i w:val="0"/>
          <w:caps w:val="0"/>
          <w:color w:val="333333"/>
          <w:spacing w:val="0"/>
          <w:sz w:val="44"/>
          <w:szCs w:val="44"/>
          <w:shd w:val="clear" w:fill="FFFFFF"/>
          <w:vertAlign w:val="baseline"/>
        </w:rPr>
        <w:t>促进与保护项目申报</w:t>
      </w:r>
      <w:r>
        <w:rPr>
          <w:rFonts w:hint="eastAsia" w:ascii="方正小标宋简体" w:hAnsi="方正小标宋简体" w:eastAsia="方正小标宋简体" w:cs="方正小标宋简体"/>
          <w:b w:val="0"/>
          <w:i w:val="0"/>
          <w:caps w:val="0"/>
          <w:color w:val="333333"/>
          <w:spacing w:val="0"/>
          <w:sz w:val="44"/>
          <w:szCs w:val="44"/>
          <w:shd w:val="clear" w:fill="FFFFFF"/>
          <w:vertAlign w:val="baseline"/>
          <w:lang w:eastAsia="zh-CN"/>
        </w:rPr>
        <w:t>指南</w:t>
      </w:r>
    </w:p>
    <w:p>
      <w:pPr>
        <w:spacing w:line="560" w:lineRule="exact"/>
        <w:jc w:val="both"/>
        <w:rPr>
          <w:rFonts w:hint="eastAsia" w:ascii="宋体" w:hAnsi="宋体" w:eastAsia="宋体" w:cs="宋体"/>
          <w:b/>
          <w:bCs/>
          <w:sz w:val="32"/>
          <w:lang w:val="en-US" w:eastAsia="zh-CN"/>
        </w:rPr>
      </w:pPr>
      <w:r>
        <w:rPr>
          <w:rFonts w:hint="eastAsia" w:ascii="宋体" w:hAnsi="宋体" w:eastAsia="宋体" w:cs="宋体"/>
          <w:b/>
          <w:bCs/>
          <w:sz w:val="32"/>
          <w:lang w:val="en-US" w:eastAsia="zh-CN"/>
        </w:rPr>
        <w:t>一、申报主体要求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申报主体为</w:t>
      </w:r>
      <w:r>
        <w:rPr>
          <w:rFonts w:hint="eastAsia" w:ascii="仿宋_GB2312" w:hAnsi="Calibri" w:eastAsia="仿宋_GB2312" w:cs="宋体"/>
          <w:color w:val="000000"/>
          <w:sz w:val="32"/>
          <w:szCs w:val="32"/>
        </w:rPr>
        <w:t>本行政区域内依法登记注册</w:t>
      </w:r>
      <w:r>
        <w:rPr>
          <w:rFonts w:hint="eastAsia" w:ascii="仿宋_GB2312" w:hAnsi="Calibri" w:eastAsia="仿宋_GB2312" w:cs="宋体"/>
          <w:color w:val="000000"/>
          <w:sz w:val="32"/>
          <w:szCs w:val="32"/>
          <w:lang w:eastAsia="zh-CN"/>
        </w:rPr>
        <w:t>的市场主体</w:t>
      </w:r>
      <w:r>
        <w:rPr>
          <w:rFonts w:hint="eastAsia" w:ascii="Times New Roman" w:hAnsi="Times New Roman" w:eastAsia="仿宋_GB2312"/>
          <w:sz w:val="32"/>
          <w:lang w:val="en-US" w:eastAsia="zh-CN"/>
        </w:rPr>
        <w:t>；需履行相应社会责任、无较大责任事故或信用信息严重不良记录。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涉及多个知识产权权利人的专利、商标、地理标志，以第一专利权人、共有商标代表人、地理标志第一申请人为申报人；不区分权利人顺序的国外专利，以专利申请时的第一申请人为申报人。</w:t>
      </w:r>
    </w:p>
    <w:p>
      <w:pPr>
        <w:spacing w:line="560" w:lineRule="exact"/>
        <w:jc w:val="both"/>
        <w:rPr>
          <w:rFonts w:hint="eastAsia" w:ascii="宋体" w:hAnsi="宋体" w:eastAsia="宋体" w:cs="宋体"/>
          <w:b/>
          <w:bCs/>
          <w:sz w:val="32"/>
          <w:lang w:val="en-US" w:eastAsia="zh-CN"/>
        </w:rPr>
      </w:pPr>
      <w:r>
        <w:rPr>
          <w:rFonts w:hint="eastAsia" w:ascii="宋体" w:hAnsi="宋体" w:eastAsia="宋体" w:cs="宋体"/>
          <w:b/>
          <w:bCs/>
          <w:sz w:val="32"/>
          <w:lang w:val="en-US" w:eastAsia="zh-CN"/>
        </w:rPr>
        <w:t>二、支持项目的条件及提交材料</w:t>
      </w:r>
    </w:p>
    <w:p>
      <w:pPr>
        <w:spacing w:line="560" w:lineRule="exact"/>
        <w:ind w:firstLine="632" w:firstLineChars="200"/>
        <w:rPr>
          <w:rFonts w:ascii="Times New Roman" w:hAnsi="Times New Roman"/>
          <w:szCs w:val="21"/>
        </w:rPr>
      </w:pPr>
      <w:r>
        <w:rPr>
          <w:rFonts w:hint="eastAsia" w:ascii="仿宋_GB2312" w:hAnsi="仿宋" w:eastAsia="仿宋_GB2312"/>
          <w:b/>
          <w:bCs/>
          <w:sz w:val="32"/>
          <w:szCs w:val="32"/>
          <w:lang w:eastAsia="zh-CN"/>
        </w:rPr>
        <w:t>（一）</w:t>
      </w:r>
      <w:r>
        <w:rPr>
          <w:rFonts w:hint="eastAsia" w:ascii="仿宋_GB2312" w:hAnsi="仿宋" w:eastAsia="仿宋_GB2312"/>
          <w:b/>
          <w:bCs/>
          <w:sz w:val="32"/>
          <w:szCs w:val="32"/>
        </w:rPr>
        <w:t>知识产权高质量创造</w:t>
      </w:r>
    </w:p>
    <w:p>
      <w:pPr>
        <w:pStyle w:val="6"/>
        <w:shd w:val="clear" w:color="auto" w:fill="FFFFFF"/>
        <w:spacing w:before="0" w:beforeAutospacing="0" w:after="0" w:afterAutospacing="0" w:line="560" w:lineRule="atLeast"/>
        <w:ind w:firstLine="643"/>
        <w:jc w:val="both"/>
        <w:rPr>
          <w:rFonts w:ascii="Times New Roman" w:hAnsi="Times New Roman" w:cs="Times New Roman"/>
          <w:sz w:val="21"/>
          <w:szCs w:val="21"/>
        </w:rPr>
      </w:pPr>
      <w:r>
        <w:rPr>
          <w:rFonts w:hint="eastAsia" w:ascii="仿宋_GB2312" w:hAnsi="仿宋" w:eastAsia="仿宋_GB2312" w:cs="Times New Roman"/>
          <w:b/>
          <w:bCs/>
          <w:sz w:val="32"/>
          <w:szCs w:val="32"/>
        </w:rPr>
        <w:t>1、应具备的条件：</w:t>
      </w:r>
    </w:p>
    <w:p>
      <w:pPr>
        <w:spacing w:line="560" w:lineRule="exact"/>
        <w:ind w:firstLine="640"/>
        <w:rPr>
          <w:rFonts w:hint="eastAsia" w:ascii="Times New Roman" w:hAnsi="Times New Roman" w:eastAsia="仿宋_GB2312"/>
          <w:sz w:val="32"/>
          <w:lang w:eastAsia="zh-CN"/>
        </w:rPr>
      </w:pPr>
      <w:r>
        <w:rPr>
          <w:rFonts w:hint="eastAsia" w:ascii="Times New Roman" w:hAnsi="Times New Roman" w:eastAsia="仿宋_GB2312"/>
          <w:sz w:val="32"/>
          <w:lang w:eastAsia="zh-CN"/>
        </w:rPr>
        <w:t>获</w:t>
      </w:r>
      <w:r>
        <w:rPr>
          <w:rFonts w:hint="eastAsia" w:ascii="Times New Roman" w:hAnsi="Times New Roman" w:eastAsia="仿宋_GB2312"/>
          <w:sz w:val="32"/>
        </w:rPr>
        <w:t>中国专利奖、中国外观设计奖、北京市发明专利奖和地理标志的，当年应已取得相应获奖证书</w:t>
      </w:r>
      <w:r>
        <w:rPr>
          <w:rFonts w:hint="eastAsia" w:ascii="Times New Roman" w:hAnsi="Times New Roman" w:eastAsia="仿宋_GB2312"/>
          <w:sz w:val="32"/>
          <w:lang w:eastAsia="zh-CN"/>
        </w:rPr>
        <w:t>。</w:t>
      </w:r>
    </w:p>
    <w:p>
      <w:pPr>
        <w:pStyle w:val="6"/>
        <w:shd w:val="clear" w:color="auto" w:fill="FFFFFF"/>
        <w:spacing w:before="0" w:beforeAutospacing="0" w:after="0" w:afterAutospacing="0" w:line="560" w:lineRule="atLeast"/>
        <w:ind w:firstLine="643"/>
        <w:jc w:val="both"/>
        <w:rPr>
          <w:rFonts w:ascii="Times New Roman" w:hAnsi="Times New Roman" w:cs="Times New Roman"/>
          <w:sz w:val="21"/>
          <w:szCs w:val="21"/>
        </w:rPr>
      </w:pPr>
      <w:r>
        <w:rPr>
          <w:rFonts w:hint="eastAsia" w:ascii="仿宋_GB2312" w:hAnsi="仿宋" w:eastAsia="仿宋_GB2312" w:cs="Times New Roman"/>
          <w:b/>
          <w:bCs/>
          <w:sz w:val="32"/>
          <w:szCs w:val="32"/>
        </w:rPr>
        <w:t>2、应提交的材料：</w:t>
      </w:r>
    </w:p>
    <w:p>
      <w:pPr>
        <w:spacing w:line="560" w:lineRule="exact"/>
        <w:ind w:firstLine="640"/>
        <w:jc w:val="both"/>
        <w:rPr>
          <w:rFonts w:ascii="Times New Roman" w:hAnsi="Times New Roman" w:eastAsia="仿宋_GB2312"/>
          <w:sz w:val="32"/>
        </w:rPr>
      </w:pPr>
      <w:r>
        <w:rPr>
          <w:rFonts w:hint="eastAsia" w:ascii="Times New Roman" w:hAnsi="Times New Roman" w:eastAsia="仿宋_GB2312"/>
          <w:sz w:val="32"/>
        </w:rPr>
        <w:t>（1）《北京市顺义区专利促进与保护项目申报表》</w:t>
      </w:r>
      <w:r>
        <w:rPr>
          <w:rFonts w:hint="eastAsia" w:ascii="Times New Roman" w:hAnsi="Times New Roman" w:eastAsia="仿宋_GB2312"/>
          <w:sz w:val="32"/>
          <w:lang w:eastAsia="zh-CN"/>
        </w:rPr>
        <w:t>附件</w:t>
      </w:r>
      <w:r>
        <w:rPr>
          <w:rFonts w:hint="eastAsia" w:ascii="Times New Roman" w:hAnsi="Times New Roman" w:eastAsia="仿宋_GB2312"/>
          <w:sz w:val="32"/>
          <w:lang w:val="en-US" w:eastAsia="zh-CN"/>
        </w:rPr>
        <w:t>1</w:t>
      </w:r>
      <w:r>
        <w:rPr>
          <w:rFonts w:hint="eastAsia" w:ascii="Times New Roman" w:hAnsi="Times New Roman" w:eastAsia="仿宋_GB2312"/>
          <w:sz w:val="32"/>
          <w:lang w:eastAsia="zh-CN"/>
        </w:rPr>
        <w:t>、《知识产权高质量创造情况说明表》附件</w:t>
      </w:r>
      <w:r>
        <w:rPr>
          <w:rFonts w:hint="eastAsia" w:ascii="Times New Roman" w:hAnsi="Times New Roman" w:eastAsia="仿宋_GB2312"/>
          <w:sz w:val="32"/>
          <w:lang w:val="en-US" w:eastAsia="zh-CN"/>
        </w:rPr>
        <w:t>2</w:t>
      </w:r>
      <w:r>
        <w:rPr>
          <w:rFonts w:hint="eastAsia" w:ascii="Times New Roman" w:hAnsi="Times New Roman" w:eastAsia="仿宋_GB2312"/>
          <w:sz w:val="32"/>
        </w:rPr>
        <w:t>；</w:t>
      </w:r>
    </w:p>
    <w:p>
      <w:pPr>
        <w:spacing w:line="560" w:lineRule="exact"/>
        <w:ind w:firstLine="640"/>
        <w:jc w:val="both"/>
        <w:rPr>
          <w:rFonts w:ascii="Times New Roman" w:hAnsi="Times New Roman" w:eastAsia="仿宋_GB2312"/>
          <w:sz w:val="32"/>
        </w:rPr>
      </w:pPr>
      <w:r>
        <w:rPr>
          <w:rFonts w:hint="eastAsia" w:ascii="Times New Roman" w:hAnsi="Times New Roman" w:eastAsia="仿宋_GB2312"/>
          <w:sz w:val="32"/>
        </w:rPr>
        <w:t>（2）</w:t>
      </w:r>
      <w:r>
        <w:rPr>
          <w:rFonts w:hint="eastAsia" w:ascii="Times New Roman" w:hAnsi="Times New Roman" w:eastAsia="仿宋_GB2312"/>
          <w:sz w:val="32"/>
          <w:lang w:eastAsia="zh-CN"/>
        </w:rPr>
        <w:t>申报人</w:t>
      </w:r>
      <w:r>
        <w:rPr>
          <w:rFonts w:hint="eastAsia" w:ascii="Times New Roman" w:hAnsi="Times New Roman" w:eastAsia="仿宋_GB2312"/>
          <w:sz w:val="32"/>
        </w:rPr>
        <w:t>有效身份证明（营业执照、事业法人登记证等）；</w:t>
      </w:r>
    </w:p>
    <w:p>
      <w:pPr>
        <w:spacing w:line="560" w:lineRule="exact"/>
        <w:ind w:firstLine="640"/>
        <w:jc w:val="both"/>
        <w:rPr>
          <w:rFonts w:ascii="Times New Roman" w:hAnsi="Times New Roman" w:eastAsia="仿宋_GB2312"/>
          <w:sz w:val="32"/>
        </w:rPr>
      </w:pPr>
      <w:r>
        <w:rPr>
          <w:rFonts w:hint="eastAsia" w:ascii="Times New Roman" w:hAnsi="Times New Roman" w:eastAsia="仿宋_GB2312"/>
          <w:sz w:val="32"/>
        </w:rPr>
        <w:t>（3）中国专利奖获奖证书、中国外观设计奖获奖证书、北京市发明专利奖获奖证书、地理标志授权证明材料；</w:t>
      </w:r>
    </w:p>
    <w:p>
      <w:pPr>
        <w:spacing w:line="560" w:lineRule="exact"/>
        <w:ind w:firstLine="640"/>
        <w:jc w:val="both"/>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（4）申请年度完税证明；</w:t>
      </w:r>
    </w:p>
    <w:p>
      <w:pPr>
        <w:spacing w:line="560" w:lineRule="exact"/>
        <w:ind w:firstLine="640"/>
        <w:jc w:val="both"/>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（5）是否存在严重失信、违法行为情况说明；</w:t>
      </w:r>
    </w:p>
    <w:p>
      <w:pPr>
        <w:spacing w:line="560" w:lineRule="exact"/>
        <w:ind w:firstLine="640"/>
        <w:jc w:val="both"/>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（6）申请年度是否已获市级资助金情况说明。</w:t>
      </w:r>
    </w:p>
    <w:p>
      <w:pPr>
        <w:pStyle w:val="6"/>
        <w:shd w:val="clear" w:color="auto" w:fill="FFFFFF"/>
        <w:spacing w:before="0" w:beforeAutospacing="0" w:after="0" w:afterAutospacing="0" w:line="560" w:lineRule="atLeast"/>
        <w:ind w:firstLine="643"/>
        <w:jc w:val="both"/>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w:t>
      </w:r>
      <w:r>
        <w:rPr>
          <w:rFonts w:hint="eastAsia" w:ascii="仿宋_GB2312" w:hAnsi="仿宋" w:eastAsia="仿宋_GB2312" w:cs="Times New Roman"/>
          <w:b/>
          <w:bCs/>
          <w:sz w:val="32"/>
          <w:szCs w:val="32"/>
          <w:lang w:eastAsia="zh-CN"/>
        </w:rPr>
        <w:t>二</w:t>
      </w:r>
      <w:r>
        <w:rPr>
          <w:rFonts w:hint="eastAsia" w:ascii="仿宋_GB2312" w:hAnsi="仿宋" w:eastAsia="仿宋_GB2312" w:cs="Times New Roman"/>
          <w:b/>
          <w:bCs/>
          <w:sz w:val="32"/>
          <w:szCs w:val="32"/>
        </w:rPr>
        <w:t>）</w:t>
      </w:r>
      <w:r>
        <w:rPr>
          <w:rFonts w:hint="eastAsia" w:ascii="仿宋_GB2312" w:hAnsi="仿宋" w:eastAsia="仿宋_GB2312" w:cs="Times New Roman"/>
          <w:b/>
          <w:bCs/>
          <w:sz w:val="32"/>
          <w:szCs w:val="32"/>
          <w:lang w:eastAsia="zh-CN"/>
        </w:rPr>
        <w:t>知识产权</w:t>
      </w:r>
      <w:r>
        <w:rPr>
          <w:rFonts w:hint="eastAsia" w:ascii="仿宋_GB2312" w:hAnsi="仿宋" w:eastAsia="仿宋_GB2312" w:cs="Times New Roman"/>
          <w:b/>
          <w:bCs/>
          <w:sz w:val="32"/>
          <w:szCs w:val="32"/>
        </w:rPr>
        <w:t>技术转移转化</w:t>
      </w:r>
    </w:p>
    <w:p>
      <w:pPr>
        <w:pStyle w:val="6"/>
        <w:shd w:val="clear" w:color="auto" w:fill="FFFFFF"/>
        <w:spacing w:before="0" w:beforeAutospacing="0" w:after="0" w:afterAutospacing="0" w:line="560" w:lineRule="atLeast"/>
        <w:ind w:firstLine="643"/>
        <w:jc w:val="both"/>
        <w:rPr>
          <w:rFonts w:ascii="Times New Roman" w:hAnsi="Times New Roman" w:eastAsia="仿宋_GB2312"/>
          <w:sz w:val="32"/>
        </w:rPr>
      </w:pPr>
      <w:r>
        <w:rPr>
          <w:rFonts w:hint="eastAsia" w:ascii="仿宋_GB2312" w:hAnsi="仿宋" w:eastAsia="仿宋_GB2312" w:cs="Times New Roman"/>
          <w:b/>
          <w:bCs/>
          <w:sz w:val="32"/>
          <w:szCs w:val="32"/>
        </w:rPr>
        <w:t>1、应具备的条件：</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w:t>
      </w:r>
      <w:r>
        <w:rPr>
          <w:rFonts w:hint="eastAsia" w:ascii="Times New Roman" w:hAnsi="Times New Roman" w:eastAsia="仿宋_GB2312"/>
          <w:sz w:val="32"/>
          <w:lang w:val="en-US" w:eastAsia="zh-CN"/>
        </w:rPr>
        <w:t>1</w:t>
      </w:r>
      <w:r>
        <w:rPr>
          <w:rFonts w:hint="eastAsia" w:ascii="Times New Roman" w:hAnsi="Times New Roman" w:eastAsia="仿宋_GB2312"/>
          <w:sz w:val="32"/>
        </w:rPr>
        <w:t>）涉及转移转化的专利在国家知识产权局办理完成专利权转移或许可合同备案手续；</w:t>
      </w:r>
    </w:p>
    <w:p>
      <w:pPr>
        <w:spacing w:line="560" w:lineRule="exact"/>
        <w:ind w:firstLine="640"/>
        <w:rPr>
          <w:rFonts w:hint="eastAsia"/>
          <w:lang w:eastAsia="zh-CN"/>
        </w:rPr>
      </w:pPr>
      <w:r>
        <w:rPr>
          <w:rFonts w:hint="eastAsia" w:ascii="Times New Roman" w:hAnsi="Times New Roman" w:eastAsia="仿宋_GB2312"/>
          <w:sz w:val="32"/>
        </w:rPr>
        <w:t>（</w:t>
      </w:r>
      <w:r>
        <w:rPr>
          <w:rFonts w:hint="eastAsia" w:ascii="Times New Roman" w:hAnsi="Times New Roman" w:eastAsia="仿宋_GB2312"/>
          <w:sz w:val="32"/>
          <w:lang w:val="en-US" w:eastAsia="zh-CN"/>
        </w:rPr>
        <w:t>2</w:t>
      </w:r>
      <w:r>
        <w:rPr>
          <w:rFonts w:hint="eastAsia" w:ascii="Times New Roman" w:hAnsi="Times New Roman" w:eastAsia="仿宋_GB2312"/>
          <w:sz w:val="32"/>
        </w:rPr>
        <w:t>）专利转让（或许可）项目合同交易金额需超过2</w:t>
      </w:r>
      <w:r>
        <w:rPr>
          <w:rFonts w:ascii="Times New Roman" w:hAnsi="Times New Roman" w:eastAsia="仿宋_GB2312"/>
          <w:sz w:val="32"/>
        </w:rPr>
        <w:t>00</w:t>
      </w:r>
      <w:r>
        <w:rPr>
          <w:rFonts w:hint="eastAsia" w:ascii="Times New Roman" w:hAnsi="Times New Roman" w:eastAsia="仿宋_GB2312"/>
          <w:sz w:val="32"/>
        </w:rPr>
        <w:t>万元</w:t>
      </w:r>
      <w:r>
        <w:rPr>
          <w:rFonts w:hint="eastAsia" w:ascii="Times New Roman" w:hAnsi="Times New Roman" w:eastAsia="仿宋_GB2312"/>
          <w:sz w:val="32"/>
          <w:lang w:eastAsia="zh-CN"/>
        </w:rPr>
        <w:t>。</w:t>
      </w:r>
    </w:p>
    <w:p>
      <w:pPr>
        <w:spacing w:line="560" w:lineRule="exact"/>
        <w:ind w:firstLine="640"/>
        <w:rPr>
          <w:rFonts w:ascii="Times New Roman" w:hAnsi="Times New Roman"/>
          <w:szCs w:val="21"/>
        </w:rPr>
      </w:pPr>
      <w:r>
        <w:rPr>
          <w:rFonts w:hint="eastAsia" w:ascii="仿宋_GB2312" w:hAnsi="仿宋" w:eastAsia="仿宋_GB2312"/>
          <w:b/>
          <w:bCs/>
          <w:sz w:val="32"/>
          <w:szCs w:val="32"/>
        </w:rPr>
        <w:t>2、应提交的材料：</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（1）《北京市顺义区专利促进与保护项目申报表》</w:t>
      </w:r>
      <w:r>
        <w:rPr>
          <w:rFonts w:hint="eastAsia" w:ascii="Times New Roman" w:hAnsi="Times New Roman" w:eastAsia="仿宋_GB2312"/>
          <w:sz w:val="32"/>
          <w:lang w:eastAsia="zh-CN"/>
        </w:rPr>
        <w:t>附件</w:t>
      </w:r>
      <w:r>
        <w:rPr>
          <w:rFonts w:hint="eastAsia" w:ascii="Times New Roman" w:hAnsi="Times New Roman" w:eastAsia="仿宋_GB2312"/>
          <w:sz w:val="32"/>
          <w:lang w:val="en-US" w:eastAsia="zh-CN"/>
        </w:rPr>
        <w:t>1</w:t>
      </w:r>
      <w:r>
        <w:rPr>
          <w:rFonts w:hint="eastAsia" w:ascii="Times New Roman" w:hAnsi="Times New Roman" w:eastAsia="仿宋_GB2312"/>
          <w:sz w:val="32"/>
          <w:lang w:eastAsia="zh-CN"/>
        </w:rPr>
        <w:t>、《知识产权转移转化情况表》附件</w:t>
      </w:r>
      <w:r>
        <w:rPr>
          <w:rFonts w:hint="eastAsia" w:ascii="Times New Roman" w:hAnsi="Times New Roman" w:eastAsia="仿宋_GB2312"/>
          <w:sz w:val="32"/>
          <w:lang w:val="en-US" w:eastAsia="zh-CN"/>
        </w:rPr>
        <w:t>3</w:t>
      </w:r>
      <w:r>
        <w:rPr>
          <w:rFonts w:hint="eastAsia" w:ascii="Times New Roman" w:hAnsi="Times New Roman" w:eastAsia="仿宋_GB2312"/>
          <w:sz w:val="32"/>
        </w:rPr>
        <w:t>；</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（2）</w:t>
      </w:r>
      <w:r>
        <w:rPr>
          <w:rFonts w:hint="eastAsia" w:ascii="Times New Roman" w:hAnsi="Times New Roman" w:eastAsia="仿宋_GB2312"/>
          <w:sz w:val="32"/>
          <w:lang w:eastAsia="zh-CN"/>
        </w:rPr>
        <w:t>申报人</w:t>
      </w:r>
      <w:r>
        <w:rPr>
          <w:rFonts w:hint="eastAsia" w:ascii="Times New Roman" w:hAnsi="Times New Roman" w:eastAsia="仿宋_GB2312"/>
          <w:sz w:val="32"/>
        </w:rPr>
        <w:t>（专利权人、受让人或被许可人）有效身份证明（营业执照、事业法人登记证等）；</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（3）专利授权证书及专利登记簿副本；</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（4）经北京技术市场管理办公室登记的专利权转让或许可合同；</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（5）专利权转让或许可收入（支付）凭证（发票、银行回单、完税凭证等）；</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rPr>
        <w:t>（</w:t>
      </w:r>
      <w:r>
        <w:rPr>
          <w:rFonts w:hint="eastAsia" w:ascii="Times New Roman" w:hAnsi="Times New Roman" w:eastAsia="仿宋_GB2312"/>
          <w:sz w:val="32"/>
          <w:lang w:val="en-US" w:eastAsia="zh-CN"/>
        </w:rPr>
        <w:t>6</w:t>
      </w:r>
      <w:r>
        <w:rPr>
          <w:rFonts w:hint="eastAsia" w:ascii="Times New Roman" w:hAnsi="Times New Roman" w:eastAsia="仿宋_GB2312"/>
          <w:sz w:val="32"/>
        </w:rPr>
        <w:t>）申</w:t>
      </w:r>
      <w:r>
        <w:rPr>
          <w:rFonts w:hint="eastAsia" w:ascii="Times New Roman" w:hAnsi="Times New Roman" w:eastAsia="仿宋_GB2312"/>
          <w:sz w:val="32"/>
          <w:lang w:eastAsia="zh-CN"/>
        </w:rPr>
        <w:t>请</w:t>
      </w:r>
      <w:r>
        <w:rPr>
          <w:rFonts w:hint="eastAsia" w:ascii="Times New Roman" w:hAnsi="Times New Roman" w:eastAsia="仿宋_GB2312"/>
          <w:sz w:val="32"/>
        </w:rPr>
        <w:t>年度</w:t>
      </w:r>
      <w:r>
        <w:rPr>
          <w:rFonts w:hint="eastAsia" w:ascii="Times New Roman" w:hAnsi="Times New Roman" w:eastAsia="仿宋_GB2312"/>
          <w:sz w:val="32"/>
          <w:lang w:eastAsia="zh-CN"/>
        </w:rPr>
        <w:t>完</w:t>
      </w:r>
      <w:r>
        <w:rPr>
          <w:rFonts w:hint="eastAsia" w:ascii="Times New Roman" w:hAnsi="Times New Roman" w:eastAsia="仿宋_GB2312"/>
          <w:sz w:val="32"/>
        </w:rPr>
        <w:t>税证明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7</w:t>
      </w:r>
      <w:r>
        <w:rPr>
          <w:rFonts w:hint="eastAsia" w:ascii="Times New Roman" w:hAnsi="Times New Roman" w:eastAsia="仿宋_GB2312"/>
          <w:sz w:val="32"/>
          <w:lang w:eastAsia="zh-CN"/>
        </w:rPr>
        <w:t>）</w:t>
      </w:r>
      <w:r>
        <w:rPr>
          <w:rFonts w:hint="eastAsia" w:ascii="Times New Roman" w:hAnsi="Times New Roman" w:eastAsia="仿宋_GB2312"/>
          <w:sz w:val="32"/>
        </w:rPr>
        <w:t>是否存在严重失信、违法行为情况说明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8</w:t>
      </w:r>
      <w:r>
        <w:rPr>
          <w:rFonts w:hint="eastAsia" w:ascii="Times New Roman" w:hAnsi="Times New Roman" w:eastAsia="仿宋_GB2312"/>
          <w:sz w:val="32"/>
          <w:lang w:eastAsia="zh-CN"/>
        </w:rPr>
        <w:t>）申请</w:t>
      </w:r>
      <w:r>
        <w:rPr>
          <w:rFonts w:hint="eastAsia" w:ascii="Times New Roman" w:hAnsi="Times New Roman" w:eastAsia="仿宋_GB2312"/>
          <w:sz w:val="32"/>
        </w:rPr>
        <w:t>年度是否已获市级资助金情况说明。</w:t>
      </w:r>
    </w:p>
    <w:p>
      <w:pPr>
        <w:pStyle w:val="6"/>
        <w:shd w:val="clear" w:color="auto" w:fill="FFFFFF"/>
        <w:spacing w:before="0" w:beforeAutospacing="0" w:after="0" w:afterAutospacing="0" w:line="560" w:lineRule="atLeast"/>
        <w:ind w:firstLine="643"/>
        <w:jc w:val="both"/>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w:t>
      </w:r>
      <w:r>
        <w:rPr>
          <w:rFonts w:hint="eastAsia" w:ascii="仿宋_GB2312" w:hAnsi="仿宋" w:eastAsia="仿宋_GB2312" w:cs="Times New Roman"/>
          <w:b/>
          <w:bCs/>
          <w:sz w:val="32"/>
          <w:szCs w:val="32"/>
          <w:lang w:eastAsia="zh-CN"/>
        </w:rPr>
        <w:t>三</w:t>
      </w:r>
      <w:r>
        <w:rPr>
          <w:rFonts w:hint="eastAsia" w:ascii="仿宋_GB2312" w:hAnsi="仿宋" w:eastAsia="仿宋_GB2312" w:cs="Times New Roman"/>
          <w:b/>
          <w:bCs/>
          <w:sz w:val="32"/>
          <w:szCs w:val="32"/>
        </w:rPr>
        <w:t>）知识产权战略布局</w:t>
      </w:r>
    </w:p>
    <w:p>
      <w:pPr>
        <w:pStyle w:val="6"/>
        <w:shd w:val="clear" w:color="auto" w:fill="FFFFFF"/>
        <w:spacing w:before="0" w:beforeAutospacing="0" w:after="0" w:afterAutospacing="0" w:line="560" w:lineRule="atLeast"/>
        <w:ind w:firstLine="643"/>
        <w:jc w:val="both"/>
        <w:rPr>
          <w:rFonts w:hint="eastAsia" w:ascii="Times New Roman" w:hAnsi="Times New Roman" w:eastAsia="仿宋_GB2312"/>
          <w:sz w:val="32"/>
        </w:rPr>
      </w:pPr>
      <w:r>
        <w:rPr>
          <w:rFonts w:hint="eastAsia" w:ascii="仿宋_GB2312" w:hAnsi="仿宋" w:eastAsia="仿宋_GB2312" w:cs="Times New Roman"/>
          <w:b/>
          <w:bCs/>
          <w:sz w:val="32"/>
          <w:szCs w:val="32"/>
        </w:rPr>
        <w:t>1、应具备的条件：</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w:t>
      </w:r>
      <w:r>
        <w:rPr>
          <w:rFonts w:hint="eastAsia" w:ascii="Times New Roman" w:hAnsi="Times New Roman" w:eastAsia="仿宋_GB2312"/>
          <w:sz w:val="32"/>
          <w:lang w:val="en-US" w:eastAsia="zh-CN"/>
        </w:rPr>
        <w:t>1</w:t>
      </w:r>
      <w:r>
        <w:rPr>
          <w:rFonts w:hint="eastAsia" w:ascii="Times New Roman" w:hAnsi="Times New Roman" w:eastAsia="仿宋_GB2312"/>
          <w:sz w:val="32"/>
        </w:rPr>
        <w:t>）购买或被授权许可的专利是为企业开展知识产权战略布局所需要的专利；</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w:t>
      </w:r>
      <w:r>
        <w:rPr>
          <w:rFonts w:hint="eastAsia" w:ascii="Times New Roman" w:hAnsi="Times New Roman" w:eastAsia="仿宋_GB2312"/>
          <w:sz w:val="32"/>
          <w:lang w:val="en-US" w:eastAsia="zh-CN"/>
        </w:rPr>
        <w:t>2</w:t>
      </w:r>
      <w:r>
        <w:rPr>
          <w:rFonts w:hint="eastAsia" w:ascii="Times New Roman" w:hAnsi="Times New Roman" w:eastAsia="仿宋_GB2312"/>
          <w:sz w:val="32"/>
        </w:rPr>
        <w:t>）购买或被授权许可的专利在国家知识产权局办理完成专利权转移或许可合同备案手续；</w:t>
      </w:r>
    </w:p>
    <w:p>
      <w:pPr>
        <w:spacing w:line="560" w:lineRule="exact"/>
        <w:ind w:firstLine="640"/>
        <w:rPr>
          <w:rFonts w:hint="eastAsia" w:ascii="Times New Roman" w:hAnsi="Times New Roman" w:eastAsia="仿宋_GB2312"/>
          <w:sz w:val="32"/>
          <w:lang w:eastAsia="zh-CN"/>
        </w:rPr>
      </w:pPr>
      <w:r>
        <w:rPr>
          <w:rFonts w:hint="eastAsia" w:ascii="Times New Roman" w:hAnsi="Times New Roman" w:eastAsia="仿宋_GB2312"/>
          <w:sz w:val="32"/>
        </w:rPr>
        <w:t>（</w:t>
      </w:r>
      <w:r>
        <w:rPr>
          <w:rFonts w:hint="eastAsia" w:ascii="Times New Roman" w:hAnsi="Times New Roman" w:eastAsia="仿宋_GB2312"/>
          <w:sz w:val="32"/>
          <w:lang w:val="en-US" w:eastAsia="zh-CN"/>
        </w:rPr>
        <w:t>3</w:t>
      </w:r>
      <w:r>
        <w:rPr>
          <w:rFonts w:hint="eastAsia" w:ascii="Times New Roman" w:hAnsi="Times New Roman" w:eastAsia="仿宋_GB2312"/>
          <w:sz w:val="32"/>
        </w:rPr>
        <w:t>）购买或被授权许可的专利的权利人为科研院所和高校</w:t>
      </w:r>
      <w:r>
        <w:rPr>
          <w:rFonts w:hint="eastAsia" w:ascii="Times New Roman" w:hAnsi="Times New Roman" w:eastAsia="仿宋_GB2312"/>
          <w:sz w:val="32"/>
          <w:lang w:eastAsia="zh-CN"/>
        </w:rPr>
        <w:t>。</w:t>
      </w:r>
    </w:p>
    <w:p>
      <w:pPr>
        <w:spacing w:line="560" w:lineRule="exact"/>
        <w:ind w:firstLine="640"/>
        <w:rPr>
          <w:rFonts w:ascii="Times New Roman" w:hAnsi="Times New Roman"/>
          <w:szCs w:val="21"/>
        </w:rPr>
      </w:pPr>
      <w:r>
        <w:rPr>
          <w:rFonts w:hint="eastAsia" w:ascii="仿宋_GB2312" w:hAnsi="仿宋" w:eastAsia="仿宋_GB2312"/>
          <w:b/>
          <w:bCs/>
          <w:sz w:val="32"/>
          <w:szCs w:val="32"/>
        </w:rPr>
        <w:t>2、应提交的材料：</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（1）《北京市顺义区专利促进与保护项目申报表》</w:t>
      </w:r>
      <w:r>
        <w:rPr>
          <w:rFonts w:hint="eastAsia" w:ascii="Times New Roman" w:hAnsi="Times New Roman" w:eastAsia="仿宋_GB2312"/>
          <w:sz w:val="32"/>
          <w:lang w:eastAsia="zh-CN"/>
        </w:rPr>
        <w:t>附件</w:t>
      </w:r>
      <w:r>
        <w:rPr>
          <w:rFonts w:hint="eastAsia" w:ascii="Times New Roman" w:hAnsi="Times New Roman" w:eastAsia="仿宋_GB2312"/>
          <w:sz w:val="32"/>
          <w:lang w:val="en-US" w:eastAsia="zh-CN"/>
        </w:rPr>
        <w:t>1</w:t>
      </w:r>
      <w:r>
        <w:rPr>
          <w:rFonts w:hint="eastAsia" w:ascii="Times New Roman" w:hAnsi="Times New Roman" w:eastAsia="仿宋_GB2312"/>
          <w:sz w:val="32"/>
          <w:lang w:eastAsia="zh-CN"/>
        </w:rPr>
        <w:t>、《知识产权战略布局情况表》附件</w:t>
      </w:r>
      <w:r>
        <w:rPr>
          <w:rFonts w:hint="eastAsia" w:ascii="Times New Roman" w:hAnsi="Times New Roman" w:eastAsia="仿宋_GB2312"/>
          <w:sz w:val="32"/>
          <w:lang w:val="en-US" w:eastAsia="zh-CN"/>
        </w:rPr>
        <w:t>4</w:t>
      </w:r>
      <w:r>
        <w:rPr>
          <w:rFonts w:hint="eastAsia" w:ascii="Times New Roman" w:hAnsi="Times New Roman" w:eastAsia="仿宋_GB2312"/>
          <w:sz w:val="32"/>
        </w:rPr>
        <w:t>；</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（2）</w:t>
      </w:r>
      <w:r>
        <w:rPr>
          <w:rFonts w:hint="eastAsia" w:ascii="Times New Roman" w:hAnsi="Times New Roman" w:eastAsia="仿宋_GB2312"/>
          <w:sz w:val="32"/>
          <w:lang w:eastAsia="zh-CN"/>
        </w:rPr>
        <w:t>申报人（</w:t>
      </w:r>
      <w:r>
        <w:rPr>
          <w:rFonts w:hint="eastAsia" w:ascii="Times New Roman" w:hAnsi="Times New Roman" w:eastAsia="仿宋_GB2312"/>
          <w:sz w:val="32"/>
        </w:rPr>
        <w:t>专利权人或被许可人</w:t>
      </w:r>
      <w:r>
        <w:rPr>
          <w:rFonts w:hint="eastAsia" w:ascii="Times New Roman" w:hAnsi="Times New Roman" w:eastAsia="仿宋_GB2312"/>
          <w:sz w:val="32"/>
          <w:lang w:eastAsia="zh-CN"/>
        </w:rPr>
        <w:t>）</w:t>
      </w:r>
      <w:r>
        <w:rPr>
          <w:rFonts w:hint="eastAsia" w:ascii="Times New Roman" w:hAnsi="Times New Roman" w:eastAsia="仿宋_GB2312"/>
          <w:sz w:val="32"/>
        </w:rPr>
        <w:t>有效身份证明（营业执照等）；</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（3）专利权转移或许可合同备案证明资料；</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（4）专利授权证书及专利登记簿副本；</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（5）专利权转移或许可合同；</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（6）专利权转移或许可收入（支付）凭证（发票、银行回单、完税凭证等）；</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rPr>
        <w:t>（</w:t>
      </w:r>
      <w:r>
        <w:rPr>
          <w:rFonts w:hint="eastAsia" w:ascii="Times New Roman" w:hAnsi="Times New Roman" w:eastAsia="仿宋_GB2312"/>
          <w:sz w:val="32"/>
          <w:lang w:val="en-US" w:eastAsia="zh-CN"/>
        </w:rPr>
        <w:t>7</w:t>
      </w:r>
      <w:r>
        <w:rPr>
          <w:rFonts w:hint="eastAsia" w:ascii="Times New Roman" w:hAnsi="Times New Roman" w:eastAsia="仿宋_GB2312"/>
          <w:sz w:val="32"/>
        </w:rPr>
        <w:t>）申</w:t>
      </w:r>
      <w:r>
        <w:rPr>
          <w:rFonts w:hint="eastAsia" w:ascii="Times New Roman" w:hAnsi="Times New Roman" w:eastAsia="仿宋_GB2312"/>
          <w:sz w:val="32"/>
          <w:lang w:eastAsia="zh-CN"/>
        </w:rPr>
        <w:t>请</w:t>
      </w:r>
      <w:r>
        <w:rPr>
          <w:rFonts w:hint="eastAsia" w:ascii="Times New Roman" w:hAnsi="Times New Roman" w:eastAsia="仿宋_GB2312"/>
          <w:sz w:val="32"/>
        </w:rPr>
        <w:t>年度</w:t>
      </w:r>
      <w:r>
        <w:rPr>
          <w:rFonts w:hint="eastAsia" w:ascii="Times New Roman" w:hAnsi="Times New Roman" w:eastAsia="仿宋_GB2312"/>
          <w:sz w:val="32"/>
          <w:lang w:eastAsia="zh-CN"/>
        </w:rPr>
        <w:t>完</w:t>
      </w:r>
      <w:r>
        <w:rPr>
          <w:rFonts w:hint="eastAsia" w:ascii="Times New Roman" w:hAnsi="Times New Roman" w:eastAsia="仿宋_GB2312"/>
          <w:sz w:val="32"/>
        </w:rPr>
        <w:t>税证明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8</w:t>
      </w:r>
      <w:r>
        <w:rPr>
          <w:rFonts w:hint="eastAsia" w:ascii="Times New Roman" w:hAnsi="Times New Roman" w:eastAsia="仿宋_GB2312"/>
          <w:sz w:val="32"/>
          <w:lang w:eastAsia="zh-CN"/>
        </w:rPr>
        <w:t>）</w:t>
      </w:r>
      <w:r>
        <w:rPr>
          <w:rFonts w:hint="eastAsia" w:ascii="Times New Roman" w:hAnsi="Times New Roman" w:eastAsia="仿宋_GB2312"/>
          <w:sz w:val="32"/>
        </w:rPr>
        <w:t>是否存在严重失信、违法行为情况说明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9</w:t>
      </w:r>
      <w:r>
        <w:rPr>
          <w:rFonts w:hint="eastAsia" w:ascii="Times New Roman" w:hAnsi="Times New Roman" w:eastAsia="仿宋_GB2312"/>
          <w:sz w:val="32"/>
          <w:lang w:eastAsia="zh-CN"/>
        </w:rPr>
        <w:t>）申请</w:t>
      </w:r>
      <w:r>
        <w:rPr>
          <w:rFonts w:hint="eastAsia" w:ascii="Times New Roman" w:hAnsi="Times New Roman" w:eastAsia="仿宋_GB2312"/>
          <w:sz w:val="32"/>
        </w:rPr>
        <w:t>年度是否已获市级资助金情况说明。</w:t>
      </w:r>
    </w:p>
    <w:p>
      <w:pPr>
        <w:pStyle w:val="6"/>
        <w:shd w:val="clear" w:color="auto" w:fill="FFFFFF"/>
        <w:spacing w:before="0" w:beforeAutospacing="0" w:after="0" w:afterAutospacing="0" w:line="560" w:lineRule="atLeast"/>
        <w:ind w:firstLine="643"/>
        <w:jc w:val="both"/>
        <w:rPr>
          <w:rFonts w:hint="eastAsia" w:ascii="仿宋_GB2312" w:hAnsi="仿宋" w:eastAsia="仿宋_GB2312" w:cs="Times New Roman"/>
          <w:b/>
          <w:bCs/>
          <w:color w:val="auto"/>
          <w:sz w:val="32"/>
          <w:szCs w:val="32"/>
        </w:rPr>
      </w:pPr>
      <w:r>
        <w:rPr>
          <w:rFonts w:hint="eastAsia" w:ascii="仿宋_GB2312" w:hAnsi="仿宋" w:eastAsia="仿宋_GB2312" w:cs="Times New Roman"/>
          <w:b/>
          <w:bCs/>
          <w:color w:val="auto"/>
          <w:sz w:val="32"/>
          <w:szCs w:val="32"/>
        </w:rPr>
        <w:t>（</w:t>
      </w:r>
      <w:r>
        <w:rPr>
          <w:rFonts w:hint="eastAsia" w:ascii="仿宋_GB2312" w:hAnsi="仿宋" w:eastAsia="仿宋_GB2312" w:cs="Times New Roman"/>
          <w:b/>
          <w:bCs/>
          <w:color w:val="auto"/>
          <w:sz w:val="32"/>
          <w:szCs w:val="32"/>
          <w:lang w:eastAsia="zh-CN"/>
        </w:rPr>
        <w:t>四</w:t>
      </w:r>
      <w:r>
        <w:rPr>
          <w:rFonts w:hint="eastAsia" w:ascii="仿宋_GB2312" w:hAnsi="仿宋" w:eastAsia="仿宋_GB2312" w:cs="Times New Roman"/>
          <w:b/>
          <w:bCs/>
          <w:color w:val="auto"/>
          <w:sz w:val="32"/>
          <w:szCs w:val="32"/>
        </w:rPr>
        <w:t>）知识产权质押贷款</w:t>
      </w:r>
    </w:p>
    <w:p>
      <w:pPr>
        <w:pStyle w:val="6"/>
        <w:shd w:val="clear" w:color="auto" w:fill="FFFFFF"/>
        <w:spacing w:before="0" w:beforeAutospacing="0" w:after="0" w:afterAutospacing="0" w:line="560" w:lineRule="atLeast"/>
        <w:ind w:firstLine="643"/>
        <w:jc w:val="both"/>
        <w:rPr>
          <w:rFonts w:ascii="Times New Roman" w:hAnsi="Times New Roman" w:cs="Times New Roman"/>
          <w:color w:val="auto"/>
          <w:sz w:val="21"/>
          <w:szCs w:val="21"/>
        </w:rPr>
      </w:pPr>
      <w:r>
        <w:rPr>
          <w:rFonts w:hint="eastAsia" w:ascii="仿宋_GB2312" w:hAnsi="仿宋" w:eastAsia="仿宋_GB2312" w:cs="Times New Roman"/>
          <w:b/>
          <w:bCs/>
          <w:color w:val="auto"/>
          <w:sz w:val="32"/>
          <w:szCs w:val="32"/>
        </w:rPr>
        <w:t>1、应具备的条件：</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（1）用于质押的知识产权权属清晰、法律状态明确有效；</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w:t>
      </w:r>
      <w:r>
        <w:rPr>
          <w:rFonts w:hint="eastAsia" w:ascii="Times New Roman" w:hAnsi="Times New Roman" w:eastAsia="仿宋_GB2312"/>
          <w:sz w:val="32"/>
          <w:lang w:val="en-US" w:eastAsia="zh-CN"/>
        </w:rPr>
        <w:t>2</w:t>
      </w:r>
      <w:r>
        <w:rPr>
          <w:rFonts w:hint="eastAsia" w:ascii="Times New Roman" w:hAnsi="Times New Roman" w:eastAsia="仿宋_GB2312"/>
          <w:sz w:val="32"/>
        </w:rPr>
        <w:t>）企业知识产权质押贷款项目，应已与银行签订知识产权质押贷款协议；</w:t>
      </w:r>
    </w:p>
    <w:p>
      <w:pPr>
        <w:spacing w:line="560" w:lineRule="exact"/>
        <w:ind w:firstLine="640"/>
        <w:rPr>
          <w:rFonts w:hint="eastAsia" w:ascii="Times New Roman" w:hAnsi="Times New Roman" w:eastAsia="仿宋_GB2312"/>
          <w:sz w:val="32"/>
          <w:lang w:eastAsia="zh-CN"/>
        </w:rPr>
      </w:pPr>
      <w:r>
        <w:rPr>
          <w:rFonts w:hint="eastAsia" w:ascii="Times New Roman" w:hAnsi="Times New Roman" w:eastAsia="仿宋_GB2312"/>
          <w:sz w:val="32"/>
        </w:rPr>
        <w:t>（</w:t>
      </w:r>
      <w:r>
        <w:rPr>
          <w:rFonts w:hint="eastAsia" w:ascii="Times New Roman" w:hAnsi="Times New Roman" w:eastAsia="仿宋_GB2312"/>
          <w:sz w:val="32"/>
          <w:lang w:val="en-US" w:eastAsia="zh-CN"/>
        </w:rPr>
        <w:t>3</w:t>
      </w:r>
      <w:r>
        <w:rPr>
          <w:rFonts w:hint="eastAsia" w:ascii="Times New Roman" w:hAnsi="Times New Roman" w:eastAsia="仿宋_GB2312"/>
          <w:sz w:val="32"/>
        </w:rPr>
        <w:t>）企业财务状况良好，申请贴息的贷款已按期</w:t>
      </w:r>
      <w:r>
        <w:rPr>
          <w:rFonts w:hint="eastAsia" w:ascii="Times New Roman" w:hAnsi="Times New Roman" w:eastAsia="仿宋_GB2312"/>
          <w:sz w:val="32"/>
          <w:lang w:eastAsia="zh-CN"/>
        </w:rPr>
        <w:t>完成</w:t>
      </w:r>
      <w:r>
        <w:rPr>
          <w:rFonts w:hint="eastAsia" w:ascii="Times New Roman" w:hAnsi="Times New Roman" w:eastAsia="仿宋_GB2312"/>
          <w:sz w:val="32"/>
        </w:rPr>
        <w:t>还本付息</w:t>
      </w:r>
      <w:r>
        <w:rPr>
          <w:rFonts w:hint="eastAsia" w:ascii="Times New Roman" w:hAnsi="Times New Roman" w:eastAsia="仿宋_GB2312"/>
          <w:sz w:val="32"/>
          <w:lang w:eastAsia="zh-CN"/>
        </w:rPr>
        <w:t>。</w:t>
      </w:r>
    </w:p>
    <w:p>
      <w:pPr>
        <w:spacing w:line="560" w:lineRule="exact"/>
        <w:ind w:firstLine="640"/>
        <w:rPr>
          <w:rFonts w:ascii="仿宋_GB2312" w:hAnsi="仿宋" w:eastAsia="仿宋_GB2312"/>
          <w:b/>
          <w:bCs/>
          <w:sz w:val="32"/>
          <w:szCs w:val="32"/>
        </w:rPr>
      </w:pPr>
      <w:r>
        <w:rPr>
          <w:rFonts w:hint="eastAsia" w:ascii="仿宋_GB2312" w:hAnsi="仿宋" w:eastAsia="仿宋_GB2312"/>
          <w:b/>
          <w:bCs/>
          <w:sz w:val="32"/>
          <w:szCs w:val="32"/>
        </w:rPr>
        <w:t>2、应提交的材料：</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（1）《北京市顺义区专利促进与保护项目申报表》</w:t>
      </w:r>
      <w:r>
        <w:rPr>
          <w:rFonts w:hint="eastAsia" w:ascii="Times New Roman" w:hAnsi="Times New Roman" w:eastAsia="仿宋_GB2312"/>
          <w:sz w:val="32"/>
          <w:lang w:eastAsia="zh-CN"/>
        </w:rPr>
        <w:t>附件</w:t>
      </w:r>
      <w:r>
        <w:rPr>
          <w:rFonts w:hint="eastAsia" w:ascii="Times New Roman" w:hAnsi="Times New Roman" w:eastAsia="仿宋_GB2312"/>
          <w:sz w:val="32"/>
          <w:lang w:val="en-US" w:eastAsia="zh-CN"/>
        </w:rPr>
        <w:t>1</w:t>
      </w:r>
      <w:r>
        <w:rPr>
          <w:rFonts w:hint="eastAsia" w:ascii="Times New Roman" w:hAnsi="Times New Roman" w:eastAsia="仿宋_GB2312"/>
          <w:sz w:val="32"/>
          <w:lang w:eastAsia="zh-CN"/>
        </w:rPr>
        <w:t>、《知识产权质押贷款情况表》附件</w:t>
      </w:r>
      <w:r>
        <w:rPr>
          <w:rFonts w:hint="eastAsia" w:ascii="Times New Roman" w:hAnsi="Times New Roman" w:eastAsia="仿宋_GB2312"/>
          <w:sz w:val="32"/>
          <w:lang w:val="en-US" w:eastAsia="zh-CN"/>
        </w:rPr>
        <w:t>5</w:t>
      </w:r>
      <w:r>
        <w:rPr>
          <w:rFonts w:hint="eastAsia" w:ascii="Times New Roman" w:hAnsi="Times New Roman" w:eastAsia="仿宋_GB2312"/>
          <w:sz w:val="32"/>
        </w:rPr>
        <w:t>；</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（2）</w:t>
      </w:r>
      <w:r>
        <w:rPr>
          <w:rFonts w:hint="eastAsia" w:ascii="Times New Roman" w:hAnsi="Times New Roman" w:eastAsia="仿宋_GB2312"/>
          <w:sz w:val="32"/>
          <w:lang w:eastAsia="zh-CN"/>
        </w:rPr>
        <w:t>申报人</w:t>
      </w:r>
      <w:r>
        <w:rPr>
          <w:rFonts w:hint="eastAsia" w:ascii="Times New Roman" w:hAnsi="Times New Roman" w:eastAsia="仿宋_GB2312"/>
          <w:sz w:val="32"/>
        </w:rPr>
        <w:t>有效身份证明（营业执照、事业法人登记证等）；</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（3）用于质押的知识产权权属证明，及国务院知识产权行政部门出具的知识产权质押登记材料；</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（4）质押合同、与银行签订的借款合同；</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（5）还贷付息票据证明；</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rPr>
        <w:t>（6）申</w:t>
      </w:r>
      <w:r>
        <w:rPr>
          <w:rFonts w:hint="eastAsia" w:ascii="Times New Roman" w:hAnsi="Times New Roman" w:eastAsia="仿宋_GB2312"/>
          <w:sz w:val="32"/>
          <w:lang w:eastAsia="zh-CN"/>
        </w:rPr>
        <w:t>请</w:t>
      </w:r>
      <w:r>
        <w:rPr>
          <w:rFonts w:hint="eastAsia" w:ascii="Times New Roman" w:hAnsi="Times New Roman" w:eastAsia="仿宋_GB2312"/>
          <w:sz w:val="32"/>
        </w:rPr>
        <w:t>年度</w:t>
      </w:r>
      <w:r>
        <w:rPr>
          <w:rFonts w:hint="eastAsia" w:ascii="Times New Roman" w:hAnsi="Times New Roman" w:eastAsia="仿宋_GB2312"/>
          <w:sz w:val="32"/>
          <w:lang w:eastAsia="zh-CN"/>
        </w:rPr>
        <w:t>完</w:t>
      </w:r>
      <w:r>
        <w:rPr>
          <w:rFonts w:hint="eastAsia" w:ascii="Times New Roman" w:hAnsi="Times New Roman" w:eastAsia="仿宋_GB2312"/>
          <w:sz w:val="32"/>
        </w:rPr>
        <w:t>税证明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7</w:t>
      </w:r>
      <w:r>
        <w:rPr>
          <w:rFonts w:hint="eastAsia" w:ascii="Times New Roman" w:hAnsi="Times New Roman" w:eastAsia="仿宋_GB2312"/>
          <w:sz w:val="32"/>
          <w:lang w:eastAsia="zh-CN"/>
        </w:rPr>
        <w:t>）</w:t>
      </w:r>
      <w:r>
        <w:rPr>
          <w:rFonts w:hint="eastAsia" w:ascii="Times New Roman" w:hAnsi="Times New Roman" w:eastAsia="仿宋_GB2312"/>
          <w:sz w:val="32"/>
        </w:rPr>
        <w:t>是否存在严重失信、违法行为情况说明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8</w:t>
      </w:r>
      <w:r>
        <w:rPr>
          <w:rFonts w:hint="eastAsia" w:ascii="Times New Roman" w:hAnsi="Times New Roman" w:eastAsia="仿宋_GB2312"/>
          <w:sz w:val="32"/>
          <w:lang w:eastAsia="zh-CN"/>
        </w:rPr>
        <w:t>）申请</w:t>
      </w:r>
      <w:r>
        <w:rPr>
          <w:rFonts w:hint="eastAsia" w:ascii="Times New Roman" w:hAnsi="Times New Roman" w:eastAsia="仿宋_GB2312"/>
          <w:sz w:val="32"/>
        </w:rPr>
        <w:t>年度是否已获市级资助金情况说明。</w:t>
      </w:r>
    </w:p>
    <w:p>
      <w:pPr>
        <w:pStyle w:val="6"/>
        <w:shd w:val="clear" w:color="auto" w:fill="FFFFFF"/>
        <w:spacing w:before="0" w:beforeAutospacing="0" w:after="0" w:afterAutospacing="0" w:line="560" w:lineRule="atLeast"/>
        <w:ind w:firstLine="643"/>
        <w:jc w:val="both"/>
        <w:rPr>
          <w:rFonts w:ascii="Times New Roman" w:hAnsi="Times New Roman" w:cs="Times New Roman"/>
          <w:sz w:val="21"/>
          <w:szCs w:val="21"/>
        </w:rPr>
      </w:pPr>
      <w:r>
        <w:rPr>
          <w:rFonts w:hint="eastAsia" w:ascii="仿宋_GB2312" w:hAnsi="仿宋" w:eastAsia="仿宋_GB2312" w:cs="Times New Roman"/>
          <w:b/>
          <w:bCs/>
          <w:sz w:val="32"/>
          <w:szCs w:val="32"/>
        </w:rPr>
        <w:t>（</w:t>
      </w:r>
      <w:r>
        <w:rPr>
          <w:rFonts w:hint="eastAsia" w:ascii="仿宋_GB2312" w:hAnsi="仿宋" w:eastAsia="仿宋_GB2312" w:cs="Times New Roman"/>
          <w:b/>
          <w:bCs/>
          <w:sz w:val="32"/>
          <w:szCs w:val="32"/>
          <w:lang w:eastAsia="zh-CN"/>
        </w:rPr>
        <w:t>五</w:t>
      </w:r>
      <w:r>
        <w:rPr>
          <w:rFonts w:hint="eastAsia" w:ascii="仿宋_GB2312" w:hAnsi="仿宋" w:eastAsia="仿宋_GB2312" w:cs="Times New Roman"/>
          <w:b/>
          <w:bCs/>
          <w:sz w:val="32"/>
          <w:szCs w:val="32"/>
        </w:rPr>
        <w:t>）知识产权证券化</w:t>
      </w:r>
    </w:p>
    <w:p>
      <w:pPr>
        <w:pStyle w:val="6"/>
        <w:shd w:val="clear" w:color="auto" w:fill="FFFFFF"/>
        <w:spacing w:before="0" w:beforeAutospacing="0" w:after="0" w:afterAutospacing="0" w:line="560" w:lineRule="atLeast"/>
        <w:ind w:firstLine="643"/>
        <w:jc w:val="both"/>
        <w:rPr>
          <w:rFonts w:ascii="Times New Roman" w:hAnsi="Times New Roman" w:cs="Times New Roman"/>
          <w:sz w:val="21"/>
          <w:szCs w:val="21"/>
        </w:rPr>
      </w:pPr>
      <w:r>
        <w:rPr>
          <w:rFonts w:hint="eastAsia" w:ascii="仿宋_GB2312" w:hAnsi="仿宋" w:eastAsia="仿宋_GB2312" w:cs="Times New Roman"/>
          <w:b/>
          <w:bCs/>
          <w:sz w:val="32"/>
          <w:szCs w:val="32"/>
        </w:rPr>
        <w:t>1、应具备的条件：</w:t>
      </w:r>
    </w:p>
    <w:p>
      <w:pPr>
        <w:spacing w:line="560" w:lineRule="exact"/>
        <w:ind w:firstLine="640"/>
        <w:rPr>
          <w:rFonts w:hint="eastAsia" w:ascii="Times New Roman" w:hAnsi="Times New Roman" w:eastAsia="仿宋_GB2312"/>
          <w:sz w:val="32"/>
          <w:lang w:eastAsia="zh-CN"/>
        </w:rPr>
      </w:pPr>
      <w:r>
        <w:rPr>
          <w:rFonts w:hint="eastAsia" w:ascii="Times New Roman" w:hAnsi="Times New Roman" w:eastAsia="仿宋_GB2312"/>
          <w:sz w:val="32"/>
        </w:rPr>
        <w:t>在国内证券交易所成功发行知识产权证券</w:t>
      </w:r>
      <w:r>
        <w:rPr>
          <w:rFonts w:hint="eastAsia" w:ascii="Times New Roman" w:hAnsi="Times New Roman" w:eastAsia="仿宋_GB2312"/>
          <w:sz w:val="32"/>
          <w:lang w:eastAsia="zh-CN"/>
        </w:rPr>
        <w:t>。</w:t>
      </w:r>
    </w:p>
    <w:p>
      <w:pPr>
        <w:pStyle w:val="6"/>
        <w:shd w:val="clear" w:color="auto" w:fill="FFFFFF"/>
        <w:spacing w:before="0" w:beforeAutospacing="0" w:after="0" w:afterAutospacing="0" w:line="560" w:lineRule="atLeast"/>
        <w:ind w:firstLine="643"/>
        <w:jc w:val="both"/>
        <w:rPr>
          <w:rFonts w:ascii="Times New Roman" w:hAnsi="Times New Roman" w:cs="Times New Roman"/>
          <w:sz w:val="21"/>
          <w:szCs w:val="21"/>
        </w:rPr>
      </w:pPr>
      <w:r>
        <w:rPr>
          <w:rFonts w:hint="eastAsia" w:ascii="仿宋_GB2312" w:hAnsi="仿宋" w:eastAsia="仿宋_GB2312" w:cs="Times New Roman"/>
          <w:b/>
          <w:bCs/>
          <w:sz w:val="32"/>
          <w:szCs w:val="32"/>
        </w:rPr>
        <w:t>2、应提交的材料：</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（1）《北京市顺义区专利促进与保护项目申报表》</w:t>
      </w:r>
      <w:r>
        <w:rPr>
          <w:rFonts w:hint="eastAsia" w:ascii="Times New Roman" w:hAnsi="Times New Roman" w:eastAsia="仿宋_GB2312"/>
          <w:sz w:val="32"/>
          <w:lang w:eastAsia="zh-CN"/>
        </w:rPr>
        <w:t>附件</w:t>
      </w:r>
      <w:r>
        <w:rPr>
          <w:rFonts w:hint="eastAsia" w:ascii="Times New Roman" w:hAnsi="Times New Roman" w:eastAsia="仿宋_GB2312"/>
          <w:sz w:val="32"/>
          <w:lang w:val="en-US" w:eastAsia="zh-CN"/>
        </w:rPr>
        <w:t>1</w:t>
      </w:r>
      <w:r>
        <w:rPr>
          <w:rFonts w:hint="eastAsia" w:ascii="Times New Roman" w:hAnsi="Times New Roman" w:eastAsia="仿宋_GB2312"/>
          <w:sz w:val="32"/>
          <w:lang w:eastAsia="zh-CN"/>
        </w:rPr>
        <w:t>、《知识产权证券化情况表》附件</w:t>
      </w:r>
      <w:r>
        <w:rPr>
          <w:rFonts w:hint="eastAsia" w:ascii="Times New Roman" w:hAnsi="Times New Roman" w:eastAsia="仿宋_GB2312"/>
          <w:sz w:val="32"/>
          <w:lang w:val="en-US" w:eastAsia="zh-CN"/>
        </w:rPr>
        <w:t>6</w:t>
      </w:r>
      <w:r>
        <w:rPr>
          <w:rFonts w:hint="eastAsia" w:ascii="Times New Roman" w:hAnsi="Times New Roman" w:eastAsia="仿宋_GB2312"/>
          <w:sz w:val="32"/>
        </w:rPr>
        <w:t>；</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（2）</w:t>
      </w:r>
      <w:r>
        <w:rPr>
          <w:rFonts w:hint="eastAsia" w:ascii="Times New Roman" w:hAnsi="Times New Roman" w:eastAsia="仿宋_GB2312"/>
          <w:sz w:val="32"/>
          <w:lang w:eastAsia="zh-CN"/>
        </w:rPr>
        <w:t>申报人</w:t>
      </w:r>
      <w:r>
        <w:rPr>
          <w:rFonts w:hint="eastAsia" w:ascii="Times New Roman" w:hAnsi="Times New Roman" w:eastAsia="仿宋_GB2312"/>
          <w:sz w:val="32"/>
        </w:rPr>
        <w:t>有效身份证明、服务机构的资质证明材料；</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（3）知识产权证券成功发行、发行规模和发行情况的证明材料;</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rPr>
        <w:t>（4）申</w:t>
      </w:r>
      <w:r>
        <w:rPr>
          <w:rFonts w:hint="eastAsia" w:ascii="Times New Roman" w:hAnsi="Times New Roman" w:eastAsia="仿宋_GB2312"/>
          <w:sz w:val="32"/>
          <w:lang w:eastAsia="zh-CN"/>
        </w:rPr>
        <w:t>请</w:t>
      </w:r>
      <w:r>
        <w:rPr>
          <w:rFonts w:hint="eastAsia" w:ascii="Times New Roman" w:hAnsi="Times New Roman" w:eastAsia="仿宋_GB2312"/>
          <w:sz w:val="32"/>
        </w:rPr>
        <w:t>年度</w:t>
      </w:r>
      <w:r>
        <w:rPr>
          <w:rFonts w:hint="eastAsia" w:ascii="Times New Roman" w:hAnsi="Times New Roman" w:eastAsia="仿宋_GB2312"/>
          <w:sz w:val="32"/>
          <w:lang w:eastAsia="zh-CN"/>
        </w:rPr>
        <w:t>完</w:t>
      </w:r>
      <w:r>
        <w:rPr>
          <w:rFonts w:hint="eastAsia" w:ascii="Times New Roman" w:hAnsi="Times New Roman" w:eastAsia="仿宋_GB2312"/>
          <w:sz w:val="32"/>
        </w:rPr>
        <w:t>税证明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5</w:t>
      </w:r>
      <w:r>
        <w:rPr>
          <w:rFonts w:hint="eastAsia" w:ascii="Times New Roman" w:hAnsi="Times New Roman" w:eastAsia="仿宋_GB2312"/>
          <w:sz w:val="32"/>
          <w:lang w:eastAsia="zh-CN"/>
        </w:rPr>
        <w:t>）</w:t>
      </w:r>
      <w:r>
        <w:rPr>
          <w:rFonts w:hint="eastAsia" w:ascii="Times New Roman" w:hAnsi="Times New Roman" w:eastAsia="仿宋_GB2312"/>
          <w:sz w:val="32"/>
        </w:rPr>
        <w:t>是否存在严重失信、违法行为情况说明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6</w:t>
      </w:r>
      <w:r>
        <w:rPr>
          <w:rFonts w:hint="eastAsia" w:ascii="Times New Roman" w:hAnsi="Times New Roman" w:eastAsia="仿宋_GB2312"/>
          <w:sz w:val="32"/>
          <w:lang w:eastAsia="zh-CN"/>
        </w:rPr>
        <w:t>）申请</w:t>
      </w:r>
      <w:r>
        <w:rPr>
          <w:rFonts w:hint="eastAsia" w:ascii="Times New Roman" w:hAnsi="Times New Roman" w:eastAsia="仿宋_GB2312"/>
          <w:sz w:val="32"/>
        </w:rPr>
        <w:t>年度是否已获市级资助金情况说明。</w:t>
      </w:r>
    </w:p>
    <w:p>
      <w:pPr>
        <w:pStyle w:val="6"/>
        <w:shd w:val="clear" w:color="auto" w:fill="FFFFFF"/>
        <w:spacing w:before="0" w:beforeAutospacing="0" w:after="0" w:afterAutospacing="0" w:line="560" w:lineRule="atLeast"/>
        <w:jc w:val="both"/>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w:t>
      </w:r>
      <w:r>
        <w:rPr>
          <w:rFonts w:hint="eastAsia" w:ascii="仿宋_GB2312" w:hAnsi="仿宋" w:eastAsia="仿宋_GB2312" w:cs="Times New Roman"/>
          <w:b/>
          <w:bCs/>
          <w:sz w:val="32"/>
          <w:szCs w:val="32"/>
          <w:lang w:eastAsia="zh-CN"/>
        </w:rPr>
        <w:t>六</w:t>
      </w:r>
      <w:r>
        <w:rPr>
          <w:rFonts w:hint="eastAsia" w:ascii="仿宋_GB2312" w:hAnsi="仿宋" w:eastAsia="仿宋_GB2312" w:cs="Times New Roman"/>
          <w:b/>
          <w:bCs/>
          <w:sz w:val="32"/>
          <w:szCs w:val="32"/>
        </w:rPr>
        <w:t>）知识产权联盟建设</w:t>
      </w:r>
    </w:p>
    <w:p>
      <w:pPr>
        <w:pStyle w:val="6"/>
        <w:shd w:val="clear" w:color="auto" w:fill="FFFFFF"/>
        <w:spacing w:before="0" w:beforeAutospacing="0" w:after="0" w:afterAutospacing="0" w:line="560" w:lineRule="atLeast"/>
        <w:ind w:firstLine="643"/>
        <w:jc w:val="both"/>
        <w:rPr>
          <w:rFonts w:ascii="Times New Roman" w:hAnsi="Times New Roman" w:cs="Times New Roman"/>
          <w:sz w:val="21"/>
          <w:szCs w:val="21"/>
        </w:rPr>
      </w:pPr>
      <w:r>
        <w:rPr>
          <w:rFonts w:hint="eastAsia" w:ascii="仿宋_GB2312" w:hAnsi="仿宋" w:eastAsia="仿宋_GB2312" w:cs="Times New Roman"/>
          <w:b/>
          <w:bCs/>
          <w:sz w:val="32"/>
          <w:szCs w:val="32"/>
        </w:rPr>
        <w:t>1、应具备的条件：</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（1）牵头联合建立重点产业知识产权联盟的企业，应是本行政区域内依法登记注册，具有独立法人资格的企业；</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（2）知识产权联盟需在知识产权</w:t>
      </w:r>
      <w:r>
        <w:rPr>
          <w:rFonts w:hint="eastAsia" w:ascii="Times New Roman" w:hAnsi="Times New Roman" w:eastAsia="仿宋_GB2312"/>
          <w:sz w:val="32"/>
          <w:lang w:eastAsia="zh-CN"/>
        </w:rPr>
        <w:t>主管部门</w:t>
      </w:r>
      <w:r>
        <w:rPr>
          <w:rFonts w:hint="eastAsia" w:ascii="Times New Roman" w:hAnsi="Times New Roman" w:eastAsia="仿宋_GB2312"/>
          <w:sz w:val="32"/>
        </w:rPr>
        <w:t>备案；</w:t>
      </w:r>
    </w:p>
    <w:p>
      <w:pPr>
        <w:spacing w:line="560" w:lineRule="exact"/>
        <w:ind w:firstLine="640"/>
        <w:rPr>
          <w:rFonts w:hint="eastAsia" w:ascii="Times New Roman" w:hAnsi="Times New Roman" w:eastAsia="仿宋_GB2312"/>
          <w:sz w:val="32"/>
          <w:lang w:eastAsia="zh-CN"/>
        </w:rPr>
      </w:pPr>
      <w:r>
        <w:rPr>
          <w:rFonts w:hint="eastAsia" w:ascii="Times New Roman" w:hAnsi="Times New Roman" w:eastAsia="仿宋_GB2312"/>
          <w:sz w:val="32"/>
        </w:rPr>
        <w:t>（3）联盟要开展重点产业专利信息分析、专利挖掘与布局、构建专利池、知识产权运营等工作</w:t>
      </w:r>
      <w:r>
        <w:rPr>
          <w:rFonts w:hint="eastAsia" w:ascii="Times New Roman" w:hAnsi="Times New Roman" w:eastAsia="仿宋_GB2312"/>
          <w:sz w:val="32"/>
          <w:lang w:eastAsia="zh-CN"/>
        </w:rPr>
        <w:t>。</w:t>
      </w:r>
    </w:p>
    <w:p>
      <w:pPr>
        <w:pStyle w:val="6"/>
        <w:shd w:val="clear" w:color="auto" w:fill="FFFFFF"/>
        <w:spacing w:before="0" w:beforeAutospacing="0" w:after="0" w:afterAutospacing="0" w:line="560" w:lineRule="atLeast"/>
        <w:ind w:firstLine="643"/>
        <w:jc w:val="both"/>
        <w:rPr>
          <w:rFonts w:ascii="Times New Roman" w:hAnsi="Times New Roman" w:cs="Times New Roman"/>
          <w:sz w:val="21"/>
          <w:szCs w:val="21"/>
        </w:rPr>
      </w:pPr>
      <w:r>
        <w:rPr>
          <w:rFonts w:hint="eastAsia" w:ascii="仿宋_GB2312" w:hAnsi="仿宋" w:eastAsia="仿宋_GB2312" w:cs="Times New Roman"/>
          <w:b/>
          <w:bCs/>
          <w:sz w:val="32"/>
          <w:szCs w:val="32"/>
        </w:rPr>
        <w:t>2、应提交的材料：</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（1）《北京市顺义区专利促进与保护项目申报表》</w:t>
      </w:r>
      <w:r>
        <w:rPr>
          <w:rFonts w:hint="eastAsia" w:ascii="Times New Roman" w:hAnsi="Times New Roman" w:eastAsia="仿宋_GB2312"/>
          <w:sz w:val="32"/>
          <w:lang w:eastAsia="zh-CN"/>
        </w:rPr>
        <w:t>附件</w:t>
      </w:r>
      <w:r>
        <w:rPr>
          <w:rFonts w:hint="eastAsia" w:ascii="Times New Roman" w:hAnsi="Times New Roman" w:eastAsia="仿宋_GB2312"/>
          <w:sz w:val="32"/>
          <w:lang w:val="en-US" w:eastAsia="zh-CN"/>
        </w:rPr>
        <w:t>1</w:t>
      </w:r>
      <w:r>
        <w:rPr>
          <w:rFonts w:hint="eastAsia" w:ascii="Times New Roman" w:hAnsi="Times New Roman" w:eastAsia="仿宋_GB2312"/>
          <w:sz w:val="32"/>
          <w:lang w:eastAsia="zh-CN"/>
        </w:rPr>
        <w:t>、《建立知识产权产业联盟情况表》附件</w:t>
      </w:r>
      <w:r>
        <w:rPr>
          <w:rFonts w:hint="eastAsia" w:ascii="Times New Roman" w:hAnsi="Times New Roman" w:eastAsia="仿宋_GB2312"/>
          <w:sz w:val="32"/>
          <w:lang w:val="en-US" w:eastAsia="zh-CN"/>
        </w:rPr>
        <w:t>7</w:t>
      </w:r>
      <w:r>
        <w:rPr>
          <w:rFonts w:hint="eastAsia" w:ascii="Times New Roman" w:hAnsi="Times New Roman" w:eastAsia="仿宋_GB2312"/>
          <w:sz w:val="32"/>
        </w:rPr>
        <w:t>；</w:t>
      </w:r>
    </w:p>
    <w:p>
      <w:pPr>
        <w:spacing w:line="560" w:lineRule="exact"/>
        <w:ind w:firstLine="640"/>
        <w:rPr>
          <w:rFonts w:hint="eastAsia" w:ascii="Times New Roman" w:hAnsi="Times New Roman" w:eastAsia="仿宋_GB2312"/>
          <w:sz w:val="32"/>
        </w:rPr>
      </w:pPr>
      <w:r>
        <w:rPr>
          <w:rFonts w:hint="eastAsia" w:ascii="Times New Roman" w:hAnsi="Times New Roman" w:eastAsia="仿宋_GB2312"/>
          <w:sz w:val="32"/>
        </w:rPr>
        <w:t>（2）联盟成员有效法人身份证明（营业执照、事业法人登记证等）；</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（3）在知识产权</w:t>
      </w:r>
      <w:r>
        <w:rPr>
          <w:rFonts w:hint="eastAsia" w:ascii="Times New Roman" w:hAnsi="Times New Roman" w:eastAsia="仿宋_GB2312"/>
          <w:sz w:val="32"/>
          <w:lang w:eastAsia="zh-CN"/>
        </w:rPr>
        <w:t>主管部门</w:t>
      </w:r>
      <w:r>
        <w:rPr>
          <w:rFonts w:hint="eastAsia" w:ascii="Times New Roman" w:hAnsi="Times New Roman" w:eastAsia="仿宋_GB2312"/>
          <w:sz w:val="32"/>
        </w:rPr>
        <w:t>备案的相关证明材料；</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（4）开展重点产业专利信息分析、专利挖掘与布局、构建专利池、知识产权运营等工作的报告及相关材料;</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rPr>
        <w:t>（5）申</w:t>
      </w:r>
      <w:r>
        <w:rPr>
          <w:rFonts w:hint="eastAsia" w:ascii="Times New Roman" w:hAnsi="Times New Roman" w:eastAsia="仿宋_GB2312"/>
          <w:sz w:val="32"/>
          <w:lang w:eastAsia="zh-CN"/>
        </w:rPr>
        <w:t>请</w:t>
      </w:r>
      <w:r>
        <w:rPr>
          <w:rFonts w:hint="eastAsia" w:ascii="Times New Roman" w:hAnsi="Times New Roman" w:eastAsia="仿宋_GB2312"/>
          <w:sz w:val="32"/>
        </w:rPr>
        <w:t>年度</w:t>
      </w:r>
      <w:r>
        <w:rPr>
          <w:rFonts w:hint="eastAsia" w:ascii="Times New Roman" w:hAnsi="Times New Roman" w:eastAsia="仿宋_GB2312"/>
          <w:sz w:val="32"/>
          <w:lang w:eastAsia="zh-CN"/>
        </w:rPr>
        <w:t>完</w:t>
      </w:r>
      <w:r>
        <w:rPr>
          <w:rFonts w:hint="eastAsia" w:ascii="Times New Roman" w:hAnsi="Times New Roman" w:eastAsia="仿宋_GB2312"/>
          <w:sz w:val="32"/>
        </w:rPr>
        <w:t>税证明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6</w:t>
      </w:r>
      <w:r>
        <w:rPr>
          <w:rFonts w:hint="eastAsia" w:ascii="Times New Roman" w:hAnsi="Times New Roman" w:eastAsia="仿宋_GB2312"/>
          <w:sz w:val="32"/>
          <w:lang w:eastAsia="zh-CN"/>
        </w:rPr>
        <w:t>）</w:t>
      </w:r>
      <w:r>
        <w:rPr>
          <w:rFonts w:hint="eastAsia" w:ascii="Times New Roman" w:hAnsi="Times New Roman" w:eastAsia="仿宋_GB2312"/>
          <w:sz w:val="32"/>
        </w:rPr>
        <w:t>是否存在严重失信、违法行为情况说明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7</w:t>
      </w:r>
      <w:r>
        <w:rPr>
          <w:rFonts w:hint="eastAsia" w:ascii="Times New Roman" w:hAnsi="Times New Roman" w:eastAsia="仿宋_GB2312"/>
          <w:sz w:val="32"/>
          <w:lang w:eastAsia="zh-CN"/>
        </w:rPr>
        <w:t>）申请</w:t>
      </w:r>
      <w:r>
        <w:rPr>
          <w:rFonts w:hint="eastAsia" w:ascii="Times New Roman" w:hAnsi="Times New Roman" w:eastAsia="仿宋_GB2312"/>
          <w:sz w:val="32"/>
        </w:rPr>
        <w:t>年度是否已获市级资助金情况说明。</w:t>
      </w:r>
    </w:p>
    <w:p>
      <w:pPr>
        <w:pStyle w:val="6"/>
        <w:shd w:val="clear" w:color="auto" w:fill="FFFFFF"/>
        <w:spacing w:before="0" w:beforeAutospacing="0" w:after="0" w:afterAutospacing="0" w:line="560" w:lineRule="atLeast"/>
        <w:ind w:firstLine="643"/>
        <w:jc w:val="both"/>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w:t>
      </w:r>
      <w:r>
        <w:rPr>
          <w:rFonts w:hint="eastAsia" w:ascii="仿宋_GB2312" w:hAnsi="仿宋" w:eastAsia="仿宋_GB2312" w:cs="Times New Roman"/>
          <w:b/>
          <w:bCs/>
          <w:sz w:val="32"/>
          <w:szCs w:val="32"/>
          <w:lang w:eastAsia="zh-CN"/>
        </w:rPr>
        <w:t>七</w:t>
      </w:r>
      <w:r>
        <w:rPr>
          <w:rFonts w:hint="eastAsia" w:ascii="仿宋_GB2312" w:hAnsi="仿宋" w:eastAsia="仿宋_GB2312" w:cs="Times New Roman"/>
          <w:b/>
          <w:bCs/>
          <w:sz w:val="32"/>
          <w:szCs w:val="32"/>
        </w:rPr>
        <w:t>）开展专利导航、专利预警、专利战略制定</w:t>
      </w:r>
    </w:p>
    <w:p>
      <w:pPr>
        <w:pStyle w:val="6"/>
        <w:shd w:val="clear" w:color="auto" w:fill="FFFFFF"/>
        <w:spacing w:before="0" w:beforeAutospacing="0" w:after="0" w:afterAutospacing="0" w:line="560" w:lineRule="atLeast"/>
        <w:ind w:firstLine="643"/>
        <w:jc w:val="both"/>
        <w:rPr>
          <w:rFonts w:ascii="Times New Roman" w:hAnsi="Times New Roman" w:cs="Times New Roman"/>
          <w:sz w:val="21"/>
          <w:szCs w:val="21"/>
        </w:rPr>
      </w:pPr>
      <w:r>
        <w:rPr>
          <w:rFonts w:hint="eastAsia" w:ascii="仿宋_GB2312" w:hAnsi="仿宋" w:eastAsia="仿宋_GB2312" w:cs="Times New Roman"/>
          <w:b/>
          <w:bCs/>
          <w:sz w:val="32"/>
          <w:szCs w:val="32"/>
        </w:rPr>
        <w:t>1、应具备的条件：</w:t>
      </w:r>
    </w:p>
    <w:p>
      <w:pPr>
        <w:spacing w:line="560" w:lineRule="exact"/>
        <w:ind w:firstLine="640"/>
        <w:rPr>
          <w:rFonts w:hint="eastAsia" w:ascii="Times New Roman" w:hAnsi="Times New Roman" w:eastAsia="仿宋_GB2312"/>
          <w:sz w:val="32"/>
          <w:lang w:eastAsia="zh-CN"/>
        </w:rPr>
      </w:pPr>
      <w:r>
        <w:rPr>
          <w:rFonts w:hint="eastAsia" w:ascii="Times New Roman" w:hAnsi="Times New Roman" w:eastAsia="仿宋_GB2312"/>
          <w:sz w:val="32"/>
        </w:rPr>
        <w:t>委托</w:t>
      </w:r>
      <w:r>
        <w:rPr>
          <w:rFonts w:hint="eastAsia" w:ascii="Times New Roman" w:hAnsi="Times New Roman" w:eastAsia="仿宋_GB2312"/>
          <w:sz w:val="32"/>
          <w:lang w:eastAsia="zh-CN"/>
        </w:rPr>
        <w:t>具有资质的</w:t>
      </w:r>
      <w:r>
        <w:rPr>
          <w:rFonts w:hint="eastAsia" w:ascii="Times New Roman" w:hAnsi="Times New Roman" w:eastAsia="仿宋_GB2312"/>
          <w:sz w:val="32"/>
        </w:rPr>
        <w:t>知识产权服务机构开展知识产权工作</w:t>
      </w:r>
      <w:r>
        <w:rPr>
          <w:rFonts w:hint="eastAsia" w:ascii="Times New Roman" w:hAnsi="Times New Roman" w:eastAsia="仿宋_GB2312"/>
          <w:sz w:val="32"/>
          <w:lang w:eastAsia="zh-CN"/>
        </w:rPr>
        <w:t>，</w:t>
      </w:r>
      <w:r>
        <w:rPr>
          <w:rFonts w:hint="eastAsia" w:ascii="Times New Roman" w:hAnsi="Times New Roman" w:eastAsia="仿宋_GB2312"/>
          <w:sz w:val="32"/>
        </w:rPr>
        <w:t>包括专利导航、专利预警、专利战略制定</w:t>
      </w:r>
      <w:r>
        <w:rPr>
          <w:rFonts w:hint="eastAsia" w:ascii="Times New Roman" w:hAnsi="Times New Roman" w:eastAsia="仿宋_GB2312"/>
          <w:sz w:val="32"/>
          <w:lang w:eastAsia="zh-CN"/>
        </w:rPr>
        <w:t>。</w:t>
      </w:r>
    </w:p>
    <w:p>
      <w:pPr>
        <w:pStyle w:val="6"/>
        <w:shd w:val="clear" w:color="auto" w:fill="FFFFFF"/>
        <w:spacing w:before="0" w:beforeAutospacing="0" w:after="0" w:afterAutospacing="0" w:line="560" w:lineRule="atLeast"/>
        <w:ind w:firstLine="643"/>
        <w:jc w:val="both"/>
        <w:rPr>
          <w:rFonts w:ascii="Times New Roman" w:hAnsi="Times New Roman" w:cs="Times New Roman"/>
          <w:sz w:val="21"/>
          <w:szCs w:val="21"/>
        </w:rPr>
      </w:pPr>
      <w:r>
        <w:rPr>
          <w:rFonts w:hint="eastAsia" w:ascii="仿宋_GB2312" w:hAnsi="仿宋" w:eastAsia="仿宋_GB2312" w:cs="Times New Roman"/>
          <w:b/>
          <w:bCs/>
          <w:sz w:val="32"/>
          <w:szCs w:val="32"/>
        </w:rPr>
        <w:t>2、应提交的材料：</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（1）《北京市顺义区专利促进与保护项目申报表》</w:t>
      </w:r>
      <w:r>
        <w:rPr>
          <w:rFonts w:hint="eastAsia" w:ascii="Times New Roman" w:hAnsi="Times New Roman" w:eastAsia="仿宋_GB2312"/>
          <w:sz w:val="32"/>
          <w:lang w:eastAsia="zh-CN"/>
        </w:rPr>
        <w:t>附件</w:t>
      </w:r>
      <w:r>
        <w:rPr>
          <w:rFonts w:hint="eastAsia" w:ascii="Times New Roman" w:hAnsi="Times New Roman" w:eastAsia="仿宋_GB2312"/>
          <w:sz w:val="32"/>
          <w:lang w:val="en-US" w:eastAsia="zh-CN"/>
        </w:rPr>
        <w:t>1</w:t>
      </w:r>
      <w:r>
        <w:rPr>
          <w:rFonts w:hint="eastAsia" w:ascii="Times New Roman" w:hAnsi="Times New Roman" w:eastAsia="仿宋_GB2312"/>
          <w:sz w:val="32"/>
          <w:lang w:eastAsia="zh-CN"/>
        </w:rPr>
        <w:t>、《购买知识产权服务情况表》附件</w:t>
      </w:r>
      <w:r>
        <w:rPr>
          <w:rFonts w:hint="eastAsia" w:ascii="Times New Roman" w:hAnsi="Times New Roman" w:eastAsia="仿宋_GB2312"/>
          <w:sz w:val="32"/>
          <w:lang w:val="en-US" w:eastAsia="zh-CN"/>
        </w:rPr>
        <w:t>8</w:t>
      </w:r>
      <w:r>
        <w:rPr>
          <w:rFonts w:hint="eastAsia" w:ascii="Times New Roman" w:hAnsi="Times New Roman" w:eastAsia="仿宋_GB2312"/>
          <w:sz w:val="32"/>
        </w:rPr>
        <w:t>；</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（2）</w:t>
      </w:r>
      <w:r>
        <w:rPr>
          <w:rFonts w:hint="eastAsia" w:ascii="Times New Roman" w:hAnsi="Times New Roman" w:eastAsia="仿宋_GB2312"/>
          <w:sz w:val="32"/>
          <w:lang w:eastAsia="zh-CN"/>
        </w:rPr>
        <w:t>申报人</w:t>
      </w:r>
      <w:r>
        <w:rPr>
          <w:rFonts w:hint="eastAsia" w:ascii="Times New Roman" w:hAnsi="Times New Roman" w:eastAsia="仿宋_GB2312"/>
          <w:sz w:val="32"/>
        </w:rPr>
        <w:t>有效身份证明、服务机构的资质证明材料；</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（3）开展专利导航、专利预警、专利战略制定等工作的报告及相关材料;</w:t>
      </w:r>
    </w:p>
    <w:p>
      <w:pPr>
        <w:spacing w:line="560" w:lineRule="exact"/>
        <w:ind w:firstLine="640"/>
        <w:rPr>
          <w:rFonts w:hint="eastAsia" w:ascii="Times New Roman" w:hAnsi="Times New Roman" w:eastAsia="仿宋_GB2312"/>
          <w:sz w:val="32"/>
        </w:rPr>
      </w:pPr>
      <w:r>
        <w:rPr>
          <w:rFonts w:hint="eastAsia" w:ascii="Times New Roman" w:hAnsi="Times New Roman" w:eastAsia="仿宋_GB2312"/>
          <w:sz w:val="32"/>
        </w:rPr>
        <w:t>（4）与专业知识产权服务机构签订的服务合同及税务发票等财务资料；</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rPr>
        <w:t>（5）申</w:t>
      </w:r>
      <w:r>
        <w:rPr>
          <w:rFonts w:hint="eastAsia" w:ascii="Times New Roman" w:hAnsi="Times New Roman" w:eastAsia="仿宋_GB2312"/>
          <w:sz w:val="32"/>
          <w:lang w:eastAsia="zh-CN"/>
        </w:rPr>
        <w:t>请</w:t>
      </w:r>
      <w:r>
        <w:rPr>
          <w:rFonts w:hint="eastAsia" w:ascii="Times New Roman" w:hAnsi="Times New Roman" w:eastAsia="仿宋_GB2312"/>
          <w:sz w:val="32"/>
        </w:rPr>
        <w:t>年度</w:t>
      </w:r>
      <w:r>
        <w:rPr>
          <w:rFonts w:hint="eastAsia" w:ascii="Times New Roman" w:hAnsi="Times New Roman" w:eastAsia="仿宋_GB2312"/>
          <w:sz w:val="32"/>
          <w:lang w:eastAsia="zh-CN"/>
        </w:rPr>
        <w:t>完</w:t>
      </w:r>
      <w:r>
        <w:rPr>
          <w:rFonts w:hint="eastAsia" w:ascii="Times New Roman" w:hAnsi="Times New Roman" w:eastAsia="仿宋_GB2312"/>
          <w:sz w:val="32"/>
        </w:rPr>
        <w:t>税证明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6</w:t>
      </w:r>
      <w:r>
        <w:rPr>
          <w:rFonts w:hint="eastAsia" w:ascii="Times New Roman" w:hAnsi="Times New Roman" w:eastAsia="仿宋_GB2312"/>
          <w:sz w:val="32"/>
          <w:lang w:eastAsia="zh-CN"/>
        </w:rPr>
        <w:t>）</w:t>
      </w:r>
      <w:r>
        <w:rPr>
          <w:rFonts w:hint="eastAsia" w:ascii="Times New Roman" w:hAnsi="Times New Roman" w:eastAsia="仿宋_GB2312"/>
          <w:sz w:val="32"/>
        </w:rPr>
        <w:t>是否存在严重失信、违法行为情况说明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7</w:t>
      </w:r>
      <w:r>
        <w:rPr>
          <w:rFonts w:hint="eastAsia" w:ascii="Times New Roman" w:hAnsi="Times New Roman" w:eastAsia="仿宋_GB2312"/>
          <w:sz w:val="32"/>
          <w:lang w:eastAsia="zh-CN"/>
        </w:rPr>
        <w:t>）申请</w:t>
      </w:r>
      <w:r>
        <w:rPr>
          <w:rFonts w:hint="eastAsia" w:ascii="Times New Roman" w:hAnsi="Times New Roman" w:eastAsia="仿宋_GB2312"/>
          <w:sz w:val="32"/>
        </w:rPr>
        <w:t>年度是否已获市级资助金情况说明。</w:t>
      </w:r>
    </w:p>
    <w:p>
      <w:pPr>
        <w:pStyle w:val="6"/>
        <w:shd w:val="clear" w:color="auto" w:fill="FFFFFF"/>
        <w:spacing w:before="0" w:beforeAutospacing="0" w:after="0" w:afterAutospacing="0" w:line="560" w:lineRule="atLeast"/>
        <w:ind w:firstLine="643"/>
        <w:jc w:val="both"/>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w:t>
      </w:r>
      <w:r>
        <w:rPr>
          <w:rFonts w:hint="eastAsia" w:ascii="仿宋_GB2312" w:hAnsi="仿宋" w:eastAsia="仿宋_GB2312" w:cs="Times New Roman"/>
          <w:b/>
          <w:bCs/>
          <w:sz w:val="32"/>
          <w:szCs w:val="32"/>
          <w:lang w:eastAsia="zh-CN"/>
        </w:rPr>
        <w:t>八</w:t>
      </w:r>
      <w:r>
        <w:rPr>
          <w:rFonts w:hint="eastAsia" w:ascii="仿宋_GB2312" w:hAnsi="仿宋" w:eastAsia="仿宋_GB2312" w:cs="Times New Roman"/>
          <w:b/>
          <w:bCs/>
          <w:sz w:val="32"/>
          <w:szCs w:val="32"/>
        </w:rPr>
        <w:t>）购买知识产权保险</w:t>
      </w:r>
    </w:p>
    <w:p>
      <w:pPr>
        <w:pStyle w:val="6"/>
        <w:shd w:val="clear" w:color="auto" w:fill="FFFFFF"/>
        <w:spacing w:before="0" w:beforeAutospacing="0" w:after="0" w:afterAutospacing="0" w:line="560" w:lineRule="atLeast"/>
        <w:ind w:firstLine="643"/>
        <w:jc w:val="both"/>
        <w:rPr>
          <w:rFonts w:ascii="Times New Roman" w:hAnsi="Times New Roman" w:cs="Times New Roman"/>
          <w:sz w:val="21"/>
          <w:szCs w:val="21"/>
        </w:rPr>
      </w:pPr>
      <w:r>
        <w:rPr>
          <w:rFonts w:hint="eastAsia" w:ascii="仿宋_GB2312" w:hAnsi="仿宋" w:eastAsia="仿宋_GB2312" w:cs="Times New Roman"/>
          <w:b/>
          <w:bCs/>
          <w:sz w:val="32"/>
          <w:szCs w:val="32"/>
        </w:rPr>
        <w:t>1、应具备的条件：</w:t>
      </w:r>
    </w:p>
    <w:p>
      <w:pPr>
        <w:spacing w:line="560" w:lineRule="exact"/>
        <w:ind w:firstLine="640"/>
        <w:rPr>
          <w:rFonts w:hint="eastAsia" w:ascii="Times New Roman" w:hAnsi="Times New Roman" w:eastAsia="仿宋_GB2312"/>
          <w:sz w:val="32"/>
        </w:rPr>
      </w:pPr>
      <w:r>
        <w:rPr>
          <w:rFonts w:hint="eastAsia" w:ascii="Times New Roman" w:hAnsi="Times New Roman" w:eastAsia="仿宋_GB2312"/>
          <w:sz w:val="32"/>
        </w:rPr>
        <w:t xml:space="preserve">（1）投保的专利必须是授权、有效，且权属清晰、没有发生纠纷； </w:t>
      </w:r>
    </w:p>
    <w:p>
      <w:pPr>
        <w:spacing w:line="560" w:lineRule="exact"/>
        <w:ind w:firstLine="640"/>
        <w:rPr>
          <w:rFonts w:hint="eastAsia" w:ascii="Times New Roman" w:hAnsi="Times New Roman" w:eastAsia="仿宋_GB2312"/>
          <w:sz w:val="32"/>
          <w:lang w:eastAsia="zh-CN"/>
        </w:rPr>
      </w:pPr>
      <w:r>
        <w:rPr>
          <w:rFonts w:hint="eastAsia" w:ascii="Times New Roman" w:hAnsi="Times New Roman" w:eastAsia="仿宋_GB2312"/>
          <w:sz w:val="32"/>
        </w:rPr>
        <w:t>（</w:t>
      </w:r>
      <w:r>
        <w:rPr>
          <w:rFonts w:hint="eastAsia" w:ascii="Times New Roman" w:hAnsi="Times New Roman" w:eastAsia="仿宋_GB2312"/>
          <w:sz w:val="32"/>
          <w:lang w:val="en-US" w:eastAsia="zh-CN"/>
        </w:rPr>
        <w:t>2</w:t>
      </w:r>
      <w:r>
        <w:rPr>
          <w:rFonts w:hint="eastAsia" w:ascii="Times New Roman" w:hAnsi="Times New Roman" w:eastAsia="仿宋_GB2312"/>
          <w:sz w:val="32"/>
        </w:rPr>
        <w:t>）符合《北京市知识产权保险试点工作管理办法》规定条件的企业（本市单项冠军企业和重点领域中小微企业）以及国家知识产权示范企业、国家知识产权优势企业和北京市知识产权示范单位</w:t>
      </w:r>
      <w:r>
        <w:rPr>
          <w:rFonts w:hint="eastAsia" w:ascii="Times New Roman" w:hAnsi="Times New Roman" w:eastAsia="仿宋_GB2312"/>
          <w:sz w:val="32"/>
          <w:lang w:eastAsia="zh-CN"/>
        </w:rPr>
        <w:t>。</w:t>
      </w:r>
    </w:p>
    <w:p>
      <w:pPr>
        <w:pStyle w:val="6"/>
        <w:shd w:val="clear" w:color="auto" w:fill="FFFFFF"/>
        <w:spacing w:before="0" w:beforeAutospacing="0" w:after="0" w:afterAutospacing="0" w:line="560" w:lineRule="atLeast"/>
        <w:ind w:firstLine="643"/>
        <w:jc w:val="both"/>
        <w:rPr>
          <w:rFonts w:ascii="仿宋_GB2312" w:hAnsi="仿宋" w:eastAsia="仿宋_GB2312" w:cs="Times New Roman"/>
          <w:b/>
          <w:bCs/>
          <w:sz w:val="32"/>
          <w:szCs w:val="32"/>
        </w:rPr>
      </w:pPr>
      <w:r>
        <w:rPr>
          <w:rFonts w:hint="eastAsia" w:ascii="仿宋_GB2312" w:hAnsi="仿宋" w:eastAsia="仿宋_GB2312" w:cs="Times New Roman"/>
          <w:b/>
          <w:bCs/>
          <w:sz w:val="32"/>
          <w:szCs w:val="32"/>
        </w:rPr>
        <w:t>2、应提交的材料：</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（1）《北京市顺义区专利促进与保护项目申报表》</w:t>
      </w:r>
      <w:r>
        <w:rPr>
          <w:rFonts w:hint="eastAsia" w:ascii="Times New Roman" w:hAnsi="Times New Roman" w:eastAsia="仿宋_GB2312"/>
          <w:sz w:val="32"/>
          <w:lang w:eastAsia="zh-CN"/>
        </w:rPr>
        <w:t>附件</w:t>
      </w:r>
      <w:r>
        <w:rPr>
          <w:rFonts w:hint="eastAsia" w:ascii="Times New Roman" w:hAnsi="Times New Roman" w:eastAsia="仿宋_GB2312"/>
          <w:sz w:val="32"/>
          <w:lang w:val="en-US" w:eastAsia="zh-CN"/>
        </w:rPr>
        <w:t>1</w:t>
      </w:r>
      <w:r>
        <w:rPr>
          <w:rFonts w:hint="eastAsia" w:ascii="Times New Roman" w:hAnsi="Times New Roman" w:eastAsia="仿宋_GB2312"/>
          <w:sz w:val="32"/>
          <w:lang w:eastAsia="zh-CN"/>
        </w:rPr>
        <w:t>、《购买知识产权保险情况表》附件</w:t>
      </w:r>
      <w:r>
        <w:rPr>
          <w:rFonts w:hint="eastAsia" w:ascii="Times New Roman" w:hAnsi="Times New Roman" w:eastAsia="仿宋_GB2312"/>
          <w:sz w:val="32"/>
          <w:lang w:val="en-US" w:eastAsia="zh-CN"/>
        </w:rPr>
        <w:t>9</w:t>
      </w:r>
      <w:r>
        <w:rPr>
          <w:rFonts w:hint="eastAsia" w:ascii="Times New Roman" w:hAnsi="Times New Roman" w:eastAsia="仿宋_GB2312"/>
          <w:sz w:val="32"/>
        </w:rPr>
        <w:t>；</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（2）</w:t>
      </w:r>
      <w:r>
        <w:rPr>
          <w:rFonts w:hint="eastAsia" w:ascii="Times New Roman" w:hAnsi="Times New Roman" w:eastAsia="仿宋_GB2312"/>
          <w:sz w:val="32"/>
          <w:lang w:eastAsia="zh-CN"/>
        </w:rPr>
        <w:t>申报人</w:t>
      </w:r>
      <w:r>
        <w:rPr>
          <w:rFonts w:hint="eastAsia" w:ascii="Times New Roman" w:hAnsi="Times New Roman" w:eastAsia="仿宋_GB2312"/>
          <w:sz w:val="32"/>
        </w:rPr>
        <w:t>有效身份证明（营业执照、事业法人登记证等）；</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（3）专利保险保单、保险条款及保费缴纳票据；</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（4）专利权属证明；</w:t>
      </w:r>
    </w:p>
    <w:p>
      <w:pPr>
        <w:spacing w:line="560" w:lineRule="exact"/>
        <w:ind w:firstLine="640"/>
        <w:rPr>
          <w:rFonts w:hint="eastAsia" w:ascii="Times New Roman" w:hAnsi="Times New Roman" w:eastAsia="仿宋_GB2312"/>
          <w:sz w:val="32"/>
        </w:rPr>
      </w:pPr>
      <w:r>
        <w:rPr>
          <w:rFonts w:hint="eastAsia" w:ascii="Times New Roman" w:hAnsi="Times New Roman" w:eastAsia="仿宋_GB2312"/>
          <w:sz w:val="32"/>
        </w:rPr>
        <w:t>（5）本市单项冠军企业和重点领域中小微企业以及国家知识产权示范企业、国家知识产权优势企业和北京市知识产权示范单位相关证明材料；</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rPr>
        <w:t>（6）申</w:t>
      </w:r>
      <w:r>
        <w:rPr>
          <w:rFonts w:hint="eastAsia" w:ascii="Times New Roman" w:hAnsi="Times New Roman" w:eastAsia="仿宋_GB2312"/>
          <w:sz w:val="32"/>
          <w:lang w:eastAsia="zh-CN"/>
        </w:rPr>
        <w:t>请</w:t>
      </w:r>
      <w:r>
        <w:rPr>
          <w:rFonts w:hint="eastAsia" w:ascii="Times New Roman" w:hAnsi="Times New Roman" w:eastAsia="仿宋_GB2312"/>
          <w:sz w:val="32"/>
        </w:rPr>
        <w:t>年度</w:t>
      </w:r>
      <w:r>
        <w:rPr>
          <w:rFonts w:hint="eastAsia" w:ascii="Times New Roman" w:hAnsi="Times New Roman" w:eastAsia="仿宋_GB2312"/>
          <w:sz w:val="32"/>
          <w:lang w:eastAsia="zh-CN"/>
        </w:rPr>
        <w:t>完</w:t>
      </w:r>
      <w:r>
        <w:rPr>
          <w:rFonts w:hint="eastAsia" w:ascii="Times New Roman" w:hAnsi="Times New Roman" w:eastAsia="仿宋_GB2312"/>
          <w:sz w:val="32"/>
        </w:rPr>
        <w:t>税证明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7</w:t>
      </w:r>
      <w:r>
        <w:rPr>
          <w:rFonts w:hint="eastAsia" w:ascii="Times New Roman" w:hAnsi="Times New Roman" w:eastAsia="仿宋_GB2312"/>
          <w:sz w:val="32"/>
          <w:lang w:eastAsia="zh-CN"/>
        </w:rPr>
        <w:t>）</w:t>
      </w:r>
      <w:r>
        <w:rPr>
          <w:rFonts w:hint="eastAsia" w:ascii="Times New Roman" w:hAnsi="Times New Roman" w:eastAsia="仿宋_GB2312"/>
          <w:sz w:val="32"/>
        </w:rPr>
        <w:t>是否存在严重失信、违法行为情况说明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8</w:t>
      </w:r>
      <w:r>
        <w:rPr>
          <w:rFonts w:hint="eastAsia" w:ascii="Times New Roman" w:hAnsi="Times New Roman" w:eastAsia="仿宋_GB2312"/>
          <w:sz w:val="32"/>
          <w:lang w:eastAsia="zh-CN"/>
        </w:rPr>
        <w:t>）申请</w:t>
      </w:r>
      <w:r>
        <w:rPr>
          <w:rFonts w:hint="eastAsia" w:ascii="Times New Roman" w:hAnsi="Times New Roman" w:eastAsia="仿宋_GB2312"/>
          <w:sz w:val="32"/>
        </w:rPr>
        <w:t>年度是否已获市级资助金情况说明。</w:t>
      </w:r>
    </w:p>
    <w:p>
      <w:pPr>
        <w:pStyle w:val="6"/>
        <w:shd w:val="clear" w:color="auto" w:fill="FFFFFF"/>
        <w:spacing w:before="0" w:beforeAutospacing="0" w:after="0" w:afterAutospacing="0" w:line="560" w:lineRule="atLeast"/>
        <w:ind w:firstLine="643"/>
        <w:jc w:val="both"/>
        <w:rPr>
          <w:rFonts w:hint="eastAsia" w:ascii="仿宋_GB2312" w:hAnsi="仿宋" w:eastAsia="仿宋_GB2312" w:cs="Times New Roman"/>
          <w:b/>
          <w:bCs/>
          <w:sz w:val="32"/>
          <w:szCs w:val="32"/>
        </w:rPr>
      </w:pPr>
      <w:r>
        <w:rPr>
          <w:rFonts w:ascii="仿宋_GB2312" w:hAnsi="仿宋" w:eastAsia="仿宋_GB2312" w:cs="Times New Roman"/>
          <w:b/>
          <w:bCs/>
          <w:sz w:val="32"/>
          <w:szCs w:val="32"/>
        </w:rPr>
        <w:t>（</w:t>
      </w:r>
      <w:r>
        <w:rPr>
          <w:rFonts w:hint="eastAsia" w:ascii="仿宋_GB2312" w:hAnsi="仿宋" w:eastAsia="仿宋_GB2312" w:cs="Times New Roman"/>
          <w:b/>
          <w:bCs/>
          <w:sz w:val="32"/>
          <w:szCs w:val="32"/>
          <w:lang w:eastAsia="zh-CN"/>
        </w:rPr>
        <w:t>九</w:t>
      </w:r>
      <w:r>
        <w:rPr>
          <w:rFonts w:ascii="仿宋_GB2312" w:hAnsi="仿宋" w:eastAsia="仿宋_GB2312" w:cs="Times New Roman"/>
          <w:b/>
          <w:bCs/>
          <w:sz w:val="32"/>
          <w:szCs w:val="32"/>
        </w:rPr>
        <w:t>）知识产权维权援助</w:t>
      </w:r>
    </w:p>
    <w:p>
      <w:pPr>
        <w:pStyle w:val="6"/>
        <w:shd w:val="clear" w:color="auto" w:fill="FFFFFF"/>
        <w:spacing w:before="0" w:beforeAutospacing="0" w:after="0" w:afterAutospacing="0" w:line="560" w:lineRule="atLeast"/>
        <w:ind w:firstLine="643"/>
        <w:jc w:val="both"/>
        <w:rPr>
          <w:rFonts w:ascii="Times New Roman" w:hAnsi="Times New Roman" w:cs="Times New Roman"/>
          <w:sz w:val="21"/>
          <w:szCs w:val="21"/>
        </w:rPr>
      </w:pPr>
      <w:r>
        <w:rPr>
          <w:rFonts w:hint="eastAsia" w:ascii="仿宋_GB2312" w:hAnsi="仿宋" w:eastAsia="仿宋_GB2312" w:cs="Times New Roman"/>
          <w:b/>
          <w:bCs/>
          <w:sz w:val="32"/>
          <w:szCs w:val="32"/>
        </w:rPr>
        <w:t>1、应具备的条件：</w:t>
      </w:r>
    </w:p>
    <w:p>
      <w:pPr>
        <w:pStyle w:val="6"/>
        <w:shd w:val="clear" w:color="auto" w:fill="FFFFFF"/>
        <w:spacing w:before="0" w:beforeAutospacing="0" w:after="0" w:afterAutospacing="0" w:line="560" w:lineRule="atLeast"/>
        <w:ind w:firstLine="643"/>
        <w:jc w:val="both"/>
        <w:rPr>
          <w:rFonts w:hint="eastAsia" w:ascii="仿宋_GB2312" w:hAnsi="Calibri" w:eastAsia="仿宋_GB2312" w:cs="宋体"/>
          <w:color w:val="000000"/>
          <w:sz w:val="32"/>
          <w:szCs w:val="32"/>
          <w:lang w:eastAsia="zh-CN"/>
        </w:rPr>
      </w:pPr>
      <w:r>
        <w:rPr>
          <w:rFonts w:hint="eastAsia" w:ascii="仿宋_GB2312" w:hAnsi="Calibri" w:eastAsia="仿宋_GB2312" w:cs="宋体"/>
          <w:color w:val="000000"/>
          <w:sz w:val="32"/>
          <w:szCs w:val="32"/>
        </w:rPr>
        <w:t>知识产权纠纷法院终审或争议解决程序终结胜诉</w:t>
      </w:r>
      <w:r>
        <w:rPr>
          <w:rFonts w:hint="eastAsia" w:ascii="仿宋_GB2312" w:hAnsi="Calibri" w:eastAsia="仿宋_GB2312" w:cs="宋体"/>
          <w:color w:val="000000"/>
          <w:sz w:val="32"/>
          <w:szCs w:val="32"/>
          <w:lang w:eastAsia="zh-CN"/>
        </w:rPr>
        <w:t>。</w:t>
      </w:r>
    </w:p>
    <w:p>
      <w:pPr>
        <w:pStyle w:val="6"/>
        <w:shd w:val="clear" w:color="auto" w:fill="FFFFFF"/>
        <w:spacing w:before="0" w:beforeAutospacing="0" w:after="0" w:afterAutospacing="0" w:line="560" w:lineRule="atLeast"/>
        <w:ind w:firstLine="643"/>
        <w:jc w:val="both"/>
        <w:rPr>
          <w:rFonts w:ascii="仿宋_GB2312" w:hAnsi="仿宋" w:eastAsia="仿宋_GB2312" w:cs="Times New Roman"/>
          <w:b/>
          <w:bCs/>
          <w:sz w:val="32"/>
          <w:szCs w:val="32"/>
        </w:rPr>
      </w:pPr>
      <w:r>
        <w:rPr>
          <w:rFonts w:hint="eastAsia" w:ascii="仿宋_GB2312" w:hAnsi="仿宋" w:eastAsia="仿宋_GB2312" w:cs="Times New Roman"/>
          <w:b/>
          <w:bCs/>
          <w:sz w:val="32"/>
          <w:szCs w:val="32"/>
        </w:rPr>
        <w:t>2、应提交的材料：</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（1）《北京市顺义区专利促进与保护项目申报表》</w:t>
      </w:r>
      <w:r>
        <w:rPr>
          <w:rFonts w:hint="eastAsia" w:ascii="Times New Roman" w:hAnsi="Times New Roman" w:eastAsia="仿宋_GB2312"/>
          <w:sz w:val="32"/>
          <w:lang w:eastAsia="zh-CN"/>
        </w:rPr>
        <w:t>附件</w:t>
      </w:r>
      <w:r>
        <w:rPr>
          <w:rFonts w:hint="eastAsia" w:ascii="Times New Roman" w:hAnsi="Times New Roman" w:eastAsia="仿宋_GB2312"/>
          <w:sz w:val="32"/>
          <w:lang w:val="en-US" w:eastAsia="zh-CN"/>
        </w:rPr>
        <w:t>1</w:t>
      </w:r>
      <w:r>
        <w:rPr>
          <w:rFonts w:hint="eastAsia" w:ascii="Times New Roman" w:hAnsi="Times New Roman" w:eastAsia="仿宋_GB2312"/>
          <w:sz w:val="32"/>
          <w:lang w:eastAsia="zh-CN"/>
        </w:rPr>
        <w:t>、《知识产权维权援助情况表》附件</w:t>
      </w:r>
      <w:r>
        <w:rPr>
          <w:rFonts w:hint="eastAsia" w:ascii="Times New Roman" w:hAnsi="Times New Roman" w:eastAsia="仿宋_GB2312"/>
          <w:sz w:val="32"/>
          <w:lang w:val="en-US" w:eastAsia="zh-CN"/>
        </w:rPr>
        <w:t>10</w:t>
      </w:r>
      <w:r>
        <w:rPr>
          <w:rFonts w:hint="eastAsia" w:ascii="Times New Roman" w:hAnsi="Times New Roman" w:eastAsia="仿宋_GB2312"/>
          <w:sz w:val="32"/>
        </w:rPr>
        <w:t>；</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（2）</w:t>
      </w:r>
      <w:r>
        <w:rPr>
          <w:rFonts w:hint="eastAsia" w:ascii="Times New Roman" w:hAnsi="Times New Roman" w:eastAsia="仿宋_GB2312"/>
          <w:sz w:val="32"/>
          <w:lang w:eastAsia="zh-CN"/>
        </w:rPr>
        <w:t>申报人</w:t>
      </w:r>
      <w:r>
        <w:rPr>
          <w:rFonts w:hint="eastAsia" w:ascii="Times New Roman" w:hAnsi="Times New Roman" w:eastAsia="仿宋_GB2312"/>
          <w:sz w:val="32"/>
        </w:rPr>
        <w:t>有效身份证明（营业执照、事业法人登记证等）；</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（3）申请人应当提交相应的权利证明；</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（4）援助事项和事由的说明文件，包括事件发生的时间、地点、经过、进展等相关材料；</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（5）法院出具的终审胜诉的法律文书、案件实际发生费用凭证（诉讼费、律师费、公证费和知识产权司法鉴定费）；</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rPr>
        <w:t>（6）申</w:t>
      </w:r>
      <w:r>
        <w:rPr>
          <w:rFonts w:hint="eastAsia" w:ascii="Times New Roman" w:hAnsi="Times New Roman" w:eastAsia="仿宋_GB2312"/>
          <w:sz w:val="32"/>
          <w:lang w:eastAsia="zh-CN"/>
        </w:rPr>
        <w:t>请</w:t>
      </w:r>
      <w:r>
        <w:rPr>
          <w:rFonts w:hint="eastAsia" w:ascii="Times New Roman" w:hAnsi="Times New Roman" w:eastAsia="仿宋_GB2312"/>
          <w:sz w:val="32"/>
        </w:rPr>
        <w:t>年度</w:t>
      </w:r>
      <w:r>
        <w:rPr>
          <w:rFonts w:hint="eastAsia" w:ascii="Times New Roman" w:hAnsi="Times New Roman" w:eastAsia="仿宋_GB2312"/>
          <w:sz w:val="32"/>
          <w:lang w:eastAsia="zh-CN"/>
        </w:rPr>
        <w:t>完</w:t>
      </w:r>
      <w:r>
        <w:rPr>
          <w:rFonts w:hint="eastAsia" w:ascii="Times New Roman" w:hAnsi="Times New Roman" w:eastAsia="仿宋_GB2312"/>
          <w:sz w:val="32"/>
        </w:rPr>
        <w:t>税证明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7</w:t>
      </w:r>
      <w:r>
        <w:rPr>
          <w:rFonts w:hint="eastAsia" w:ascii="Times New Roman" w:hAnsi="Times New Roman" w:eastAsia="仿宋_GB2312"/>
          <w:sz w:val="32"/>
          <w:lang w:eastAsia="zh-CN"/>
        </w:rPr>
        <w:t>）</w:t>
      </w:r>
      <w:r>
        <w:rPr>
          <w:rFonts w:hint="eastAsia" w:ascii="Times New Roman" w:hAnsi="Times New Roman" w:eastAsia="仿宋_GB2312"/>
          <w:sz w:val="32"/>
        </w:rPr>
        <w:t>是否存在严重失信、违法行为情况说明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8</w:t>
      </w:r>
      <w:r>
        <w:rPr>
          <w:rFonts w:hint="eastAsia" w:ascii="Times New Roman" w:hAnsi="Times New Roman" w:eastAsia="仿宋_GB2312"/>
          <w:sz w:val="32"/>
          <w:lang w:eastAsia="zh-CN"/>
        </w:rPr>
        <w:t>）申请</w:t>
      </w:r>
      <w:r>
        <w:rPr>
          <w:rFonts w:hint="eastAsia" w:ascii="Times New Roman" w:hAnsi="Times New Roman" w:eastAsia="仿宋_GB2312"/>
          <w:sz w:val="32"/>
        </w:rPr>
        <w:t>年度是否已获市级资助金情况说明。</w:t>
      </w:r>
    </w:p>
    <w:p>
      <w:pPr>
        <w:pStyle w:val="6"/>
        <w:shd w:val="clear" w:color="auto" w:fill="FFFFFF"/>
        <w:spacing w:before="0" w:beforeAutospacing="0" w:after="0" w:afterAutospacing="0" w:line="560" w:lineRule="atLeast"/>
        <w:ind w:firstLine="643"/>
        <w:jc w:val="both"/>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w:t>
      </w:r>
      <w:r>
        <w:rPr>
          <w:rFonts w:hint="eastAsia" w:ascii="仿宋_GB2312" w:hAnsi="仿宋" w:eastAsia="仿宋_GB2312" w:cs="Times New Roman"/>
          <w:b/>
          <w:bCs/>
          <w:sz w:val="32"/>
          <w:szCs w:val="32"/>
          <w:lang w:eastAsia="zh-CN"/>
        </w:rPr>
        <w:t>十</w:t>
      </w:r>
      <w:r>
        <w:rPr>
          <w:rFonts w:hint="eastAsia" w:ascii="仿宋_GB2312" w:hAnsi="仿宋" w:eastAsia="仿宋_GB2312" w:cs="Times New Roman"/>
          <w:b/>
          <w:bCs/>
          <w:sz w:val="32"/>
          <w:szCs w:val="32"/>
        </w:rPr>
        <w:t>）企业知识产权品牌建设</w:t>
      </w:r>
    </w:p>
    <w:p>
      <w:pPr>
        <w:pStyle w:val="6"/>
        <w:shd w:val="clear" w:color="auto" w:fill="FFFFFF"/>
        <w:spacing w:before="0" w:beforeAutospacing="0" w:after="0" w:afterAutospacing="0" w:line="560" w:lineRule="atLeast"/>
        <w:ind w:firstLine="643"/>
        <w:jc w:val="both"/>
        <w:rPr>
          <w:rFonts w:ascii="Times New Roman" w:hAnsi="Times New Roman" w:cs="Times New Roman"/>
          <w:sz w:val="21"/>
          <w:szCs w:val="21"/>
        </w:rPr>
      </w:pPr>
      <w:r>
        <w:rPr>
          <w:rFonts w:hint="eastAsia" w:ascii="仿宋_GB2312" w:hAnsi="仿宋" w:eastAsia="仿宋_GB2312" w:cs="Times New Roman"/>
          <w:b/>
          <w:bCs/>
          <w:sz w:val="32"/>
          <w:szCs w:val="32"/>
        </w:rPr>
        <w:t>1、应具备的条件：</w:t>
      </w:r>
    </w:p>
    <w:p>
      <w:pPr>
        <w:spacing w:line="560" w:lineRule="exact"/>
        <w:ind w:firstLine="640"/>
        <w:rPr>
          <w:rFonts w:hint="eastAsia" w:ascii="Times New Roman" w:hAnsi="Times New Roman" w:eastAsia="仿宋_GB2312"/>
          <w:sz w:val="32"/>
          <w:lang w:eastAsia="zh-CN"/>
        </w:rPr>
      </w:pPr>
      <w:r>
        <w:rPr>
          <w:rFonts w:hint="eastAsia" w:ascii="Times New Roman" w:hAnsi="Times New Roman" w:eastAsia="仿宋_GB2312"/>
          <w:sz w:val="32"/>
        </w:rPr>
        <w:t>申请单位应已取得相应证书</w:t>
      </w:r>
      <w:r>
        <w:rPr>
          <w:rFonts w:hint="eastAsia" w:ascii="Times New Roman" w:hAnsi="Times New Roman" w:eastAsia="仿宋_GB2312"/>
          <w:sz w:val="32"/>
          <w:lang w:eastAsia="zh-CN"/>
        </w:rPr>
        <w:t>（国家知识产权示范企业、国家知识产权优势企业或北京市知识产权示范单位）。</w:t>
      </w:r>
    </w:p>
    <w:p>
      <w:pPr>
        <w:pStyle w:val="2"/>
        <w:rPr>
          <w:rFonts w:hint="eastAsia"/>
          <w:i w:val="0"/>
          <w:iCs w:val="0"/>
          <w:sz w:val="24"/>
          <w:szCs w:val="24"/>
          <w:lang w:eastAsia="zh-CN"/>
        </w:rPr>
      </w:pPr>
      <w:r>
        <w:rPr>
          <w:rFonts w:hint="eastAsia" w:ascii="Times New Roman" w:hAnsi="Times New Roman" w:eastAsia="仿宋_GB2312"/>
          <w:i w:val="0"/>
          <w:iCs w:val="0"/>
          <w:sz w:val="24"/>
          <w:szCs w:val="24"/>
          <w:lang w:eastAsia="zh-CN"/>
        </w:rPr>
        <w:t>（注：获得多个称号的，以最高称号给予奖励）</w:t>
      </w:r>
    </w:p>
    <w:p>
      <w:pPr>
        <w:pStyle w:val="6"/>
        <w:shd w:val="clear" w:color="auto" w:fill="FFFFFF"/>
        <w:spacing w:before="0" w:beforeAutospacing="0" w:after="0" w:afterAutospacing="0" w:line="560" w:lineRule="atLeast"/>
        <w:ind w:firstLine="643"/>
        <w:jc w:val="both"/>
        <w:rPr>
          <w:rFonts w:ascii="仿宋_GB2312" w:hAnsi="仿宋" w:eastAsia="仿宋_GB2312" w:cs="Times New Roman"/>
          <w:b/>
          <w:bCs/>
          <w:sz w:val="32"/>
          <w:szCs w:val="32"/>
        </w:rPr>
      </w:pPr>
      <w:r>
        <w:rPr>
          <w:rFonts w:hint="eastAsia" w:ascii="仿宋_GB2312" w:hAnsi="仿宋" w:eastAsia="仿宋_GB2312" w:cs="Times New Roman"/>
          <w:b/>
          <w:bCs/>
          <w:sz w:val="32"/>
          <w:szCs w:val="32"/>
        </w:rPr>
        <w:t>2、应提交的材料：</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（1）《北京市顺义区专利促进与保护项目申报表》</w:t>
      </w:r>
      <w:r>
        <w:rPr>
          <w:rFonts w:hint="eastAsia" w:ascii="Times New Roman" w:hAnsi="Times New Roman" w:eastAsia="仿宋_GB2312"/>
          <w:sz w:val="32"/>
          <w:lang w:eastAsia="zh-CN"/>
        </w:rPr>
        <w:t>附件</w:t>
      </w:r>
      <w:r>
        <w:rPr>
          <w:rFonts w:hint="eastAsia" w:ascii="Times New Roman" w:hAnsi="Times New Roman" w:eastAsia="仿宋_GB2312"/>
          <w:sz w:val="32"/>
          <w:lang w:val="en-US" w:eastAsia="zh-CN"/>
        </w:rPr>
        <w:t>1</w:t>
      </w:r>
      <w:r>
        <w:rPr>
          <w:rFonts w:hint="eastAsia" w:ascii="Times New Roman" w:hAnsi="Times New Roman" w:eastAsia="仿宋_GB2312"/>
          <w:sz w:val="32"/>
          <w:lang w:eastAsia="zh-CN"/>
        </w:rPr>
        <w:t>、《企业知识产权品牌建设情况表》附件</w:t>
      </w:r>
      <w:r>
        <w:rPr>
          <w:rFonts w:hint="eastAsia" w:ascii="Times New Roman" w:hAnsi="Times New Roman" w:eastAsia="仿宋_GB2312"/>
          <w:sz w:val="32"/>
          <w:lang w:val="en-US" w:eastAsia="zh-CN"/>
        </w:rPr>
        <w:t>11</w:t>
      </w:r>
      <w:r>
        <w:rPr>
          <w:rFonts w:hint="eastAsia" w:ascii="Times New Roman" w:hAnsi="Times New Roman" w:eastAsia="仿宋_GB2312"/>
          <w:sz w:val="32"/>
        </w:rPr>
        <w:t>；</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（2）</w:t>
      </w:r>
      <w:r>
        <w:rPr>
          <w:rFonts w:hint="eastAsia" w:ascii="Times New Roman" w:hAnsi="Times New Roman" w:eastAsia="仿宋_GB2312"/>
          <w:sz w:val="32"/>
          <w:lang w:eastAsia="zh-CN"/>
        </w:rPr>
        <w:t>申报人</w:t>
      </w:r>
      <w:r>
        <w:rPr>
          <w:rFonts w:hint="eastAsia" w:ascii="Times New Roman" w:hAnsi="Times New Roman" w:eastAsia="仿宋_GB2312"/>
          <w:sz w:val="32"/>
        </w:rPr>
        <w:t>有效身份证明（营业执照、事业法人登记证等）；</w:t>
      </w:r>
    </w:p>
    <w:p>
      <w:pPr>
        <w:spacing w:line="560" w:lineRule="exact"/>
        <w:ind w:firstLine="640"/>
        <w:jc w:val="both"/>
        <w:rPr>
          <w:rFonts w:hint="eastAsia" w:ascii="Times New Roman" w:hAnsi="Times New Roman" w:eastAsia="仿宋_GB2312"/>
          <w:sz w:val="32"/>
        </w:rPr>
      </w:pPr>
      <w:r>
        <w:rPr>
          <w:rFonts w:hint="eastAsia" w:ascii="Times New Roman" w:hAnsi="Times New Roman" w:eastAsia="仿宋_GB2312"/>
          <w:sz w:val="32"/>
        </w:rPr>
        <w:t>（3）提供相应的证书；</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rPr>
        <w:t>（</w:t>
      </w:r>
      <w:r>
        <w:rPr>
          <w:rFonts w:hint="eastAsia" w:ascii="Times New Roman" w:hAnsi="Times New Roman" w:eastAsia="仿宋_GB2312"/>
          <w:sz w:val="32"/>
          <w:lang w:val="en-US" w:eastAsia="zh-CN"/>
        </w:rPr>
        <w:t>4</w:t>
      </w:r>
      <w:r>
        <w:rPr>
          <w:rFonts w:hint="eastAsia" w:ascii="Times New Roman" w:hAnsi="Times New Roman" w:eastAsia="仿宋_GB2312"/>
          <w:sz w:val="32"/>
        </w:rPr>
        <w:t>）申</w:t>
      </w:r>
      <w:r>
        <w:rPr>
          <w:rFonts w:hint="eastAsia" w:ascii="Times New Roman" w:hAnsi="Times New Roman" w:eastAsia="仿宋_GB2312"/>
          <w:sz w:val="32"/>
          <w:lang w:eastAsia="zh-CN"/>
        </w:rPr>
        <w:t>请</w:t>
      </w:r>
      <w:r>
        <w:rPr>
          <w:rFonts w:hint="eastAsia" w:ascii="Times New Roman" w:hAnsi="Times New Roman" w:eastAsia="仿宋_GB2312"/>
          <w:sz w:val="32"/>
        </w:rPr>
        <w:t>年度</w:t>
      </w:r>
      <w:r>
        <w:rPr>
          <w:rFonts w:hint="eastAsia" w:ascii="Times New Roman" w:hAnsi="Times New Roman" w:eastAsia="仿宋_GB2312"/>
          <w:sz w:val="32"/>
          <w:lang w:eastAsia="zh-CN"/>
        </w:rPr>
        <w:t>完</w:t>
      </w:r>
      <w:r>
        <w:rPr>
          <w:rFonts w:hint="eastAsia" w:ascii="Times New Roman" w:hAnsi="Times New Roman" w:eastAsia="仿宋_GB2312"/>
          <w:sz w:val="32"/>
        </w:rPr>
        <w:t>税证明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5</w:t>
      </w:r>
      <w:r>
        <w:rPr>
          <w:rFonts w:hint="eastAsia" w:ascii="Times New Roman" w:hAnsi="Times New Roman" w:eastAsia="仿宋_GB2312"/>
          <w:sz w:val="32"/>
          <w:lang w:eastAsia="zh-CN"/>
        </w:rPr>
        <w:t>）</w:t>
      </w:r>
      <w:r>
        <w:rPr>
          <w:rFonts w:hint="eastAsia" w:ascii="Times New Roman" w:hAnsi="Times New Roman" w:eastAsia="仿宋_GB2312"/>
          <w:sz w:val="32"/>
        </w:rPr>
        <w:t>是否存在严重失信、违法行为情况说明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6</w:t>
      </w:r>
      <w:r>
        <w:rPr>
          <w:rFonts w:hint="eastAsia" w:ascii="Times New Roman" w:hAnsi="Times New Roman" w:eastAsia="仿宋_GB2312"/>
          <w:sz w:val="32"/>
          <w:lang w:eastAsia="zh-CN"/>
        </w:rPr>
        <w:t>）申请</w:t>
      </w:r>
      <w:r>
        <w:rPr>
          <w:rFonts w:hint="eastAsia" w:ascii="Times New Roman" w:hAnsi="Times New Roman" w:eastAsia="仿宋_GB2312"/>
          <w:sz w:val="32"/>
        </w:rPr>
        <w:t>年度是否已获市级资助金情况说明。</w:t>
      </w:r>
    </w:p>
    <w:p>
      <w:pPr>
        <w:pStyle w:val="6"/>
        <w:shd w:val="clear" w:color="auto" w:fill="FFFFFF"/>
        <w:spacing w:before="0" w:beforeAutospacing="0" w:after="0" w:afterAutospacing="0" w:line="560" w:lineRule="atLeast"/>
        <w:ind w:firstLine="643"/>
        <w:jc w:val="both"/>
        <w:rPr>
          <w:rFonts w:ascii="Times New Roman" w:hAnsi="Times New Roman" w:cs="Times New Roman"/>
          <w:sz w:val="21"/>
          <w:szCs w:val="21"/>
        </w:rPr>
      </w:pPr>
      <w:r>
        <w:rPr>
          <w:rFonts w:hint="eastAsia" w:ascii="仿宋_GB2312" w:hAnsi="仿宋" w:eastAsia="仿宋_GB2312" w:cs="Times New Roman"/>
          <w:b/>
          <w:bCs/>
          <w:sz w:val="32"/>
          <w:szCs w:val="32"/>
        </w:rPr>
        <w:t>（</w:t>
      </w:r>
      <w:r>
        <w:rPr>
          <w:rFonts w:hint="eastAsia" w:ascii="仿宋_GB2312" w:hAnsi="仿宋" w:eastAsia="仿宋_GB2312" w:cs="Times New Roman"/>
          <w:b/>
          <w:bCs/>
          <w:sz w:val="32"/>
          <w:szCs w:val="32"/>
          <w:lang w:eastAsia="zh-CN"/>
        </w:rPr>
        <w:t>十一</w:t>
      </w:r>
      <w:r>
        <w:rPr>
          <w:rFonts w:hint="eastAsia" w:ascii="仿宋_GB2312" w:hAnsi="仿宋" w:eastAsia="仿宋_GB2312" w:cs="Times New Roman"/>
          <w:b/>
          <w:bCs/>
          <w:sz w:val="32"/>
          <w:szCs w:val="32"/>
        </w:rPr>
        <w:t>）知识产权管理体系认证</w:t>
      </w:r>
    </w:p>
    <w:p>
      <w:pPr>
        <w:pStyle w:val="6"/>
        <w:shd w:val="clear" w:color="auto" w:fill="FFFFFF"/>
        <w:spacing w:before="0" w:beforeAutospacing="0" w:after="0" w:afterAutospacing="0" w:line="560" w:lineRule="atLeast"/>
        <w:ind w:firstLine="643"/>
        <w:jc w:val="both"/>
        <w:rPr>
          <w:rFonts w:ascii="Times New Roman" w:hAnsi="Times New Roman" w:cs="Times New Roman"/>
          <w:sz w:val="21"/>
          <w:szCs w:val="21"/>
        </w:rPr>
      </w:pPr>
      <w:r>
        <w:rPr>
          <w:rFonts w:hint="eastAsia" w:ascii="仿宋_GB2312" w:hAnsi="仿宋" w:eastAsia="仿宋_GB2312" w:cs="Times New Roman"/>
          <w:b/>
          <w:bCs/>
          <w:sz w:val="32"/>
          <w:szCs w:val="32"/>
        </w:rPr>
        <w:t>1、应具备的条件：</w:t>
      </w:r>
    </w:p>
    <w:p>
      <w:pPr>
        <w:spacing w:line="560" w:lineRule="exact"/>
        <w:ind w:firstLine="640"/>
        <w:rPr>
          <w:rFonts w:hint="eastAsia" w:ascii="Times New Roman" w:hAnsi="Times New Roman" w:eastAsia="仿宋_GB2312"/>
          <w:sz w:val="32"/>
          <w:lang w:eastAsia="zh-CN"/>
        </w:rPr>
      </w:pPr>
      <w:r>
        <w:rPr>
          <w:rFonts w:hint="eastAsia" w:ascii="Times New Roman" w:hAnsi="Times New Roman" w:eastAsia="仿宋_GB2312"/>
          <w:sz w:val="32"/>
        </w:rPr>
        <w:t>开展国家知识产权管理体系认证工作，</w:t>
      </w:r>
      <w:r>
        <w:rPr>
          <w:rFonts w:hint="eastAsia" w:ascii="Times New Roman" w:hAnsi="Times New Roman" w:eastAsia="仿宋_GB2312"/>
          <w:color w:val="000000"/>
          <w:sz w:val="32"/>
        </w:rPr>
        <w:t>当年通过《企业知识产权管理规范》（GB/T 29490-2013）国家标准</w:t>
      </w:r>
      <w:r>
        <w:rPr>
          <w:rFonts w:hint="eastAsia" w:ascii="Times New Roman" w:hAnsi="Times New Roman" w:eastAsia="仿宋_GB2312"/>
          <w:color w:val="000000"/>
          <w:sz w:val="32"/>
          <w:lang w:eastAsia="zh-CN"/>
        </w:rPr>
        <w:t>或</w:t>
      </w:r>
      <w:r>
        <w:rPr>
          <w:rFonts w:hint="eastAsia" w:ascii="Times New Roman" w:hAnsi="Times New Roman" w:eastAsia="仿宋_GB2312"/>
          <w:color w:val="000000"/>
          <w:sz w:val="32"/>
        </w:rPr>
        <w:t>《创新管理—知识产权管理指南（ISO56005）》国际标准认证</w:t>
      </w:r>
      <w:r>
        <w:rPr>
          <w:rFonts w:hint="eastAsia" w:ascii="Times New Roman" w:hAnsi="Times New Roman" w:eastAsia="仿宋_GB2312"/>
          <w:color w:val="000000"/>
          <w:sz w:val="32"/>
          <w:lang w:eastAsia="zh-CN"/>
        </w:rPr>
        <w:t>。</w:t>
      </w:r>
    </w:p>
    <w:p>
      <w:pPr>
        <w:spacing w:line="560" w:lineRule="exact"/>
        <w:ind w:firstLine="640"/>
        <w:rPr>
          <w:rFonts w:ascii="仿宋_GB2312" w:hAnsi="仿宋" w:eastAsia="仿宋_GB2312"/>
          <w:b/>
          <w:bCs/>
          <w:kern w:val="0"/>
          <w:sz w:val="32"/>
          <w:szCs w:val="32"/>
        </w:rPr>
      </w:pPr>
      <w:r>
        <w:rPr>
          <w:rFonts w:hint="eastAsia" w:ascii="仿宋_GB2312" w:hAnsi="仿宋" w:eastAsia="仿宋_GB2312"/>
          <w:b/>
          <w:bCs/>
          <w:kern w:val="0"/>
          <w:sz w:val="32"/>
          <w:szCs w:val="32"/>
        </w:rPr>
        <w:t>2、应提交的材料：</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（1）《北京市顺义区专利促进与保护项目申报表》</w:t>
      </w:r>
      <w:r>
        <w:rPr>
          <w:rFonts w:hint="eastAsia" w:ascii="Times New Roman" w:hAnsi="Times New Roman" w:eastAsia="仿宋_GB2312"/>
          <w:sz w:val="32"/>
          <w:lang w:eastAsia="zh-CN"/>
        </w:rPr>
        <w:t>附件</w:t>
      </w:r>
      <w:r>
        <w:rPr>
          <w:rFonts w:hint="eastAsia" w:ascii="Times New Roman" w:hAnsi="Times New Roman" w:eastAsia="仿宋_GB2312"/>
          <w:sz w:val="32"/>
          <w:lang w:val="en-US" w:eastAsia="zh-CN"/>
        </w:rPr>
        <w:t>1</w:t>
      </w:r>
      <w:r>
        <w:rPr>
          <w:rFonts w:hint="eastAsia" w:ascii="Times New Roman" w:hAnsi="Times New Roman" w:eastAsia="仿宋_GB2312"/>
          <w:sz w:val="32"/>
          <w:lang w:eastAsia="zh-CN"/>
        </w:rPr>
        <w:t>、《知识产权管理体系认证情况表》附件</w:t>
      </w:r>
      <w:r>
        <w:rPr>
          <w:rFonts w:hint="eastAsia" w:ascii="Times New Roman" w:hAnsi="Times New Roman" w:eastAsia="仿宋_GB2312"/>
          <w:sz w:val="32"/>
          <w:lang w:val="en-US" w:eastAsia="zh-CN"/>
        </w:rPr>
        <w:t>12</w:t>
      </w:r>
      <w:r>
        <w:rPr>
          <w:rFonts w:hint="eastAsia" w:ascii="Times New Roman" w:hAnsi="Times New Roman" w:eastAsia="仿宋_GB2312"/>
          <w:sz w:val="32"/>
        </w:rPr>
        <w:t>；</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（2）</w:t>
      </w:r>
      <w:r>
        <w:rPr>
          <w:rFonts w:hint="eastAsia" w:ascii="Times New Roman" w:hAnsi="Times New Roman" w:eastAsia="仿宋_GB2312"/>
          <w:sz w:val="32"/>
          <w:lang w:eastAsia="zh-CN"/>
        </w:rPr>
        <w:t>申报人</w:t>
      </w:r>
      <w:r>
        <w:rPr>
          <w:rFonts w:hint="eastAsia" w:ascii="Times New Roman" w:hAnsi="Times New Roman" w:eastAsia="仿宋_GB2312"/>
          <w:sz w:val="32"/>
        </w:rPr>
        <w:t>有效身份证明（营业执照、事业法人登记证等）；</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（3）国家知识产权管理体系认证企业相应证书；</w:t>
      </w:r>
    </w:p>
    <w:p>
      <w:pPr>
        <w:spacing w:line="560" w:lineRule="exact"/>
        <w:ind w:firstLine="640"/>
        <w:rPr>
          <w:rFonts w:hint="eastAsia" w:ascii="Times New Roman" w:hAnsi="Times New Roman" w:eastAsia="仿宋_GB2312"/>
          <w:sz w:val="32"/>
          <w:lang w:eastAsia="zh-CN"/>
        </w:rPr>
      </w:pPr>
      <w:r>
        <w:rPr>
          <w:rFonts w:hint="eastAsia" w:ascii="Times New Roman" w:hAnsi="Times New Roman" w:eastAsia="仿宋_GB2312"/>
          <w:sz w:val="32"/>
        </w:rPr>
        <w:t>（4）认证费缴纳票据</w:t>
      </w:r>
      <w:r>
        <w:rPr>
          <w:rFonts w:hint="eastAsia" w:ascii="Times New Roman" w:hAnsi="Times New Roman" w:eastAsia="仿宋_GB2312"/>
          <w:sz w:val="28"/>
          <w:szCs w:val="22"/>
          <w:lang w:eastAsia="zh-CN"/>
        </w:rPr>
        <w:t>（</w:t>
      </w:r>
      <w:r>
        <w:rPr>
          <w:rFonts w:hint="eastAsia" w:ascii="Times New Roman" w:hAnsi="Times New Roman" w:eastAsia="仿宋_GB2312"/>
          <w:sz w:val="24"/>
          <w:szCs w:val="21"/>
          <w:lang w:eastAsia="zh-CN"/>
        </w:rPr>
        <w:t>注：认证机构出具的票据</w:t>
      </w:r>
      <w:r>
        <w:rPr>
          <w:rFonts w:hint="eastAsia" w:ascii="Times New Roman" w:hAnsi="Times New Roman" w:eastAsia="仿宋_GB2312"/>
          <w:sz w:val="28"/>
          <w:szCs w:val="22"/>
          <w:lang w:eastAsia="zh-CN"/>
        </w:rPr>
        <w:t>）</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rPr>
        <w:t>（</w:t>
      </w:r>
      <w:r>
        <w:rPr>
          <w:rFonts w:hint="eastAsia" w:ascii="Times New Roman" w:hAnsi="Times New Roman" w:eastAsia="仿宋_GB2312"/>
          <w:sz w:val="32"/>
          <w:lang w:val="en-US" w:eastAsia="zh-CN"/>
        </w:rPr>
        <w:t>5</w:t>
      </w:r>
      <w:r>
        <w:rPr>
          <w:rFonts w:hint="eastAsia" w:ascii="Times New Roman" w:hAnsi="Times New Roman" w:eastAsia="仿宋_GB2312"/>
          <w:sz w:val="32"/>
        </w:rPr>
        <w:t>）申</w:t>
      </w:r>
      <w:r>
        <w:rPr>
          <w:rFonts w:hint="eastAsia" w:ascii="Times New Roman" w:hAnsi="Times New Roman" w:eastAsia="仿宋_GB2312"/>
          <w:sz w:val="32"/>
          <w:lang w:eastAsia="zh-CN"/>
        </w:rPr>
        <w:t>请</w:t>
      </w:r>
      <w:r>
        <w:rPr>
          <w:rFonts w:hint="eastAsia" w:ascii="Times New Roman" w:hAnsi="Times New Roman" w:eastAsia="仿宋_GB2312"/>
          <w:sz w:val="32"/>
        </w:rPr>
        <w:t>年度</w:t>
      </w:r>
      <w:r>
        <w:rPr>
          <w:rFonts w:hint="eastAsia" w:ascii="Times New Roman" w:hAnsi="Times New Roman" w:eastAsia="仿宋_GB2312"/>
          <w:sz w:val="32"/>
          <w:lang w:eastAsia="zh-CN"/>
        </w:rPr>
        <w:t>完</w:t>
      </w:r>
      <w:r>
        <w:rPr>
          <w:rFonts w:hint="eastAsia" w:ascii="Times New Roman" w:hAnsi="Times New Roman" w:eastAsia="仿宋_GB2312"/>
          <w:sz w:val="32"/>
        </w:rPr>
        <w:t>税证明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6</w:t>
      </w:r>
      <w:r>
        <w:rPr>
          <w:rFonts w:hint="eastAsia" w:ascii="Times New Roman" w:hAnsi="Times New Roman" w:eastAsia="仿宋_GB2312"/>
          <w:sz w:val="32"/>
          <w:lang w:eastAsia="zh-CN"/>
        </w:rPr>
        <w:t>）</w:t>
      </w:r>
      <w:r>
        <w:rPr>
          <w:rFonts w:hint="eastAsia" w:ascii="Times New Roman" w:hAnsi="Times New Roman" w:eastAsia="仿宋_GB2312"/>
          <w:sz w:val="32"/>
        </w:rPr>
        <w:t>是否存在严重失信、违法行为情况说明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7</w:t>
      </w:r>
      <w:r>
        <w:rPr>
          <w:rFonts w:hint="eastAsia" w:ascii="Times New Roman" w:hAnsi="Times New Roman" w:eastAsia="仿宋_GB2312"/>
          <w:sz w:val="32"/>
          <w:lang w:eastAsia="zh-CN"/>
        </w:rPr>
        <w:t>）申请</w:t>
      </w:r>
      <w:r>
        <w:rPr>
          <w:rFonts w:hint="eastAsia" w:ascii="Times New Roman" w:hAnsi="Times New Roman" w:eastAsia="仿宋_GB2312"/>
          <w:sz w:val="32"/>
        </w:rPr>
        <w:t>年度是否已获市级资助金情况说明。</w:t>
      </w:r>
    </w:p>
    <w:p>
      <w:pPr>
        <w:pStyle w:val="6"/>
        <w:shd w:val="clear" w:color="auto" w:fill="FFFFFF"/>
        <w:spacing w:before="0" w:beforeAutospacing="0" w:after="0" w:afterAutospacing="0" w:line="560" w:lineRule="atLeast"/>
        <w:ind w:firstLine="643"/>
        <w:jc w:val="both"/>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w:t>
      </w:r>
      <w:r>
        <w:rPr>
          <w:rFonts w:hint="eastAsia" w:ascii="仿宋_GB2312" w:hAnsi="仿宋" w:eastAsia="仿宋_GB2312" w:cs="Times New Roman"/>
          <w:b/>
          <w:bCs/>
          <w:sz w:val="32"/>
          <w:szCs w:val="32"/>
          <w:lang w:eastAsia="zh-CN"/>
        </w:rPr>
        <w:t>十二</w:t>
      </w:r>
      <w:r>
        <w:rPr>
          <w:rFonts w:hint="eastAsia" w:ascii="仿宋_GB2312" w:hAnsi="仿宋" w:eastAsia="仿宋_GB2312" w:cs="Times New Roman"/>
          <w:b/>
          <w:bCs/>
          <w:sz w:val="32"/>
          <w:szCs w:val="32"/>
        </w:rPr>
        <w:t>）知识产权公共服务体系建设</w:t>
      </w:r>
    </w:p>
    <w:p>
      <w:pPr>
        <w:pStyle w:val="6"/>
        <w:shd w:val="clear" w:color="auto" w:fill="FFFFFF"/>
        <w:spacing w:before="0" w:beforeAutospacing="0" w:after="0" w:afterAutospacing="0" w:line="560" w:lineRule="atLeast"/>
        <w:ind w:firstLine="643"/>
        <w:jc w:val="both"/>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1、应具备的条件：</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（1）行政区域内成立的知识产权公共服务工作站；</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（2）知识产权公共服务工作站是由北京市知识产权局认定并批准的单位；</w:t>
      </w:r>
    </w:p>
    <w:p>
      <w:pPr>
        <w:spacing w:line="560" w:lineRule="exact"/>
        <w:ind w:firstLine="640"/>
        <w:rPr>
          <w:rFonts w:hint="eastAsia" w:ascii="Times New Roman" w:hAnsi="Times New Roman" w:eastAsia="仿宋_GB2312"/>
          <w:sz w:val="32"/>
          <w:lang w:eastAsia="zh-CN"/>
        </w:rPr>
      </w:pPr>
      <w:r>
        <w:rPr>
          <w:rFonts w:hint="eastAsia" w:ascii="Times New Roman" w:hAnsi="Times New Roman" w:eastAsia="仿宋_GB2312"/>
          <w:sz w:val="32"/>
        </w:rPr>
        <w:t>（3）开展知识产权政策宣讲、纠纷调解、咨询解答、公益培训、保护宣传等工作</w:t>
      </w:r>
      <w:r>
        <w:rPr>
          <w:rFonts w:hint="eastAsia" w:ascii="Times New Roman" w:hAnsi="Times New Roman" w:eastAsia="仿宋_GB2312"/>
          <w:sz w:val="32"/>
          <w:lang w:eastAsia="zh-CN"/>
        </w:rPr>
        <w:t>。</w:t>
      </w:r>
    </w:p>
    <w:p>
      <w:pPr>
        <w:pStyle w:val="6"/>
        <w:shd w:val="clear" w:color="auto" w:fill="FFFFFF"/>
        <w:spacing w:before="0" w:beforeAutospacing="0" w:after="0" w:afterAutospacing="0" w:line="560" w:lineRule="atLeast"/>
        <w:ind w:firstLine="643"/>
        <w:jc w:val="both"/>
        <w:rPr>
          <w:rFonts w:ascii="仿宋_GB2312" w:hAnsi="仿宋" w:eastAsia="仿宋_GB2312" w:cs="Times New Roman"/>
          <w:b/>
          <w:bCs/>
          <w:sz w:val="32"/>
          <w:szCs w:val="32"/>
        </w:rPr>
      </w:pPr>
      <w:r>
        <w:rPr>
          <w:rFonts w:hint="eastAsia" w:ascii="仿宋_GB2312" w:hAnsi="仿宋" w:eastAsia="仿宋_GB2312" w:cs="Times New Roman"/>
          <w:b/>
          <w:bCs/>
          <w:sz w:val="32"/>
          <w:szCs w:val="32"/>
        </w:rPr>
        <w:t>2、应提交的材料：</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（1）《北京市顺义区专利促进与保护项目申报表》</w:t>
      </w:r>
      <w:r>
        <w:rPr>
          <w:rFonts w:hint="eastAsia" w:ascii="Times New Roman" w:hAnsi="Times New Roman" w:eastAsia="仿宋_GB2312"/>
          <w:sz w:val="32"/>
          <w:lang w:eastAsia="zh-CN"/>
        </w:rPr>
        <w:t>附件</w:t>
      </w:r>
      <w:r>
        <w:rPr>
          <w:rFonts w:hint="eastAsia" w:ascii="Times New Roman" w:hAnsi="Times New Roman" w:eastAsia="仿宋_GB2312"/>
          <w:sz w:val="32"/>
          <w:lang w:val="en-US" w:eastAsia="zh-CN"/>
        </w:rPr>
        <w:t>1</w:t>
      </w:r>
      <w:r>
        <w:rPr>
          <w:rFonts w:hint="eastAsia" w:ascii="Times New Roman" w:hAnsi="Times New Roman" w:eastAsia="仿宋_GB2312"/>
          <w:sz w:val="32"/>
          <w:lang w:eastAsia="zh-CN"/>
        </w:rPr>
        <w:t>、《知识产权公共服务体系建设情况表》附件</w:t>
      </w:r>
      <w:r>
        <w:rPr>
          <w:rFonts w:hint="eastAsia" w:ascii="Times New Roman" w:hAnsi="Times New Roman" w:eastAsia="仿宋_GB2312"/>
          <w:sz w:val="32"/>
          <w:lang w:val="en-US" w:eastAsia="zh-CN"/>
        </w:rPr>
        <w:t>13</w:t>
      </w:r>
      <w:r>
        <w:rPr>
          <w:rFonts w:hint="eastAsia" w:ascii="Times New Roman" w:hAnsi="Times New Roman" w:eastAsia="仿宋_GB2312"/>
          <w:sz w:val="32"/>
        </w:rPr>
        <w:t>；</w:t>
      </w:r>
    </w:p>
    <w:p>
      <w:pPr>
        <w:spacing w:line="560" w:lineRule="exact"/>
        <w:ind w:firstLine="640"/>
        <w:rPr>
          <w:rFonts w:hint="eastAsia" w:ascii="Times New Roman" w:hAnsi="Times New Roman" w:eastAsia="仿宋_GB2312"/>
          <w:sz w:val="32"/>
        </w:rPr>
      </w:pPr>
      <w:r>
        <w:rPr>
          <w:rFonts w:hint="eastAsia" w:ascii="Times New Roman" w:hAnsi="Times New Roman" w:eastAsia="仿宋_GB2312"/>
          <w:sz w:val="32"/>
        </w:rPr>
        <w:t>（2）</w:t>
      </w:r>
      <w:r>
        <w:rPr>
          <w:rFonts w:hint="eastAsia" w:ascii="Times New Roman" w:hAnsi="Times New Roman" w:eastAsia="仿宋_GB2312"/>
          <w:sz w:val="32"/>
          <w:lang w:eastAsia="zh-CN"/>
        </w:rPr>
        <w:t>申报人</w:t>
      </w:r>
      <w:r>
        <w:rPr>
          <w:rFonts w:hint="eastAsia" w:ascii="Times New Roman" w:hAnsi="Times New Roman" w:eastAsia="仿宋_GB2312"/>
          <w:sz w:val="32"/>
        </w:rPr>
        <w:t>有效身份证明（营业执照、事业法人登记证等）；</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rPr>
        <w:t>（</w:t>
      </w:r>
      <w:r>
        <w:rPr>
          <w:rFonts w:hint="eastAsia" w:ascii="Times New Roman" w:hAnsi="Times New Roman" w:eastAsia="仿宋_GB2312"/>
          <w:sz w:val="32"/>
          <w:lang w:val="en-US" w:eastAsia="zh-CN"/>
        </w:rPr>
        <w:t>3</w:t>
      </w:r>
      <w:r>
        <w:rPr>
          <w:rFonts w:hint="eastAsia" w:ascii="Times New Roman" w:hAnsi="Times New Roman" w:eastAsia="仿宋_GB2312"/>
          <w:sz w:val="32"/>
        </w:rPr>
        <w:t>）申</w:t>
      </w:r>
      <w:r>
        <w:rPr>
          <w:rFonts w:hint="eastAsia" w:ascii="Times New Roman" w:hAnsi="Times New Roman" w:eastAsia="仿宋_GB2312"/>
          <w:sz w:val="32"/>
          <w:lang w:eastAsia="zh-CN"/>
        </w:rPr>
        <w:t>请</w:t>
      </w:r>
      <w:r>
        <w:rPr>
          <w:rFonts w:hint="eastAsia" w:ascii="Times New Roman" w:hAnsi="Times New Roman" w:eastAsia="仿宋_GB2312"/>
          <w:sz w:val="32"/>
        </w:rPr>
        <w:t>年度</w:t>
      </w:r>
      <w:r>
        <w:rPr>
          <w:rFonts w:hint="eastAsia" w:ascii="Times New Roman" w:hAnsi="Times New Roman" w:eastAsia="仿宋_GB2312"/>
          <w:sz w:val="32"/>
          <w:lang w:eastAsia="zh-CN"/>
        </w:rPr>
        <w:t>完</w:t>
      </w:r>
      <w:r>
        <w:rPr>
          <w:rFonts w:hint="eastAsia" w:ascii="Times New Roman" w:hAnsi="Times New Roman" w:eastAsia="仿宋_GB2312"/>
          <w:sz w:val="32"/>
        </w:rPr>
        <w:t>税证明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4</w:t>
      </w:r>
      <w:r>
        <w:rPr>
          <w:rFonts w:hint="eastAsia" w:ascii="Times New Roman" w:hAnsi="Times New Roman" w:eastAsia="仿宋_GB2312"/>
          <w:sz w:val="32"/>
          <w:lang w:eastAsia="zh-CN"/>
        </w:rPr>
        <w:t>）</w:t>
      </w:r>
      <w:r>
        <w:rPr>
          <w:rFonts w:hint="eastAsia" w:ascii="Times New Roman" w:hAnsi="Times New Roman" w:eastAsia="仿宋_GB2312"/>
          <w:sz w:val="32"/>
        </w:rPr>
        <w:t>是否存在严重失信、违法行为情况说明</w:t>
      </w:r>
      <w:r>
        <w:rPr>
          <w:rFonts w:hint="eastAsia" w:ascii="Times New Roman" w:hAnsi="Times New Roman" w:eastAsia="仿宋_GB2312"/>
          <w:sz w:val="32"/>
          <w:lang w:eastAsia="zh-CN"/>
        </w:rPr>
        <w:t>；</w:t>
      </w:r>
    </w:p>
    <w:p>
      <w:pPr>
        <w:spacing w:line="560" w:lineRule="exact"/>
        <w:ind w:firstLine="640"/>
        <w:jc w:val="both"/>
        <w:rPr>
          <w:rFonts w:hint="eastAsia"/>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5</w:t>
      </w:r>
      <w:r>
        <w:rPr>
          <w:rFonts w:hint="eastAsia" w:ascii="Times New Roman" w:hAnsi="Times New Roman" w:eastAsia="仿宋_GB2312"/>
          <w:sz w:val="32"/>
          <w:lang w:eastAsia="zh-CN"/>
        </w:rPr>
        <w:t>）申请</w:t>
      </w:r>
      <w:r>
        <w:rPr>
          <w:rFonts w:hint="eastAsia" w:ascii="Times New Roman" w:hAnsi="Times New Roman" w:eastAsia="仿宋_GB2312"/>
          <w:sz w:val="32"/>
        </w:rPr>
        <w:t>年度是否已获市级资助金情况说明。</w:t>
      </w:r>
    </w:p>
    <w:p>
      <w:pPr>
        <w:pStyle w:val="6"/>
        <w:shd w:val="clear" w:color="auto" w:fill="FFFFFF"/>
        <w:spacing w:before="0" w:beforeAutospacing="0" w:after="0" w:afterAutospacing="0" w:line="560" w:lineRule="atLeast"/>
        <w:ind w:firstLine="643"/>
        <w:jc w:val="both"/>
        <w:rPr>
          <w:rFonts w:ascii="Times New Roman" w:hAnsi="Times New Roman" w:cs="Times New Roman"/>
          <w:sz w:val="21"/>
          <w:szCs w:val="21"/>
        </w:rPr>
      </w:pPr>
      <w:r>
        <w:rPr>
          <w:rFonts w:hint="eastAsia" w:ascii="仿宋_GB2312" w:hAnsi="仿宋" w:eastAsia="仿宋_GB2312" w:cs="Times New Roman"/>
          <w:b/>
          <w:bCs/>
          <w:sz w:val="32"/>
          <w:szCs w:val="32"/>
        </w:rPr>
        <w:t>（</w:t>
      </w:r>
      <w:r>
        <w:rPr>
          <w:rFonts w:hint="eastAsia" w:ascii="仿宋_GB2312" w:hAnsi="仿宋" w:eastAsia="仿宋_GB2312" w:cs="Times New Roman"/>
          <w:b/>
          <w:bCs/>
          <w:sz w:val="32"/>
          <w:szCs w:val="32"/>
          <w:lang w:eastAsia="zh-CN"/>
        </w:rPr>
        <w:t>十三</w:t>
      </w:r>
      <w:r>
        <w:rPr>
          <w:rFonts w:hint="eastAsia" w:ascii="仿宋_GB2312" w:hAnsi="仿宋" w:eastAsia="仿宋_GB2312" w:cs="Times New Roman"/>
          <w:b/>
          <w:bCs/>
          <w:sz w:val="32"/>
          <w:szCs w:val="32"/>
        </w:rPr>
        <w:t>）</w:t>
      </w:r>
      <w:r>
        <w:rPr>
          <w:rFonts w:hint="eastAsia" w:ascii="仿宋_GB2312" w:hAnsi="仿宋" w:eastAsia="仿宋_GB2312" w:cs="Times New Roman"/>
          <w:b/>
          <w:bCs/>
          <w:sz w:val="32"/>
          <w:szCs w:val="32"/>
          <w:lang w:eastAsia="zh-CN"/>
        </w:rPr>
        <w:t>知</w:t>
      </w:r>
      <w:r>
        <w:rPr>
          <w:rFonts w:hint="eastAsia" w:ascii="仿宋_GB2312" w:hAnsi="仿宋" w:eastAsia="仿宋_GB2312" w:cs="Times New Roman"/>
          <w:b/>
          <w:bCs/>
          <w:sz w:val="32"/>
          <w:szCs w:val="32"/>
        </w:rPr>
        <w:t>识产权服务机构</w:t>
      </w:r>
    </w:p>
    <w:p>
      <w:pPr>
        <w:pStyle w:val="6"/>
        <w:shd w:val="clear" w:color="auto" w:fill="FFFFFF"/>
        <w:spacing w:before="0" w:beforeAutospacing="0" w:after="0" w:afterAutospacing="0" w:line="560" w:lineRule="atLeast"/>
        <w:ind w:firstLine="643"/>
        <w:jc w:val="both"/>
        <w:rPr>
          <w:rFonts w:ascii="Times New Roman" w:hAnsi="Times New Roman" w:cs="Times New Roman"/>
          <w:sz w:val="21"/>
          <w:szCs w:val="21"/>
        </w:rPr>
      </w:pPr>
      <w:r>
        <w:rPr>
          <w:rFonts w:hint="eastAsia" w:ascii="仿宋_GB2312" w:hAnsi="仿宋" w:eastAsia="仿宋_GB2312" w:cs="Times New Roman"/>
          <w:b/>
          <w:bCs/>
          <w:sz w:val="32"/>
          <w:szCs w:val="32"/>
        </w:rPr>
        <w:t>1、应具备的条件：</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w:t>
      </w:r>
      <w:r>
        <w:rPr>
          <w:rFonts w:hint="eastAsia" w:ascii="Times New Roman" w:hAnsi="Times New Roman" w:eastAsia="仿宋_GB2312"/>
          <w:sz w:val="32"/>
          <w:lang w:val="en-US" w:eastAsia="zh-CN"/>
        </w:rPr>
        <w:t>1</w:t>
      </w:r>
      <w:r>
        <w:rPr>
          <w:rFonts w:hint="eastAsia" w:ascii="Times New Roman" w:hAnsi="Times New Roman" w:eastAsia="仿宋_GB2312"/>
          <w:sz w:val="32"/>
        </w:rPr>
        <w:t>）</w:t>
      </w:r>
      <w:r>
        <w:rPr>
          <w:rFonts w:hint="eastAsia" w:ascii="Times New Roman" w:hAnsi="Times New Roman" w:eastAsia="仿宋_GB2312"/>
          <w:sz w:val="32"/>
          <w:lang w:eastAsia="zh-CN"/>
        </w:rPr>
        <w:t>有</w:t>
      </w:r>
      <w:r>
        <w:rPr>
          <w:rFonts w:hint="eastAsia" w:ascii="Times New Roman" w:hAnsi="Times New Roman" w:eastAsia="仿宋_GB2312"/>
          <w:sz w:val="32"/>
        </w:rPr>
        <w:t>固定经营场所、相匹配的人力资源和配套设施</w:t>
      </w:r>
      <w:r>
        <w:rPr>
          <w:rFonts w:hint="eastAsia" w:ascii="Times New Roman" w:hAnsi="Times New Roman" w:eastAsia="仿宋_GB2312"/>
          <w:sz w:val="32"/>
          <w:lang w:eastAsia="zh-CN"/>
        </w:rPr>
        <w:t>，</w:t>
      </w:r>
      <w:r>
        <w:rPr>
          <w:rFonts w:hint="eastAsia" w:ascii="Times New Roman" w:hAnsi="Times New Roman" w:eastAsia="仿宋_GB2312"/>
          <w:sz w:val="32"/>
        </w:rPr>
        <w:t>服务规范、收费合理；</w:t>
      </w:r>
    </w:p>
    <w:p>
      <w:pPr>
        <w:spacing w:line="560" w:lineRule="exact"/>
        <w:ind w:firstLine="640"/>
        <w:rPr>
          <w:rFonts w:hint="eastAsia" w:ascii="Times New Roman" w:hAnsi="Times New Roman" w:eastAsia="仿宋_GB2312"/>
          <w:sz w:val="32"/>
          <w:lang w:eastAsia="zh-CN"/>
        </w:rPr>
      </w:pPr>
      <w:r>
        <w:rPr>
          <w:rFonts w:hint="eastAsia" w:ascii="Times New Roman" w:hAnsi="Times New Roman" w:eastAsia="仿宋_GB2312"/>
          <w:sz w:val="32"/>
        </w:rPr>
        <w:t>（</w:t>
      </w:r>
      <w:r>
        <w:rPr>
          <w:rFonts w:hint="eastAsia" w:ascii="Times New Roman" w:hAnsi="Times New Roman" w:eastAsia="仿宋_GB2312"/>
          <w:sz w:val="32"/>
          <w:lang w:val="en-US" w:eastAsia="zh-CN"/>
        </w:rPr>
        <w:t>2</w:t>
      </w:r>
      <w:r>
        <w:rPr>
          <w:rFonts w:hint="eastAsia" w:ascii="Times New Roman" w:hAnsi="Times New Roman" w:eastAsia="仿宋_GB2312"/>
          <w:sz w:val="32"/>
        </w:rPr>
        <w:t>）为企业提供知识产权托管、法律、商用化、咨询、培训等服务</w:t>
      </w:r>
      <w:r>
        <w:rPr>
          <w:rFonts w:hint="eastAsia" w:ascii="Times New Roman" w:hAnsi="Times New Roman" w:eastAsia="仿宋_GB2312"/>
          <w:sz w:val="32"/>
          <w:lang w:eastAsia="zh-CN"/>
        </w:rPr>
        <w:t>。</w:t>
      </w:r>
    </w:p>
    <w:p>
      <w:pPr>
        <w:spacing w:line="560" w:lineRule="exact"/>
        <w:ind w:firstLine="640"/>
        <w:rPr>
          <w:rFonts w:ascii="仿宋_GB2312" w:hAnsi="仿宋" w:eastAsia="仿宋_GB2312"/>
          <w:b/>
          <w:bCs/>
          <w:kern w:val="0"/>
          <w:sz w:val="32"/>
          <w:szCs w:val="32"/>
        </w:rPr>
      </w:pPr>
      <w:r>
        <w:rPr>
          <w:rFonts w:hint="eastAsia" w:ascii="仿宋_GB2312" w:hAnsi="仿宋" w:eastAsia="仿宋_GB2312"/>
          <w:b/>
          <w:bCs/>
          <w:kern w:val="0"/>
          <w:sz w:val="32"/>
          <w:szCs w:val="32"/>
        </w:rPr>
        <w:t>2、应提交的材料：</w:t>
      </w:r>
    </w:p>
    <w:p>
      <w:pPr>
        <w:spacing w:line="560" w:lineRule="exact"/>
        <w:ind w:firstLine="640"/>
        <w:rPr>
          <w:rFonts w:hint="eastAsia" w:ascii="Times New Roman" w:hAnsi="Times New Roman" w:eastAsia="仿宋_GB2312"/>
          <w:sz w:val="32"/>
        </w:rPr>
      </w:pPr>
      <w:r>
        <w:rPr>
          <w:rFonts w:hint="eastAsia" w:ascii="Times New Roman" w:hAnsi="Times New Roman" w:eastAsia="仿宋_GB2312"/>
          <w:sz w:val="32"/>
        </w:rPr>
        <w:t>（1）《北京市顺义区专利促进与保护项目申报表》</w:t>
      </w:r>
      <w:r>
        <w:rPr>
          <w:rFonts w:hint="eastAsia" w:ascii="Times New Roman" w:hAnsi="Times New Roman" w:eastAsia="仿宋_GB2312"/>
          <w:sz w:val="32"/>
          <w:lang w:eastAsia="zh-CN"/>
        </w:rPr>
        <w:t>附件</w:t>
      </w:r>
      <w:r>
        <w:rPr>
          <w:rFonts w:hint="eastAsia" w:ascii="Times New Roman" w:hAnsi="Times New Roman" w:eastAsia="仿宋_GB2312"/>
          <w:sz w:val="32"/>
          <w:lang w:val="en-US" w:eastAsia="zh-CN"/>
        </w:rPr>
        <w:t>1</w:t>
      </w:r>
      <w:r>
        <w:rPr>
          <w:rFonts w:hint="eastAsia" w:ascii="Times New Roman" w:hAnsi="Times New Roman" w:eastAsia="仿宋_GB2312"/>
          <w:sz w:val="32"/>
          <w:lang w:eastAsia="zh-CN"/>
        </w:rPr>
        <w:t>、《知识产权服务机构情况表》附件</w:t>
      </w:r>
      <w:r>
        <w:rPr>
          <w:rFonts w:hint="eastAsia" w:ascii="Times New Roman" w:hAnsi="Times New Roman" w:eastAsia="仿宋_GB2312"/>
          <w:sz w:val="32"/>
          <w:lang w:val="en-US" w:eastAsia="zh-CN"/>
        </w:rPr>
        <w:t>14</w:t>
      </w:r>
      <w:r>
        <w:rPr>
          <w:rFonts w:hint="eastAsia" w:ascii="Times New Roman" w:hAnsi="Times New Roman" w:eastAsia="仿宋_GB2312"/>
          <w:sz w:val="32"/>
        </w:rPr>
        <w:t>；</w:t>
      </w:r>
    </w:p>
    <w:p>
      <w:pPr>
        <w:spacing w:line="560" w:lineRule="exact"/>
        <w:ind w:firstLine="640"/>
        <w:rPr>
          <w:rFonts w:hint="eastAsia" w:ascii="Times New Roman" w:hAnsi="Times New Roman" w:eastAsia="仿宋_GB2312"/>
          <w:sz w:val="32"/>
        </w:rPr>
      </w:pPr>
      <w:r>
        <w:rPr>
          <w:rFonts w:hint="eastAsia" w:ascii="Times New Roman" w:hAnsi="Times New Roman" w:eastAsia="仿宋_GB2312"/>
          <w:sz w:val="32"/>
        </w:rPr>
        <w:t>（2）专利代理机构执业许可证、营业执照；</w:t>
      </w:r>
    </w:p>
    <w:p>
      <w:pPr>
        <w:spacing w:line="560" w:lineRule="exact"/>
        <w:ind w:firstLine="640"/>
        <w:rPr>
          <w:rFonts w:ascii="Times New Roman" w:hAnsi="Times New Roman" w:eastAsia="仿宋_GB2312"/>
          <w:sz w:val="32"/>
        </w:rPr>
      </w:pPr>
      <w:r>
        <w:rPr>
          <w:rFonts w:hint="eastAsia" w:ascii="Times New Roman" w:hAnsi="Times New Roman" w:eastAsia="仿宋_GB2312"/>
          <w:sz w:val="32"/>
        </w:rPr>
        <w:t>（3）年度工作报告，内容包括：单位基本情况（含投入知识产权发展方面人员、花名册与资金情况等）；知识产权代理量和服务量等情况；自主开展或协助政府相关部门开展知识产权活动情况及成效等；本年度已完成知识产权服务情况及成效（含知识产权政策宣讲、纠纷调解、咨询解答、公益培训、保护宣传等工作）；同时还需提供具有相关资质的第三方出具的上一个会计年度财务报表；</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rPr>
        <w:t>（</w:t>
      </w:r>
      <w:r>
        <w:rPr>
          <w:rFonts w:hint="eastAsia" w:ascii="Times New Roman" w:hAnsi="Times New Roman" w:eastAsia="仿宋_GB2312"/>
          <w:sz w:val="32"/>
          <w:lang w:val="en-US" w:eastAsia="zh-CN"/>
        </w:rPr>
        <w:t>4</w:t>
      </w:r>
      <w:r>
        <w:rPr>
          <w:rFonts w:hint="eastAsia" w:ascii="Times New Roman" w:hAnsi="Times New Roman" w:eastAsia="仿宋_GB2312"/>
          <w:sz w:val="32"/>
        </w:rPr>
        <w:t>）申</w:t>
      </w:r>
      <w:r>
        <w:rPr>
          <w:rFonts w:hint="eastAsia" w:ascii="Times New Roman" w:hAnsi="Times New Roman" w:eastAsia="仿宋_GB2312"/>
          <w:sz w:val="32"/>
          <w:lang w:eastAsia="zh-CN"/>
        </w:rPr>
        <w:t>请</w:t>
      </w:r>
      <w:r>
        <w:rPr>
          <w:rFonts w:hint="eastAsia" w:ascii="Times New Roman" w:hAnsi="Times New Roman" w:eastAsia="仿宋_GB2312"/>
          <w:sz w:val="32"/>
        </w:rPr>
        <w:t>年度</w:t>
      </w:r>
      <w:r>
        <w:rPr>
          <w:rFonts w:hint="eastAsia" w:ascii="Times New Roman" w:hAnsi="Times New Roman" w:eastAsia="仿宋_GB2312"/>
          <w:sz w:val="32"/>
          <w:lang w:eastAsia="zh-CN"/>
        </w:rPr>
        <w:t>完</w:t>
      </w:r>
      <w:r>
        <w:rPr>
          <w:rFonts w:hint="eastAsia" w:ascii="Times New Roman" w:hAnsi="Times New Roman" w:eastAsia="仿宋_GB2312"/>
          <w:sz w:val="32"/>
        </w:rPr>
        <w:t>税证明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lang w:eastAsia="zh-CN"/>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5</w:t>
      </w:r>
      <w:r>
        <w:rPr>
          <w:rFonts w:hint="eastAsia" w:ascii="Times New Roman" w:hAnsi="Times New Roman" w:eastAsia="仿宋_GB2312"/>
          <w:sz w:val="32"/>
          <w:lang w:eastAsia="zh-CN"/>
        </w:rPr>
        <w:t>）</w:t>
      </w:r>
      <w:r>
        <w:rPr>
          <w:rFonts w:hint="eastAsia" w:ascii="Times New Roman" w:hAnsi="Times New Roman" w:eastAsia="仿宋_GB2312"/>
          <w:sz w:val="32"/>
        </w:rPr>
        <w:t>是否存在严重失信、违法行为情况说明</w:t>
      </w:r>
      <w:r>
        <w:rPr>
          <w:rFonts w:hint="eastAsia" w:ascii="Times New Roman" w:hAnsi="Times New Roman" w:eastAsia="仿宋_GB2312"/>
          <w:sz w:val="32"/>
          <w:lang w:eastAsia="zh-CN"/>
        </w:rPr>
        <w:t>；</w:t>
      </w:r>
    </w:p>
    <w:p>
      <w:pPr>
        <w:spacing w:line="560" w:lineRule="exact"/>
        <w:ind w:firstLine="640"/>
        <w:jc w:val="both"/>
        <w:rPr>
          <w:rFonts w:hint="eastAsia" w:ascii="Times New Roman" w:hAnsi="Times New Roman" w:eastAsia="仿宋_GB2312"/>
          <w:sz w:val="32"/>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6</w:t>
      </w:r>
      <w:r>
        <w:rPr>
          <w:rFonts w:hint="eastAsia" w:ascii="Times New Roman" w:hAnsi="Times New Roman" w:eastAsia="仿宋_GB2312"/>
          <w:sz w:val="32"/>
          <w:lang w:eastAsia="zh-CN"/>
        </w:rPr>
        <w:t>）申请</w:t>
      </w:r>
      <w:r>
        <w:rPr>
          <w:rFonts w:hint="eastAsia" w:ascii="Times New Roman" w:hAnsi="Times New Roman" w:eastAsia="仿宋_GB2312"/>
          <w:sz w:val="32"/>
        </w:rPr>
        <w:t>年度是否已获市级资助金情况说明。</w:t>
      </w:r>
    </w:p>
    <w:p>
      <w:pPr>
        <w:spacing w:line="560" w:lineRule="exact"/>
        <w:jc w:val="both"/>
        <w:rPr>
          <w:rFonts w:hint="eastAsia" w:ascii="宋体" w:hAnsi="宋体" w:eastAsia="宋体" w:cs="宋体"/>
          <w:b/>
          <w:bCs/>
          <w:sz w:val="32"/>
          <w:lang w:val="en-US" w:eastAsia="zh-CN"/>
        </w:rPr>
      </w:pPr>
      <w:r>
        <w:rPr>
          <w:rFonts w:hint="eastAsia" w:ascii="宋体" w:hAnsi="宋体" w:eastAsia="宋体" w:cs="宋体"/>
          <w:b/>
          <w:bCs/>
          <w:sz w:val="32"/>
          <w:lang w:val="en-US" w:eastAsia="zh-CN"/>
        </w:rPr>
        <w:t>三、申报流程及受理时间</w:t>
      </w:r>
    </w:p>
    <w:p>
      <w:pPr>
        <w:spacing w:line="560" w:lineRule="exact"/>
        <w:ind w:firstLine="640"/>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（一）申报人需按要求提供申请材料，申请材料均需加盖单位公章，登录北京市人民政府门户网站“政策兑现”频道（</w:t>
      </w:r>
      <w:r>
        <w:rPr>
          <w:rFonts w:hint="eastAsia" w:ascii="Times New Roman" w:hAnsi="Times New Roman" w:eastAsia="仿宋_GB2312"/>
          <w:sz w:val="32"/>
          <w:lang w:val="en-US" w:eastAsia="zh-CN"/>
        </w:rPr>
        <w:fldChar w:fldCharType="begin"/>
      </w:r>
      <w:r>
        <w:rPr>
          <w:rFonts w:hint="eastAsia" w:ascii="Times New Roman" w:hAnsi="Times New Roman" w:eastAsia="仿宋_GB2312"/>
          <w:sz w:val="32"/>
          <w:lang w:val="en-US" w:eastAsia="zh-CN"/>
        </w:rPr>
        <w:instrText xml:space="preserve"> HYPERLINK "https://zhengce.beijing.gov.cn/" \t "http://172.26.82.79/user/_blank" </w:instrText>
      </w:r>
      <w:r>
        <w:rPr>
          <w:rFonts w:hint="eastAsia" w:ascii="Times New Roman" w:hAnsi="Times New Roman" w:eastAsia="仿宋_GB2312"/>
          <w:sz w:val="32"/>
          <w:lang w:val="en-US" w:eastAsia="zh-CN"/>
        </w:rPr>
        <w:fldChar w:fldCharType="separate"/>
      </w:r>
      <w:r>
        <w:rPr>
          <w:rFonts w:hint="eastAsia" w:ascii="Times New Roman" w:hAnsi="Times New Roman" w:eastAsia="仿宋_GB2312"/>
          <w:sz w:val="32"/>
          <w:lang w:val="en-US" w:eastAsia="zh-CN"/>
        </w:rPr>
        <w:t>https://zhengce.beijing.gov.cn</w:t>
      </w:r>
      <w:r>
        <w:rPr>
          <w:rFonts w:hint="eastAsia" w:ascii="Times New Roman" w:hAnsi="Times New Roman" w:eastAsia="仿宋_GB2312"/>
          <w:sz w:val="32"/>
          <w:lang w:val="en-US" w:eastAsia="zh-CN"/>
        </w:rPr>
        <w:fldChar w:fldCharType="end"/>
      </w:r>
      <w:r>
        <w:rPr>
          <w:rFonts w:hint="eastAsia" w:ascii="Times New Roman" w:hAnsi="Times New Roman" w:eastAsia="仿宋_GB2312"/>
          <w:sz w:val="32"/>
          <w:lang w:val="en-US" w:eastAsia="zh-CN"/>
        </w:rPr>
        <w:t>），选择相对应的项目进行申请；</w:t>
      </w:r>
    </w:p>
    <w:p>
      <w:pPr>
        <w:spacing w:line="560" w:lineRule="exact"/>
        <w:ind w:firstLine="640"/>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（二）受理时间</w:t>
      </w:r>
      <w:r>
        <w:rPr>
          <w:rFonts w:hint="eastAsia" w:ascii="Times New Roman" w:hAnsi="Times New Roman" w:eastAsia="仿宋_GB2312"/>
          <w:color w:val="000000" w:themeColor="text1"/>
          <w:sz w:val="32"/>
          <w:lang w:val="en-US" w:eastAsia="zh-CN"/>
          <w14:textFill>
            <w14:solidFill>
              <w14:schemeClr w14:val="tx1"/>
            </w14:solidFill>
          </w14:textFill>
        </w:rPr>
        <w:t>：2025年3月1日至2025年3月31日。</w:t>
      </w:r>
    </w:p>
    <w:p>
      <w:pPr>
        <w:spacing w:line="560" w:lineRule="exact"/>
        <w:jc w:val="both"/>
        <w:rPr>
          <w:rFonts w:hint="eastAsia" w:ascii="宋体" w:hAnsi="宋体" w:eastAsia="宋体" w:cs="宋体"/>
          <w:b/>
          <w:bCs/>
          <w:sz w:val="32"/>
          <w:lang w:val="en-US" w:eastAsia="zh-CN"/>
        </w:rPr>
      </w:pPr>
      <w:r>
        <w:rPr>
          <w:rFonts w:hint="eastAsia" w:ascii="宋体" w:hAnsi="宋体" w:eastAsia="宋体" w:cs="宋体"/>
          <w:b/>
          <w:bCs/>
          <w:sz w:val="32"/>
          <w:lang w:val="en-US" w:eastAsia="zh-CN"/>
        </w:rPr>
        <w:t>四、注意事项</w:t>
      </w:r>
    </w:p>
    <w:p>
      <w:pPr>
        <w:spacing w:line="560" w:lineRule="exact"/>
        <w:ind w:firstLine="640"/>
        <w:rPr>
          <w:rFonts w:hint="default" w:ascii="Times New Roman" w:hAnsi="Times New Roman" w:eastAsia="仿宋_GB2312"/>
          <w:b/>
          <w:bCs/>
          <w:sz w:val="32"/>
          <w:lang w:val="en-US" w:eastAsia="zh-CN"/>
        </w:rPr>
      </w:pPr>
      <w:r>
        <w:rPr>
          <w:rFonts w:hint="eastAsia" w:ascii="Times New Roman" w:hAnsi="Times New Roman" w:eastAsia="仿宋_GB2312"/>
          <w:b/>
          <w:bCs/>
          <w:sz w:val="32"/>
          <w:lang w:val="en-US" w:eastAsia="zh-CN"/>
        </w:rPr>
        <w:t>（一）年度完税证明应提供申报年度1月1日至12月31日的纳税证明，其它时段无效；</w:t>
      </w:r>
    </w:p>
    <w:p>
      <w:pPr>
        <w:spacing w:line="560" w:lineRule="exact"/>
        <w:ind w:firstLine="640"/>
        <w:rPr>
          <w:rFonts w:hint="eastAsia" w:ascii="Times New Roman" w:hAnsi="Times New Roman" w:eastAsia="仿宋_GB2312"/>
          <w:b/>
          <w:bCs/>
          <w:sz w:val="32"/>
          <w:lang w:val="en-US" w:eastAsia="zh-CN"/>
        </w:rPr>
      </w:pPr>
      <w:r>
        <w:rPr>
          <w:rFonts w:hint="eastAsia" w:ascii="Times New Roman" w:hAnsi="Times New Roman" w:eastAsia="仿宋_GB2312"/>
          <w:b/>
          <w:bCs/>
          <w:sz w:val="32"/>
          <w:lang w:val="en-US" w:eastAsia="zh-CN"/>
        </w:rPr>
        <w:t>（二）未在本行政区缴纳社保的，需另外提交人社保局出具的申报年度社保无欠费和未违反劳动社会保障法律、法规、规章的证明材料；</w:t>
      </w:r>
    </w:p>
    <w:p>
      <w:pPr>
        <w:spacing w:line="560" w:lineRule="exact"/>
        <w:ind w:firstLine="640"/>
        <w:rPr>
          <w:rFonts w:hint="eastAsia" w:ascii="Times New Roman" w:hAnsi="Times New Roman" w:eastAsia="仿宋_GB2312"/>
          <w:sz w:val="32"/>
          <w:lang w:val="en-US" w:eastAsia="zh-CN"/>
        </w:rPr>
      </w:pPr>
      <w:r>
        <w:rPr>
          <w:rFonts w:hint="eastAsia" w:ascii="Times New Roman" w:hAnsi="Times New Roman" w:eastAsia="仿宋_GB2312"/>
          <w:b/>
          <w:bCs/>
          <w:sz w:val="32"/>
          <w:lang w:val="en-US" w:eastAsia="zh-CN"/>
        </w:rPr>
        <w:t>（三）申报人应如实提供申报材料，并确保真实准确，如有弄虚作假行为，取消全部项目的申报资格。</w:t>
      </w:r>
    </w:p>
    <w:p>
      <w:pPr>
        <w:spacing w:line="560" w:lineRule="exact"/>
        <w:jc w:val="both"/>
        <w:rPr>
          <w:rFonts w:hint="eastAsia" w:ascii="宋体" w:hAnsi="宋体" w:eastAsia="宋体" w:cs="宋体"/>
          <w:b/>
          <w:bCs/>
          <w:sz w:val="32"/>
          <w:lang w:val="en-US" w:eastAsia="zh-CN"/>
        </w:rPr>
      </w:pPr>
      <w:r>
        <w:rPr>
          <w:rFonts w:hint="eastAsia" w:ascii="宋体" w:hAnsi="宋体" w:eastAsia="宋体" w:cs="宋体"/>
          <w:b/>
          <w:bCs/>
          <w:sz w:val="32"/>
          <w:lang w:val="en-US" w:eastAsia="zh-CN"/>
        </w:rPr>
        <w:t>五、承办单位及联系方式</w:t>
      </w:r>
    </w:p>
    <w:p>
      <w:pPr>
        <w:spacing w:line="560" w:lineRule="exact"/>
        <w:ind w:firstLine="640"/>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承办单位：北京市顺义区市场监督管理局知识产权服务中心</w:t>
      </w:r>
    </w:p>
    <w:p>
      <w:pPr>
        <w:spacing w:line="560" w:lineRule="exact"/>
        <w:ind w:firstLine="640"/>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联系人：刘红彬、安沛</w:t>
      </w:r>
    </w:p>
    <w:p>
      <w:pPr>
        <w:spacing w:line="560" w:lineRule="exact"/>
        <w:ind w:firstLine="640"/>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电话：（010）81490557</w:t>
      </w:r>
    </w:p>
    <w:p>
      <w:pPr>
        <w:spacing w:line="560" w:lineRule="exact"/>
        <w:ind w:firstLine="640"/>
        <w:rPr>
          <w:rFonts w:hint="eastAsia" w:ascii="Times New Roman" w:hAnsi="Times New Roman" w:eastAsia="仿宋_GB2312"/>
          <w:color w:val="000000" w:themeColor="text1"/>
          <w:sz w:val="32"/>
          <w:lang w:val="en-US" w:eastAsia="zh-CN"/>
          <w14:textFill>
            <w14:solidFill>
              <w14:schemeClr w14:val="tx1"/>
            </w14:solidFill>
          </w14:textFill>
        </w:rPr>
      </w:pPr>
      <w:r>
        <w:rPr>
          <w:rFonts w:hint="eastAsia" w:ascii="Times New Roman" w:hAnsi="Times New Roman" w:eastAsia="仿宋_GB2312"/>
          <w:color w:val="000000" w:themeColor="text1"/>
          <w:sz w:val="32"/>
          <w:lang w:val="en-US" w:eastAsia="zh-CN"/>
          <w14:textFill>
            <w14:solidFill>
              <w14:schemeClr w14:val="tx1"/>
            </w14:solidFill>
          </w14:textFill>
        </w:rPr>
        <w:t>协助审查单位：北京市知识产权保护中心顺义分中心</w:t>
      </w:r>
    </w:p>
    <w:p>
      <w:pPr>
        <w:pStyle w:val="2"/>
        <w:rPr>
          <w:rFonts w:hint="eastAsia" w:ascii="Times New Roman" w:hAnsi="Times New Roman" w:eastAsia="仿宋_GB2312"/>
          <w:color w:val="000000" w:themeColor="text1"/>
          <w:sz w:val="32"/>
          <w:lang w:val="en-US" w:eastAsia="zh-CN"/>
          <w14:textFill>
            <w14:solidFill>
              <w14:schemeClr w14:val="tx1"/>
            </w14:solidFill>
          </w14:textFill>
        </w:rPr>
      </w:pPr>
      <w:r>
        <w:rPr>
          <w:rFonts w:hint="eastAsia" w:ascii="Times New Roman" w:hAnsi="Times New Roman" w:eastAsia="仿宋_GB2312"/>
          <w:color w:val="000000" w:themeColor="text1"/>
          <w:sz w:val="32"/>
          <w:lang w:val="en-US" w:eastAsia="zh-CN"/>
          <w14:textFill>
            <w14:solidFill>
              <w14:schemeClr w14:val="tx1"/>
            </w14:solidFill>
          </w14:textFill>
        </w:rPr>
        <w:t>联系人：张峥</w:t>
      </w:r>
    </w:p>
    <w:p>
      <w:pPr>
        <w:pStyle w:val="2"/>
        <w:rPr>
          <w:rFonts w:hint="default" w:ascii="Times New Roman" w:hAnsi="Times New Roman" w:eastAsia="仿宋_GB2312"/>
          <w:color w:val="000000" w:themeColor="text1"/>
          <w:sz w:val="32"/>
          <w:lang w:val="en-US" w:eastAsia="zh-CN"/>
          <w14:textFill>
            <w14:solidFill>
              <w14:schemeClr w14:val="tx1"/>
            </w14:solidFill>
          </w14:textFill>
        </w:rPr>
      </w:pPr>
      <w:r>
        <w:rPr>
          <w:rFonts w:hint="eastAsia" w:ascii="Times New Roman" w:hAnsi="Times New Roman" w:eastAsia="仿宋_GB2312"/>
          <w:color w:val="000000" w:themeColor="text1"/>
          <w:sz w:val="32"/>
          <w:lang w:val="en-US" w:eastAsia="zh-CN"/>
          <w14:textFill>
            <w14:solidFill>
              <w14:schemeClr w14:val="tx1"/>
            </w14:solidFill>
          </w14:textFill>
        </w:rPr>
        <w:t>电话：（010）89495257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20" w:lineRule="atLeast"/>
        <w:ind w:left="0" w:right="0" w:firstLine="0"/>
        <w:jc w:val="both"/>
        <w:textAlignment w:val="baseline"/>
        <w:rPr>
          <w:rFonts w:hint="eastAsia" w:ascii="宋体" w:hAnsi="宋体" w:eastAsia="宋体" w:cs="宋体"/>
          <w:b w:val="0"/>
          <w:i w:val="0"/>
          <w:caps w:val="0"/>
          <w:color w:val="333333"/>
          <w:spacing w:val="0"/>
          <w:sz w:val="27"/>
          <w:szCs w:val="27"/>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20" w:lineRule="atLeast"/>
        <w:ind w:left="0" w:right="0" w:firstLine="0"/>
        <w:jc w:val="both"/>
        <w:textAlignment w:val="baseline"/>
        <w:rPr>
          <w:rFonts w:hint="eastAsia" w:ascii="宋体" w:hAnsi="宋体" w:eastAsia="宋体" w:cs="宋体"/>
          <w:b w:val="0"/>
          <w:i w:val="0"/>
          <w:caps w:val="0"/>
          <w:color w:val="333333"/>
          <w:spacing w:val="0"/>
          <w:sz w:val="27"/>
          <w:szCs w:val="27"/>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20" w:lineRule="atLeast"/>
        <w:ind w:left="0" w:right="0" w:firstLine="0"/>
        <w:jc w:val="both"/>
        <w:textAlignment w:val="baseline"/>
        <w:rPr>
          <w:rFonts w:hint="eastAsia" w:ascii="宋体" w:hAnsi="宋体" w:eastAsia="宋体" w:cs="宋体"/>
          <w:b w:val="0"/>
          <w:i w:val="0"/>
          <w:caps w:val="0"/>
          <w:color w:val="333333"/>
          <w:spacing w:val="0"/>
          <w:sz w:val="27"/>
          <w:szCs w:val="27"/>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20" w:lineRule="atLeast"/>
        <w:ind w:left="0" w:right="0" w:firstLine="0"/>
        <w:jc w:val="both"/>
        <w:textAlignment w:val="baseline"/>
        <w:rPr>
          <w:rFonts w:hint="eastAsia" w:ascii="宋体" w:hAnsi="宋体" w:eastAsia="宋体" w:cs="宋体"/>
          <w:b w:val="0"/>
          <w:i w:val="0"/>
          <w:caps w:val="0"/>
          <w:color w:val="333333"/>
          <w:spacing w:val="0"/>
          <w:sz w:val="27"/>
          <w:szCs w:val="27"/>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20" w:lineRule="atLeast"/>
        <w:ind w:left="0" w:right="0" w:firstLine="0"/>
        <w:jc w:val="both"/>
        <w:textAlignment w:val="baseline"/>
        <w:rPr>
          <w:rFonts w:hint="eastAsia" w:ascii="宋体" w:hAnsi="宋体" w:eastAsia="宋体" w:cs="宋体"/>
          <w:b w:val="0"/>
          <w:i w:val="0"/>
          <w:caps w:val="0"/>
          <w:color w:val="333333"/>
          <w:spacing w:val="0"/>
          <w:sz w:val="27"/>
          <w:szCs w:val="27"/>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20" w:lineRule="atLeast"/>
        <w:ind w:left="0" w:right="0" w:firstLine="0"/>
        <w:jc w:val="both"/>
        <w:textAlignment w:val="baseline"/>
        <w:rPr>
          <w:rFonts w:hint="eastAsia" w:ascii="宋体" w:hAnsi="宋体" w:eastAsia="宋体" w:cs="宋体"/>
          <w:b w:val="0"/>
          <w:i w:val="0"/>
          <w:caps w:val="0"/>
          <w:color w:val="333333"/>
          <w:spacing w:val="0"/>
          <w:sz w:val="27"/>
          <w:szCs w:val="27"/>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20" w:lineRule="atLeast"/>
        <w:ind w:left="0" w:right="0" w:firstLine="0"/>
        <w:jc w:val="both"/>
        <w:textAlignment w:val="baseline"/>
        <w:rPr>
          <w:rFonts w:hint="eastAsia" w:ascii="宋体" w:hAnsi="宋体" w:eastAsia="宋体" w:cs="宋体"/>
          <w:b w:val="0"/>
          <w:i w:val="0"/>
          <w:caps w:val="0"/>
          <w:color w:val="333333"/>
          <w:spacing w:val="0"/>
          <w:sz w:val="27"/>
          <w:szCs w:val="27"/>
          <w:shd w:val="clear" w:fill="FFFFFF"/>
          <w:vertAlign w:val="baseline"/>
        </w:rPr>
      </w:pPr>
      <w:bookmarkStart w:id="0" w:name="_GoBack"/>
      <w:bookmarkEnd w:id="0"/>
    </w:p>
    <w:p>
      <w:pPr>
        <w:spacing w:line="460" w:lineRule="exact"/>
        <w:rPr>
          <w:rFonts w:hint="default" w:ascii="黑体" w:hAnsi="黑体" w:eastAsia="黑体" w:cs="黑体"/>
          <w:sz w:val="32"/>
          <w:szCs w:val="32"/>
          <w:lang w:val="en-US" w:eastAsia="zh-CN"/>
        </w:rPr>
      </w:pPr>
      <w:r>
        <w:rPr>
          <w:rFonts w:hint="eastAsia" w:ascii="宋体" w:hAnsi="宋体" w:eastAsia="宋体" w:cs="宋体"/>
          <w:b w:val="0"/>
          <w:i w:val="0"/>
          <w:caps w:val="0"/>
          <w:color w:val="333333"/>
          <w:spacing w:val="0"/>
          <w:sz w:val="27"/>
          <w:szCs w:val="27"/>
          <w:shd w:val="clear" w:fill="FFFFFF"/>
          <w:vertAlign w:val="baseline"/>
        </w:rPr>
        <w:t>　</w:t>
      </w:r>
      <w:r>
        <w:rPr>
          <w:rFonts w:hint="eastAsia" w:ascii="黑体" w:hAnsi="黑体" w:eastAsia="黑体" w:cs="黑体"/>
          <w:sz w:val="32"/>
          <w:szCs w:val="32"/>
        </w:rPr>
        <w:t>附件1</w:t>
      </w:r>
    </w:p>
    <w:p>
      <w:pPr>
        <w:spacing w:line="460" w:lineRule="exact"/>
        <w:rPr>
          <w:rFonts w:ascii="黑体" w:hAnsi="黑体" w:eastAsia="黑体" w:cs="黑体"/>
          <w:sz w:val="32"/>
          <w:szCs w:val="32"/>
        </w:rPr>
      </w:pPr>
    </w:p>
    <w:p>
      <w:pPr>
        <w:spacing w:line="4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北京市顺义区专利促进与保护项目申报表</w:t>
      </w:r>
    </w:p>
    <w:tbl>
      <w:tblPr>
        <w:tblStyle w:val="7"/>
        <w:tblpPr w:leftFromText="180" w:rightFromText="180" w:vertAnchor="text" w:horzAnchor="page" w:tblpXSpec="center" w:tblpY="366"/>
        <w:tblOverlap w:val="never"/>
        <w:tblW w:w="92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363"/>
        <w:gridCol w:w="1891"/>
        <w:gridCol w:w="285"/>
        <w:gridCol w:w="16"/>
        <w:gridCol w:w="432"/>
        <w:gridCol w:w="904"/>
        <w:gridCol w:w="855"/>
        <w:gridCol w:w="195"/>
        <w:gridCol w:w="168"/>
        <w:gridCol w:w="85"/>
        <w:gridCol w:w="57"/>
        <w:gridCol w:w="567"/>
        <w:gridCol w:w="42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45" w:type="dxa"/>
            <w:vMerge w:val="restart"/>
            <w:noWrap w:val="0"/>
            <w:vAlign w:val="center"/>
          </w:tcPr>
          <w:p>
            <w:pPr>
              <w:adjustRightInd w:val="0"/>
              <w:snapToGrid w:val="0"/>
              <w:jc w:val="center"/>
              <w:rPr>
                <w:rFonts w:ascii="宋体" w:hAnsi="宋体" w:eastAsia="宋体" w:cs="宋体"/>
                <w:b/>
                <w:bCs/>
                <w:sz w:val="18"/>
                <w:szCs w:val="18"/>
              </w:rPr>
            </w:pPr>
            <w:r>
              <w:rPr>
                <w:rFonts w:hint="eastAsia" w:ascii="宋体" w:hAnsi="宋体" w:eastAsia="宋体" w:cs="宋体"/>
                <w:b/>
                <w:bCs/>
                <w:sz w:val="18"/>
                <w:szCs w:val="18"/>
              </w:rPr>
              <w:t>申报人</w:t>
            </w:r>
          </w:p>
          <w:p>
            <w:pPr>
              <w:adjustRightInd w:val="0"/>
              <w:snapToGrid w:val="0"/>
              <w:jc w:val="center"/>
              <w:rPr>
                <w:rFonts w:ascii="宋体" w:hAnsi="宋体" w:eastAsia="宋体" w:cs="宋体"/>
                <w:sz w:val="18"/>
                <w:szCs w:val="18"/>
              </w:rPr>
            </w:pPr>
            <w:r>
              <w:rPr>
                <w:rFonts w:hint="eastAsia" w:ascii="宋体" w:hAnsi="宋体" w:eastAsia="宋体" w:cs="宋体"/>
                <w:b/>
                <w:bCs/>
                <w:sz w:val="18"/>
                <w:szCs w:val="18"/>
              </w:rPr>
              <w:t>信息</w:t>
            </w:r>
          </w:p>
        </w:tc>
        <w:tc>
          <w:tcPr>
            <w:tcW w:w="1363" w:type="dxa"/>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申报单位</w:t>
            </w:r>
          </w:p>
          <w:p>
            <w:pPr>
              <w:adjustRightInd w:val="0"/>
              <w:snapToGrid w:val="0"/>
              <w:jc w:val="left"/>
              <w:rPr>
                <w:rFonts w:ascii="宋体" w:hAnsi="宋体" w:eastAsia="宋体" w:cs="宋体"/>
                <w:b/>
                <w:bCs/>
                <w:sz w:val="18"/>
                <w:szCs w:val="18"/>
              </w:rPr>
            </w:pPr>
            <w:r>
              <w:rPr>
                <w:rFonts w:hint="eastAsia" w:ascii="宋体" w:hAnsi="宋体" w:eastAsia="宋体" w:cs="宋体"/>
                <w:b/>
                <w:bCs/>
                <w:sz w:val="18"/>
                <w:szCs w:val="18"/>
              </w:rPr>
              <w:t>名称</w:t>
            </w:r>
          </w:p>
        </w:tc>
        <w:tc>
          <w:tcPr>
            <w:tcW w:w="2624" w:type="dxa"/>
            <w:gridSpan w:val="4"/>
            <w:noWrap w:val="0"/>
            <w:vAlign w:val="center"/>
          </w:tcPr>
          <w:p>
            <w:pPr>
              <w:adjustRightInd w:val="0"/>
              <w:snapToGrid w:val="0"/>
              <w:jc w:val="center"/>
              <w:rPr>
                <w:rFonts w:ascii="仿宋_GB2312" w:hAnsi="仿宋_GB2312" w:eastAsia="仿宋_GB2312" w:cs="仿宋_GB2312"/>
                <w:sz w:val="18"/>
                <w:szCs w:val="18"/>
              </w:rPr>
            </w:pPr>
          </w:p>
        </w:tc>
        <w:tc>
          <w:tcPr>
            <w:tcW w:w="2207" w:type="dxa"/>
            <w:gridSpan w:val="5"/>
            <w:noWrap w:val="0"/>
            <w:vAlign w:val="center"/>
          </w:tcPr>
          <w:p>
            <w:pPr>
              <w:adjustRightInd w:val="0"/>
              <w:snapToGrid w:val="0"/>
              <w:jc w:val="center"/>
              <w:rPr>
                <w:rFonts w:ascii="宋体" w:hAnsi="宋体" w:eastAsia="宋体" w:cs="宋体"/>
                <w:sz w:val="18"/>
                <w:szCs w:val="18"/>
              </w:rPr>
            </w:pPr>
            <w:r>
              <w:rPr>
                <w:rFonts w:hint="eastAsia" w:ascii="宋体" w:hAnsi="宋体" w:eastAsia="宋体" w:cs="宋体"/>
                <w:b/>
                <w:bCs/>
                <w:sz w:val="18"/>
                <w:szCs w:val="18"/>
              </w:rPr>
              <w:t>统一社会信用代码</w:t>
            </w:r>
          </w:p>
        </w:tc>
        <w:tc>
          <w:tcPr>
            <w:tcW w:w="2073" w:type="dxa"/>
            <w:gridSpan w:val="4"/>
            <w:noWrap w:val="0"/>
            <w:vAlign w:val="center"/>
          </w:tcPr>
          <w:p>
            <w:pPr>
              <w:adjustRightInd w:val="0"/>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noWrap w:val="0"/>
            <w:vAlign w:val="center"/>
          </w:tcPr>
          <w:p>
            <w:pPr>
              <w:adjustRightInd w:val="0"/>
              <w:snapToGrid w:val="0"/>
              <w:jc w:val="left"/>
              <w:rPr>
                <w:rFonts w:ascii="宋体" w:hAnsi="宋体" w:eastAsia="宋体" w:cs="宋体"/>
                <w:b/>
                <w:bCs/>
                <w:sz w:val="18"/>
                <w:szCs w:val="18"/>
              </w:rPr>
            </w:pPr>
            <w:r>
              <w:rPr>
                <w:rFonts w:hint="eastAsia" w:ascii="宋体" w:hAnsi="宋体" w:eastAsia="宋体" w:cs="宋体"/>
                <w:b/>
                <w:bCs/>
                <w:sz w:val="18"/>
                <w:szCs w:val="18"/>
              </w:rPr>
              <w:t>联系地址</w:t>
            </w:r>
          </w:p>
        </w:tc>
        <w:tc>
          <w:tcPr>
            <w:tcW w:w="6904" w:type="dxa"/>
            <w:gridSpan w:val="13"/>
            <w:noWrap w:val="0"/>
            <w:vAlign w:val="center"/>
          </w:tcPr>
          <w:p>
            <w:pPr>
              <w:adjustRightInd w:val="0"/>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noWrap w:val="0"/>
            <w:vAlign w:val="center"/>
          </w:tcPr>
          <w:p>
            <w:pPr>
              <w:adjustRightInd w:val="0"/>
              <w:snapToGrid w:val="0"/>
              <w:jc w:val="left"/>
              <w:rPr>
                <w:rFonts w:ascii="宋体" w:hAnsi="宋体" w:eastAsia="宋体" w:cs="宋体"/>
                <w:b/>
                <w:bCs/>
                <w:sz w:val="18"/>
                <w:szCs w:val="18"/>
              </w:rPr>
            </w:pPr>
            <w:r>
              <w:rPr>
                <w:rFonts w:hint="eastAsia" w:ascii="宋体" w:hAnsi="宋体" w:eastAsia="宋体" w:cs="宋体"/>
                <w:b/>
                <w:bCs/>
                <w:sz w:val="18"/>
                <w:szCs w:val="18"/>
              </w:rPr>
              <w:t>法定代表人</w:t>
            </w:r>
          </w:p>
        </w:tc>
        <w:tc>
          <w:tcPr>
            <w:tcW w:w="1891" w:type="dxa"/>
            <w:noWrap w:val="0"/>
            <w:vAlign w:val="center"/>
          </w:tcPr>
          <w:p>
            <w:pPr>
              <w:adjustRightInd w:val="0"/>
              <w:snapToGrid w:val="0"/>
              <w:jc w:val="center"/>
              <w:rPr>
                <w:rFonts w:ascii="仿宋_GB2312" w:hAnsi="仿宋_GB2312" w:eastAsia="仿宋_GB2312" w:cs="仿宋_GB2312"/>
                <w:sz w:val="18"/>
                <w:szCs w:val="18"/>
              </w:rPr>
            </w:pPr>
          </w:p>
        </w:tc>
        <w:tc>
          <w:tcPr>
            <w:tcW w:w="2940" w:type="dxa"/>
            <w:gridSpan w:val="8"/>
            <w:noWrap w:val="0"/>
            <w:vAlign w:val="center"/>
          </w:tcPr>
          <w:p>
            <w:pPr>
              <w:adjustRightInd w:val="0"/>
              <w:snapToGrid w:val="0"/>
              <w:jc w:val="center"/>
              <w:rPr>
                <w:rFonts w:ascii="宋体" w:hAnsi="宋体" w:eastAsia="宋体" w:cs="宋体"/>
                <w:b/>
                <w:bCs/>
                <w:sz w:val="18"/>
                <w:szCs w:val="18"/>
              </w:rPr>
            </w:pPr>
            <w:r>
              <w:rPr>
                <w:rFonts w:hint="eastAsia" w:ascii="宋体" w:hAnsi="宋体" w:eastAsia="宋体" w:cs="宋体"/>
                <w:b/>
                <w:bCs/>
                <w:sz w:val="18"/>
                <w:szCs w:val="18"/>
              </w:rPr>
              <w:t>联系电话</w:t>
            </w:r>
          </w:p>
        </w:tc>
        <w:tc>
          <w:tcPr>
            <w:tcW w:w="2073" w:type="dxa"/>
            <w:gridSpan w:val="4"/>
            <w:noWrap w:val="0"/>
            <w:vAlign w:val="center"/>
          </w:tcPr>
          <w:p>
            <w:pPr>
              <w:adjustRightInd w:val="0"/>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noWrap w:val="0"/>
            <w:vAlign w:val="center"/>
          </w:tcPr>
          <w:p>
            <w:pPr>
              <w:adjustRightInd w:val="0"/>
              <w:snapToGrid w:val="0"/>
              <w:jc w:val="left"/>
              <w:rPr>
                <w:rFonts w:ascii="宋体" w:hAnsi="宋体" w:eastAsia="宋体" w:cs="宋体"/>
                <w:b/>
                <w:bCs/>
                <w:sz w:val="18"/>
                <w:szCs w:val="18"/>
              </w:rPr>
            </w:pPr>
            <w:r>
              <w:rPr>
                <w:rFonts w:hint="eastAsia" w:ascii="宋体" w:hAnsi="宋体" w:eastAsia="宋体" w:cs="宋体"/>
                <w:b/>
                <w:bCs/>
                <w:sz w:val="18"/>
                <w:szCs w:val="18"/>
              </w:rPr>
              <w:t>联系人</w:t>
            </w:r>
          </w:p>
        </w:tc>
        <w:tc>
          <w:tcPr>
            <w:tcW w:w="1891" w:type="dxa"/>
            <w:noWrap w:val="0"/>
            <w:vAlign w:val="center"/>
          </w:tcPr>
          <w:p>
            <w:pPr>
              <w:adjustRightInd w:val="0"/>
              <w:snapToGrid w:val="0"/>
              <w:jc w:val="center"/>
              <w:rPr>
                <w:rFonts w:ascii="仿宋_GB2312" w:hAnsi="仿宋_GB2312" w:eastAsia="仿宋_GB2312" w:cs="仿宋_GB2312"/>
                <w:sz w:val="18"/>
                <w:szCs w:val="18"/>
              </w:rPr>
            </w:pPr>
          </w:p>
        </w:tc>
        <w:tc>
          <w:tcPr>
            <w:tcW w:w="2940" w:type="dxa"/>
            <w:gridSpan w:val="8"/>
            <w:noWrap w:val="0"/>
            <w:vAlign w:val="center"/>
          </w:tcPr>
          <w:p>
            <w:pPr>
              <w:adjustRightInd w:val="0"/>
              <w:snapToGrid w:val="0"/>
              <w:jc w:val="center"/>
              <w:rPr>
                <w:rFonts w:ascii="宋体" w:hAnsi="宋体" w:eastAsia="宋体" w:cs="宋体"/>
                <w:b/>
                <w:bCs/>
                <w:sz w:val="18"/>
                <w:szCs w:val="18"/>
              </w:rPr>
            </w:pPr>
            <w:r>
              <w:rPr>
                <w:rFonts w:hint="eastAsia" w:ascii="宋体" w:hAnsi="宋体" w:eastAsia="宋体" w:cs="宋体"/>
                <w:b/>
                <w:bCs/>
                <w:sz w:val="18"/>
                <w:szCs w:val="18"/>
              </w:rPr>
              <w:t>联系电话</w:t>
            </w:r>
          </w:p>
        </w:tc>
        <w:tc>
          <w:tcPr>
            <w:tcW w:w="2073" w:type="dxa"/>
            <w:gridSpan w:val="4"/>
            <w:noWrap w:val="0"/>
            <w:vAlign w:val="center"/>
          </w:tcPr>
          <w:p>
            <w:pPr>
              <w:adjustRightInd w:val="0"/>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noWrap w:val="0"/>
            <w:vAlign w:val="center"/>
          </w:tcPr>
          <w:p>
            <w:pPr>
              <w:adjustRightInd w:val="0"/>
              <w:snapToGrid w:val="0"/>
              <w:jc w:val="left"/>
              <w:rPr>
                <w:rFonts w:ascii="宋体" w:hAnsi="宋体" w:eastAsia="宋体" w:cs="宋体"/>
                <w:b/>
                <w:bCs/>
                <w:sz w:val="18"/>
                <w:szCs w:val="18"/>
              </w:rPr>
            </w:pPr>
            <w:r>
              <w:rPr>
                <w:rFonts w:hint="eastAsia" w:ascii="宋体" w:hAnsi="宋体" w:eastAsia="宋体" w:cs="宋体"/>
                <w:b/>
                <w:bCs/>
                <w:sz w:val="18"/>
                <w:szCs w:val="18"/>
              </w:rPr>
              <w:t>银行账户名</w:t>
            </w:r>
          </w:p>
        </w:tc>
        <w:tc>
          <w:tcPr>
            <w:tcW w:w="1891" w:type="dxa"/>
            <w:noWrap w:val="0"/>
            <w:vAlign w:val="center"/>
          </w:tcPr>
          <w:p>
            <w:pPr>
              <w:adjustRightInd w:val="0"/>
              <w:snapToGrid w:val="0"/>
              <w:jc w:val="center"/>
              <w:rPr>
                <w:rFonts w:ascii="仿宋_GB2312" w:hAnsi="仿宋_GB2312" w:eastAsia="仿宋_GB2312" w:cs="仿宋_GB2312"/>
                <w:sz w:val="18"/>
                <w:szCs w:val="18"/>
              </w:rPr>
            </w:pPr>
          </w:p>
        </w:tc>
        <w:tc>
          <w:tcPr>
            <w:tcW w:w="2940" w:type="dxa"/>
            <w:gridSpan w:val="8"/>
            <w:noWrap w:val="0"/>
            <w:vAlign w:val="center"/>
          </w:tcPr>
          <w:p>
            <w:pPr>
              <w:adjustRightInd w:val="0"/>
              <w:snapToGrid w:val="0"/>
              <w:jc w:val="center"/>
              <w:rPr>
                <w:rFonts w:ascii="宋体" w:hAnsi="宋体" w:eastAsia="宋体" w:cs="宋体"/>
                <w:b/>
                <w:bCs/>
                <w:sz w:val="18"/>
                <w:szCs w:val="18"/>
              </w:rPr>
            </w:pPr>
            <w:r>
              <w:rPr>
                <w:rFonts w:hint="eastAsia" w:ascii="宋体" w:hAnsi="宋体" w:eastAsia="宋体" w:cs="宋体"/>
                <w:b/>
                <w:bCs/>
                <w:sz w:val="18"/>
                <w:szCs w:val="18"/>
              </w:rPr>
              <w:t>开户行</w:t>
            </w:r>
          </w:p>
        </w:tc>
        <w:tc>
          <w:tcPr>
            <w:tcW w:w="2073" w:type="dxa"/>
            <w:gridSpan w:val="4"/>
            <w:noWrap w:val="0"/>
            <w:vAlign w:val="center"/>
          </w:tcPr>
          <w:p>
            <w:pPr>
              <w:adjustRightInd w:val="0"/>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noWrap w:val="0"/>
            <w:vAlign w:val="center"/>
          </w:tcPr>
          <w:p>
            <w:pPr>
              <w:adjustRightInd w:val="0"/>
              <w:snapToGrid w:val="0"/>
              <w:jc w:val="left"/>
              <w:rPr>
                <w:rFonts w:ascii="宋体" w:hAnsi="宋体" w:eastAsia="宋体" w:cs="宋体"/>
                <w:b/>
                <w:bCs/>
                <w:sz w:val="18"/>
                <w:szCs w:val="18"/>
              </w:rPr>
            </w:pPr>
            <w:r>
              <w:rPr>
                <w:rFonts w:hint="eastAsia" w:ascii="宋体" w:hAnsi="宋体" w:eastAsia="宋体" w:cs="宋体"/>
                <w:b/>
                <w:bCs/>
                <w:sz w:val="18"/>
                <w:szCs w:val="18"/>
              </w:rPr>
              <w:t>账号</w:t>
            </w:r>
          </w:p>
        </w:tc>
        <w:tc>
          <w:tcPr>
            <w:tcW w:w="1891" w:type="dxa"/>
            <w:noWrap w:val="0"/>
            <w:vAlign w:val="center"/>
          </w:tcPr>
          <w:p>
            <w:pPr>
              <w:adjustRightInd w:val="0"/>
              <w:snapToGrid w:val="0"/>
              <w:jc w:val="center"/>
              <w:rPr>
                <w:rFonts w:ascii="仿宋_GB2312" w:hAnsi="仿宋_GB2312" w:eastAsia="仿宋_GB2312" w:cs="仿宋_GB2312"/>
                <w:sz w:val="18"/>
                <w:szCs w:val="18"/>
              </w:rPr>
            </w:pPr>
          </w:p>
        </w:tc>
        <w:tc>
          <w:tcPr>
            <w:tcW w:w="2940" w:type="dxa"/>
            <w:gridSpan w:val="8"/>
            <w:noWrap w:val="0"/>
            <w:vAlign w:val="center"/>
          </w:tcPr>
          <w:p>
            <w:pPr>
              <w:adjustRightInd w:val="0"/>
              <w:snapToGrid w:val="0"/>
              <w:jc w:val="center"/>
              <w:rPr>
                <w:rFonts w:ascii="宋体" w:hAnsi="宋体" w:eastAsia="宋体" w:cs="宋体"/>
                <w:b/>
                <w:bCs/>
                <w:sz w:val="18"/>
                <w:szCs w:val="18"/>
              </w:rPr>
            </w:pPr>
            <w:r>
              <w:rPr>
                <w:rFonts w:hint="eastAsia" w:ascii="宋体" w:hAnsi="宋体" w:eastAsia="宋体" w:cs="宋体"/>
                <w:b/>
                <w:bCs/>
                <w:sz w:val="18"/>
                <w:szCs w:val="18"/>
              </w:rPr>
              <w:t>行号</w:t>
            </w:r>
          </w:p>
        </w:tc>
        <w:tc>
          <w:tcPr>
            <w:tcW w:w="2073" w:type="dxa"/>
            <w:gridSpan w:val="4"/>
            <w:noWrap w:val="0"/>
            <w:vAlign w:val="center"/>
          </w:tcPr>
          <w:p>
            <w:pPr>
              <w:adjustRightInd w:val="0"/>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45" w:type="dxa"/>
            <w:vMerge w:val="restart"/>
            <w:noWrap w:val="0"/>
            <w:vAlign w:val="center"/>
          </w:tcPr>
          <w:p>
            <w:pPr>
              <w:adjustRightInd w:val="0"/>
              <w:snapToGrid w:val="0"/>
              <w:jc w:val="center"/>
              <w:rPr>
                <w:rFonts w:ascii="宋体" w:hAnsi="宋体" w:eastAsia="宋体" w:cs="宋体"/>
                <w:b/>
                <w:bCs/>
                <w:sz w:val="18"/>
                <w:szCs w:val="18"/>
              </w:rPr>
            </w:pPr>
            <w:r>
              <w:rPr>
                <w:rFonts w:hint="eastAsia" w:ascii="宋体" w:hAnsi="宋体" w:eastAsia="宋体" w:cs="宋体"/>
                <w:b/>
                <w:bCs/>
                <w:sz w:val="18"/>
                <w:szCs w:val="18"/>
              </w:rPr>
              <w:t>申报</w:t>
            </w:r>
          </w:p>
          <w:p>
            <w:pPr>
              <w:adjustRightInd w:val="0"/>
              <w:snapToGrid w:val="0"/>
              <w:jc w:val="center"/>
              <w:rPr>
                <w:rFonts w:ascii="宋体" w:hAnsi="宋体" w:eastAsia="宋体" w:cs="宋体"/>
                <w:sz w:val="18"/>
                <w:szCs w:val="18"/>
              </w:rPr>
            </w:pPr>
            <w:r>
              <w:rPr>
                <w:rFonts w:hint="eastAsia" w:ascii="宋体" w:hAnsi="宋体" w:eastAsia="宋体" w:cs="宋体"/>
                <w:b/>
                <w:bCs/>
                <w:sz w:val="18"/>
                <w:szCs w:val="18"/>
              </w:rPr>
              <w:t>项目</w:t>
            </w:r>
          </w:p>
        </w:tc>
        <w:tc>
          <w:tcPr>
            <w:tcW w:w="1363" w:type="dxa"/>
            <w:vMerge w:val="restart"/>
            <w:noWrap w:val="0"/>
            <w:vAlign w:val="center"/>
          </w:tcPr>
          <w:p>
            <w:pPr>
              <w:adjustRightInd w:val="0"/>
              <w:snapToGrid w:val="0"/>
              <w:jc w:val="center"/>
              <w:rPr>
                <w:rFonts w:ascii="宋体" w:hAnsi="宋体" w:eastAsia="宋体" w:cs="宋体"/>
                <w:sz w:val="18"/>
                <w:szCs w:val="18"/>
              </w:rPr>
            </w:pPr>
            <w:r>
              <w:rPr>
                <w:rFonts w:hint="eastAsia" w:ascii="宋体" w:hAnsi="宋体" w:eastAsia="宋体" w:cs="宋体"/>
                <w:b/>
                <w:bCs/>
                <w:sz w:val="18"/>
                <w:szCs w:val="18"/>
              </w:rPr>
              <w:t>□知识产权高质量创造</w:t>
            </w:r>
          </w:p>
        </w:tc>
        <w:tc>
          <w:tcPr>
            <w:tcW w:w="2192" w:type="dxa"/>
            <w:gridSpan w:val="3"/>
            <w:noWrap w:val="0"/>
            <w:vAlign w:val="center"/>
          </w:tcPr>
          <w:p>
            <w:pPr>
              <w:adjustRightInd w:val="0"/>
              <w:snapToGrid w:val="0"/>
              <w:jc w:val="left"/>
              <w:rPr>
                <w:rFonts w:ascii="宋体" w:hAnsi="宋体" w:eastAsia="宋体" w:cs="宋体"/>
                <w:sz w:val="18"/>
                <w:szCs w:val="18"/>
              </w:rPr>
            </w:pPr>
            <w:r>
              <w:rPr>
                <w:rFonts w:hint="eastAsia" w:ascii="宋体" w:hAnsi="宋体" w:eastAsia="宋体" w:cs="宋体"/>
                <w:b/>
                <w:bCs/>
                <w:sz w:val="18"/>
                <w:szCs w:val="18"/>
              </w:rPr>
              <w:t>□地理标志</w:t>
            </w:r>
          </w:p>
        </w:tc>
        <w:tc>
          <w:tcPr>
            <w:tcW w:w="1336" w:type="dxa"/>
            <w:gridSpan w:val="2"/>
            <w:noWrap w:val="0"/>
            <w:vAlign w:val="center"/>
          </w:tcPr>
          <w:p>
            <w:pPr>
              <w:adjustRightInd w:val="0"/>
              <w:snapToGrid w:val="0"/>
              <w:jc w:val="left"/>
              <w:rPr>
                <w:rFonts w:ascii="宋体" w:hAnsi="宋体" w:eastAsia="宋体" w:cs="宋体"/>
                <w:sz w:val="18"/>
                <w:szCs w:val="18"/>
              </w:rPr>
            </w:pPr>
            <w:r>
              <w:rPr>
                <w:rFonts w:ascii="宋体" w:hAnsi="宋体" w:eastAsia="宋体" w:cs="宋体"/>
                <w:b/>
                <w:bCs/>
                <w:sz w:val="18"/>
                <w:szCs w:val="18"/>
              </w:rPr>
              <w:t>地理标志名称</w:t>
            </w:r>
          </w:p>
        </w:tc>
        <w:tc>
          <w:tcPr>
            <w:tcW w:w="3376" w:type="dxa"/>
            <w:gridSpan w:val="8"/>
            <w:noWrap w:val="0"/>
            <w:vAlign w:val="center"/>
          </w:tcPr>
          <w:p>
            <w:pPr>
              <w:adjustRightInd w:val="0"/>
              <w:snapToGrid w:val="0"/>
              <w:jc w:val="lef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92" w:type="dxa"/>
            <w:gridSpan w:val="3"/>
            <w:noWrap w:val="0"/>
            <w:vAlign w:val="center"/>
          </w:tcPr>
          <w:p>
            <w:pPr>
              <w:adjustRightInd w:val="0"/>
              <w:snapToGrid w:val="0"/>
              <w:rPr>
                <w:rFonts w:ascii="宋体" w:hAnsi="宋体" w:eastAsia="宋体" w:cs="宋体"/>
                <w:sz w:val="18"/>
                <w:szCs w:val="18"/>
              </w:rPr>
            </w:pPr>
            <w:r>
              <w:rPr>
                <w:rFonts w:hint="eastAsia" w:ascii="宋体" w:hAnsi="宋体" w:eastAsia="宋体" w:cs="宋体"/>
                <w:b/>
                <w:bCs/>
                <w:sz w:val="18"/>
                <w:szCs w:val="18"/>
              </w:rPr>
              <w:t>□中国专利奖</w:t>
            </w:r>
          </w:p>
        </w:tc>
        <w:tc>
          <w:tcPr>
            <w:tcW w:w="1336" w:type="dxa"/>
            <w:gridSpan w:val="2"/>
            <w:noWrap w:val="0"/>
            <w:vAlign w:val="center"/>
          </w:tcPr>
          <w:p>
            <w:pPr>
              <w:adjustRightInd w:val="0"/>
              <w:snapToGrid w:val="0"/>
              <w:rPr>
                <w:rFonts w:ascii="宋体" w:hAnsi="宋体" w:eastAsia="宋体" w:cs="宋体"/>
                <w:b/>
                <w:bCs/>
                <w:sz w:val="18"/>
                <w:szCs w:val="18"/>
              </w:rPr>
            </w:pPr>
            <w:r>
              <w:rPr>
                <w:rFonts w:ascii="宋体" w:hAnsi="宋体" w:eastAsia="宋体" w:cs="宋体"/>
                <w:b/>
                <w:bCs/>
                <w:sz w:val="18"/>
                <w:szCs w:val="18"/>
              </w:rPr>
              <w:t>发证日期</w:t>
            </w:r>
          </w:p>
        </w:tc>
        <w:tc>
          <w:tcPr>
            <w:tcW w:w="1050" w:type="dxa"/>
            <w:gridSpan w:val="2"/>
            <w:noWrap w:val="0"/>
            <w:vAlign w:val="center"/>
          </w:tcPr>
          <w:p>
            <w:pPr>
              <w:adjustRightInd w:val="0"/>
              <w:snapToGrid w:val="0"/>
              <w:rPr>
                <w:rFonts w:ascii="宋体" w:hAnsi="宋体" w:eastAsia="宋体" w:cs="宋体"/>
                <w:sz w:val="18"/>
                <w:szCs w:val="18"/>
              </w:rPr>
            </w:pPr>
          </w:p>
        </w:tc>
        <w:tc>
          <w:tcPr>
            <w:tcW w:w="1303" w:type="dxa"/>
            <w:gridSpan w:val="5"/>
            <w:noWrap w:val="0"/>
            <w:vAlign w:val="center"/>
          </w:tcPr>
          <w:p>
            <w:pPr>
              <w:adjustRightInd w:val="0"/>
              <w:snapToGrid w:val="0"/>
              <w:ind w:firstLine="176" w:firstLineChars="100"/>
              <w:jc w:val="left"/>
              <w:rPr>
                <w:rFonts w:ascii="宋体" w:hAnsi="宋体" w:eastAsia="宋体" w:cs="宋体"/>
                <w:b/>
                <w:bCs/>
                <w:sz w:val="18"/>
                <w:szCs w:val="18"/>
              </w:rPr>
            </w:pPr>
            <w:r>
              <w:rPr>
                <w:rFonts w:hint="eastAsia" w:ascii="宋体" w:hAnsi="宋体" w:eastAsia="宋体" w:cs="宋体"/>
                <w:b/>
                <w:bCs/>
                <w:sz w:val="18"/>
                <w:szCs w:val="18"/>
              </w:rPr>
              <w:t>奖励等级</w:t>
            </w:r>
          </w:p>
        </w:tc>
        <w:tc>
          <w:tcPr>
            <w:tcW w:w="1023" w:type="dxa"/>
            <w:noWrap w:val="0"/>
            <w:vAlign w:val="center"/>
          </w:tcPr>
          <w:p>
            <w:pPr>
              <w:adjustRightInd w:val="0"/>
              <w:snapToGrid w:val="0"/>
              <w:ind w:firstLine="176" w:firstLineChars="100"/>
              <w:jc w:val="left"/>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92" w:type="dxa"/>
            <w:gridSpan w:val="3"/>
            <w:noWrap w:val="0"/>
            <w:vAlign w:val="center"/>
          </w:tcPr>
          <w:p>
            <w:pPr>
              <w:adjustRightInd w:val="0"/>
              <w:snapToGrid w:val="0"/>
              <w:rPr>
                <w:rFonts w:ascii="宋体" w:hAnsi="宋体" w:eastAsia="宋体" w:cs="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中国外观设计奖</w:t>
            </w:r>
          </w:p>
        </w:tc>
        <w:tc>
          <w:tcPr>
            <w:tcW w:w="1336" w:type="dxa"/>
            <w:gridSpan w:val="2"/>
            <w:noWrap w:val="0"/>
            <w:vAlign w:val="center"/>
          </w:tcPr>
          <w:p>
            <w:pPr>
              <w:adjustRightInd w:val="0"/>
              <w:snapToGrid w:val="0"/>
              <w:rPr>
                <w:rFonts w:ascii="宋体" w:hAnsi="宋体" w:eastAsia="宋体" w:cs="宋体"/>
                <w:b/>
                <w:bCs/>
                <w:sz w:val="18"/>
                <w:szCs w:val="18"/>
              </w:rPr>
            </w:pPr>
            <w:r>
              <w:rPr>
                <w:rFonts w:ascii="宋体" w:hAnsi="宋体" w:eastAsia="宋体" w:cs="宋体"/>
                <w:b/>
                <w:bCs/>
                <w:sz w:val="18"/>
                <w:szCs w:val="18"/>
              </w:rPr>
              <w:t>发证日期</w:t>
            </w:r>
          </w:p>
        </w:tc>
        <w:tc>
          <w:tcPr>
            <w:tcW w:w="1050" w:type="dxa"/>
            <w:gridSpan w:val="2"/>
            <w:noWrap w:val="0"/>
            <w:vAlign w:val="center"/>
          </w:tcPr>
          <w:p>
            <w:pPr>
              <w:adjustRightInd w:val="0"/>
              <w:snapToGrid w:val="0"/>
              <w:rPr>
                <w:rFonts w:ascii="宋体" w:hAnsi="宋体" w:eastAsia="宋体" w:cs="宋体"/>
                <w:b/>
                <w:bCs/>
                <w:sz w:val="18"/>
                <w:szCs w:val="18"/>
              </w:rPr>
            </w:pPr>
          </w:p>
        </w:tc>
        <w:tc>
          <w:tcPr>
            <w:tcW w:w="1303" w:type="dxa"/>
            <w:gridSpan w:val="5"/>
            <w:noWrap w:val="0"/>
            <w:vAlign w:val="center"/>
          </w:tcPr>
          <w:p>
            <w:pPr>
              <w:adjustRightInd w:val="0"/>
              <w:snapToGrid w:val="0"/>
              <w:ind w:firstLine="176" w:firstLineChars="100"/>
              <w:jc w:val="left"/>
              <w:rPr>
                <w:rFonts w:hint="eastAsia" w:ascii="宋体" w:hAnsi="宋体" w:eastAsia="宋体" w:cs="宋体"/>
                <w:b/>
                <w:bCs/>
                <w:sz w:val="18"/>
                <w:szCs w:val="18"/>
              </w:rPr>
            </w:pPr>
            <w:r>
              <w:rPr>
                <w:rFonts w:hint="eastAsia" w:ascii="宋体" w:hAnsi="宋体" w:eastAsia="宋体" w:cs="宋体"/>
                <w:b/>
                <w:bCs/>
                <w:sz w:val="18"/>
                <w:szCs w:val="18"/>
              </w:rPr>
              <w:t>奖励等级</w:t>
            </w:r>
          </w:p>
        </w:tc>
        <w:tc>
          <w:tcPr>
            <w:tcW w:w="1023" w:type="dxa"/>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92" w:type="dxa"/>
            <w:gridSpan w:val="3"/>
            <w:noWrap w:val="0"/>
            <w:vAlign w:val="center"/>
          </w:tcPr>
          <w:p>
            <w:pPr>
              <w:adjustRightInd w:val="0"/>
              <w:snapToGrid w:val="0"/>
              <w:rPr>
                <w:rFonts w:hint="eastAsia" w:ascii="宋体" w:hAnsi="宋体" w:eastAsia="宋体" w:cs="宋体"/>
                <w:b/>
                <w:bCs/>
                <w:sz w:val="18"/>
                <w:szCs w:val="18"/>
              </w:rPr>
            </w:pPr>
            <w:r>
              <w:rPr>
                <w:rFonts w:hint="eastAsia" w:ascii="宋体" w:hAnsi="宋体" w:eastAsia="宋体" w:cs="宋体"/>
                <w:b/>
                <w:bCs/>
                <w:sz w:val="18"/>
                <w:szCs w:val="18"/>
              </w:rPr>
              <w:t>□北京市发明专利奖</w:t>
            </w:r>
          </w:p>
        </w:tc>
        <w:tc>
          <w:tcPr>
            <w:tcW w:w="1336" w:type="dxa"/>
            <w:gridSpan w:val="2"/>
            <w:noWrap w:val="0"/>
            <w:vAlign w:val="center"/>
          </w:tcPr>
          <w:p>
            <w:pPr>
              <w:adjustRightInd w:val="0"/>
              <w:snapToGrid w:val="0"/>
              <w:rPr>
                <w:rFonts w:hint="eastAsia" w:ascii="宋体" w:hAnsi="宋体" w:eastAsia="宋体" w:cs="宋体"/>
                <w:b/>
                <w:bCs/>
                <w:sz w:val="18"/>
                <w:szCs w:val="18"/>
              </w:rPr>
            </w:pPr>
            <w:r>
              <w:rPr>
                <w:rFonts w:ascii="宋体" w:hAnsi="宋体" w:eastAsia="宋体" w:cs="宋体"/>
                <w:b/>
                <w:bCs/>
                <w:sz w:val="18"/>
                <w:szCs w:val="18"/>
              </w:rPr>
              <w:t>发证日期</w:t>
            </w:r>
          </w:p>
        </w:tc>
        <w:tc>
          <w:tcPr>
            <w:tcW w:w="1050" w:type="dxa"/>
            <w:gridSpan w:val="2"/>
            <w:noWrap w:val="0"/>
            <w:vAlign w:val="center"/>
          </w:tcPr>
          <w:p>
            <w:pPr>
              <w:adjustRightInd w:val="0"/>
              <w:snapToGrid w:val="0"/>
              <w:rPr>
                <w:rFonts w:hint="eastAsia" w:ascii="宋体" w:hAnsi="宋体" w:eastAsia="宋体" w:cs="宋体"/>
                <w:b/>
                <w:bCs/>
                <w:sz w:val="18"/>
                <w:szCs w:val="18"/>
              </w:rPr>
            </w:pPr>
          </w:p>
        </w:tc>
        <w:tc>
          <w:tcPr>
            <w:tcW w:w="1303" w:type="dxa"/>
            <w:gridSpan w:val="5"/>
            <w:tcBorders>
              <w:bottom w:val="single" w:color="auto" w:sz="4" w:space="0"/>
            </w:tcBorders>
            <w:noWrap w:val="0"/>
            <w:vAlign w:val="center"/>
          </w:tcPr>
          <w:p>
            <w:pPr>
              <w:adjustRightInd w:val="0"/>
              <w:snapToGrid w:val="0"/>
              <w:ind w:firstLine="176" w:firstLineChars="100"/>
              <w:jc w:val="left"/>
              <w:rPr>
                <w:rFonts w:hint="eastAsia" w:ascii="宋体" w:hAnsi="宋体" w:eastAsia="宋体" w:cs="宋体"/>
                <w:b/>
                <w:bCs/>
                <w:sz w:val="18"/>
                <w:szCs w:val="18"/>
              </w:rPr>
            </w:pPr>
            <w:r>
              <w:rPr>
                <w:rFonts w:hint="eastAsia" w:ascii="宋体" w:hAnsi="宋体" w:eastAsia="宋体" w:cs="宋体"/>
                <w:b/>
                <w:bCs/>
                <w:sz w:val="18"/>
                <w:szCs w:val="18"/>
              </w:rPr>
              <w:t>奖励等级</w:t>
            </w:r>
          </w:p>
        </w:tc>
        <w:tc>
          <w:tcPr>
            <w:tcW w:w="1023" w:type="dxa"/>
            <w:tcBorders>
              <w:bottom w:val="single" w:color="auto" w:sz="4" w:space="0"/>
            </w:tcBorders>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restart"/>
            <w:noWrap w:val="0"/>
            <w:vAlign w:val="center"/>
          </w:tcPr>
          <w:p>
            <w:pPr>
              <w:adjustRightInd w:val="0"/>
              <w:snapToGrid w:val="0"/>
              <w:jc w:val="center"/>
              <w:rPr>
                <w:rFonts w:ascii="宋体" w:hAnsi="宋体" w:eastAsia="宋体" w:cs="宋体"/>
                <w:b/>
                <w:bCs/>
                <w:sz w:val="18"/>
                <w:szCs w:val="18"/>
              </w:rPr>
            </w:pPr>
            <w:r>
              <w:rPr>
                <w:rFonts w:hint="eastAsia" w:ascii="宋体" w:hAnsi="宋体" w:eastAsia="宋体" w:cs="宋体"/>
                <w:b/>
                <w:bCs/>
                <w:sz w:val="18"/>
                <w:szCs w:val="18"/>
              </w:rPr>
              <w:t>□知识产权价值实现</w:t>
            </w:r>
          </w:p>
        </w:tc>
        <w:tc>
          <w:tcPr>
            <w:tcW w:w="2176" w:type="dxa"/>
            <w:gridSpan w:val="2"/>
            <w:vMerge w:val="restart"/>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□专利技术转移转化</w:t>
            </w:r>
          </w:p>
        </w:tc>
        <w:tc>
          <w:tcPr>
            <w:tcW w:w="2712" w:type="dxa"/>
            <w:gridSpan w:val="8"/>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专利名称</w:t>
            </w:r>
          </w:p>
        </w:tc>
        <w:tc>
          <w:tcPr>
            <w:tcW w:w="2016" w:type="dxa"/>
            <w:gridSpan w:val="3"/>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712" w:type="dxa"/>
            <w:gridSpan w:val="8"/>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专利权人名称</w:t>
            </w:r>
          </w:p>
        </w:tc>
        <w:tc>
          <w:tcPr>
            <w:tcW w:w="2016" w:type="dxa"/>
            <w:gridSpan w:val="3"/>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712" w:type="dxa"/>
            <w:gridSpan w:val="8"/>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受让人（</w:t>
            </w:r>
            <w:r>
              <w:rPr>
                <w:rFonts w:hint="eastAsia" w:ascii="宋体" w:hAnsi="宋体" w:eastAsia="宋体" w:cs="宋体"/>
                <w:b/>
                <w:bCs/>
                <w:sz w:val="18"/>
                <w:szCs w:val="18"/>
                <w:lang w:eastAsia="zh-CN"/>
              </w:rPr>
              <w:t>被</w:t>
            </w:r>
            <w:r>
              <w:rPr>
                <w:rFonts w:hint="eastAsia" w:ascii="宋体" w:hAnsi="宋体" w:eastAsia="宋体" w:cs="宋体"/>
                <w:b/>
                <w:bCs/>
                <w:sz w:val="18"/>
                <w:szCs w:val="18"/>
              </w:rPr>
              <w:t>许可人）名称</w:t>
            </w:r>
          </w:p>
        </w:tc>
        <w:tc>
          <w:tcPr>
            <w:tcW w:w="2016" w:type="dxa"/>
            <w:gridSpan w:val="3"/>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712" w:type="dxa"/>
            <w:gridSpan w:val="8"/>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受让人（</w:t>
            </w:r>
            <w:r>
              <w:rPr>
                <w:rFonts w:hint="eastAsia" w:ascii="宋体" w:hAnsi="宋体" w:eastAsia="宋体" w:cs="宋体"/>
                <w:b/>
                <w:bCs/>
                <w:sz w:val="18"/>
                <w:szCs w:val="18"/>
                <w:lang w:eastAsia="zh-CN"/>
              </w:rPr>
              <w:t>被</w:t>
            </w:r>
            <w:r>
              <w:rPr>
                <w:rFonts w:hint="eastAsia" w:ascii="宋体" w:hAnsi="宋体" w:eastAsia="宋体" w:cs="宋体"/>
                <w:b/>
                <w:bCs/>
                <w:sz w:val="18"/>
                <w:szCs w:val="18"/>
              </w:rPr>
              <w:t>许可人）注册地</w:t>
            </w:r>
          </w:p>
        </w:tc>
        <w:tc>
          <w:tcPr>
            <w:tcW w:w="2016" w:type="dxa"/>
            <w:gridSpan w:val="3"/>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712" w:type="dxa"/>
            <w:gridSpan w:val="8"/>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交易金额（万元）</w:t>
            </w:r>
          </w:p>
        </w:tc>
        <w:tc>
          <w:tcPr>
            <w:tcW w:w="2016" w:type="dxa"/>
            <w:gridSpan w:val="3"/>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restart"/>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□专利战略布局</w:t>
            </w:r>
          </w:p>
        </w:tc>
        <w:tc>
          <w:tcPr>
            <w:tcW w:w="2712" w:type="dxa"/>
            <w:gridSpan w:val="8"/>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专利名称</w:t>
            </w:r>
          </w:p>
        </w:tc>
        <w:tc>
          <w:tcPr>
            <w:tcW w:w="2016" w:type="dxa"/>
            <w:gridSpan w:val="3"/>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712" w:type="dxa"/>
            <w:gridSpan w:val="8"/>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专利权人</w:t>
            </w:r>
          </w:p>
        </w:tc>
        <w:tc>
          <w:tcPr>
            <w:tcW w:w="2016" w:type="dxa"/>
            <w:gridSpan w:val="3"/>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712" w:type="dxa"/>
            <w:gridSpan w:val="8"/>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专利权人属于</w:t>
            </w:r>
          </w:p>
        </w:tc>
        <w:tc>
          <w:tcPr>
            <w:tcW w:w="2016" w:type="dxa"/>
            <w:gridSpan w:val="3"/>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□科研院所</w:t>
            </w:r>
          </w:p>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712" w:type="dxa"/>
            <w:gridSpan w:val="8"/>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专利权人注册地</w:t>
            </w:r>
          </w:p>
        </w:tc>
        <w:tc>
          <w:tcPr>
            <w:tcW w:w="2016" w:type="dxa"/>
            <w:gridSpan w:val="3"/>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712" w:type="dxa"/>
            <w:gridSpan w:val="8"/>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交易金额（万元）</w:t>
            </w:r>
          </w:p>
        </w:tc>
        <w:tc>
          <w:tcPr>
            <w:tcW w:w="2016" w:type="dxa"/>
            <w:gridSpan w:val="3"/>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restart"/>
            <w:noWrap w:val="0"/>
            <w:vAlign w:val="center"/>
          </w:tcPr>
          <w:p>
            <w:pPr>
              <w:adjustRightInd w:val="0"/>
              <w:snapToGrid w:val="0"/>
              <w:rPr>
                <w:rFonts w:hint="eastAsia" w:ascii="宋体" w:hAnsi="宋体" w:eastAsia="宋体" w:cs="宋体"/>
                <w:b/>
                <w:bCs/>
                <w:sz w:val="18"/>
                <w:szCs w:val="18"/>
              </w:rPr>
            </w:pPr>
            <w:r>
              <w:rPr>
                <w:rFonts w:hint="eastAsia" w:ascii="宋体" w:hAnsi="宋体" w:eastAsia="宋体" w:cs="宋体"/>
                <w:b/>
                <w:bCs/>
                <w:sz w:val="18"/>
                <w:szCs w:val="18"/>
              </w:rPr>
              <w:t>□质押贷款</w:t>
            </w:r>
          </w:p>
        </w:tc>
        <w:tc>
          <w:tcPr>
            <w:tcW w:w="2712" w:type="dxa"/>
            <w:gridSpan w:val="8"/>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知识产权名称</w:t>
            </w:r>
          </w:p>
        </w:tc>
        <w:tc>
          <w:tcPr>
            <w:tcW w:w="2016" w:type="dxa"/>
            <w:gridSpan w:val="3"/>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712" w:type="dxa"/>
            <w:gridSpan w:val="8"/>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贷款银行名称</w:t>
            </w:r>
          </w:p>
        </w:tc>
        <w:tc>
          <w:tcPr>
            <w:tcW w:w="2016" w:type="dxa"/>
            <w:gridSpan w:val="3"/>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712" w:type="dxa"/>
            <w:gridSpan w:val="8"/>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贷款金额（万元）</w:t>
            </w:r>
          </w:p>
        </w:tc>
        <w:tc>
          <w:tcPr>
            <w:tcW w:w="2016" w:type="dxa"/>
            <w:gridSpan w:val="3"/>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712" w:type="dxa"/>
            <w:gridSpan w:val="8"/>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贷款利息（万元）</w:t>
            </w:r>
          </w:p>
        </w:tc>
        <w:tc>
          <w:tcPr>
            <w:tcW w:w="2016" w:type="dxa"/>
            <w:gridSpan w:val="3"/>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restart"/>
            <w:noWrap w:val="0"/>
            <w:vAlign w:val="center"/>
          </w:tcPr>
          <w:p>
            <w:pPr>
              <w:adjustRightInd w:val="0"/>
              <w:snapToGrid w:val="0"/>
              <w:rPr>
                <w:rFonts w:hint="eastAsia" w:ascii="宋体" w:hAnsi="宋体" w:eastAsia="宋体" w:cs="宋体"/>
                <w:b/>
                <w:bCs/>
                <w:sz w:val="18"/>
                <w:szCs w:val="18"/>
              </w:rPr>
            </w:pPr>
            <w:r>
              <w:rPr>
                <w:rFonts w:hint="eastAsia" w:ascii="宋体" w:hAnsi="宋体" w:eastAsia="宋体" w:cs="宋体"/>
                <w:b/>
                <w:bCs/>
                <w:sz w:val="18"/>
                <w:szCs w:val="18"/>
              </w:rPr>
              <w:t>□证券化</w:t>
            </w: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知识产权名称</w:t>
            </w:r>
          </w:p>
        </w:tc>
        <w:tc>
          <w:tcPr>
            <w:tcW w:w="2521" w:type="dxa"/>
            <w:gridSpan w:val="7"/>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金融服务机构名称</w:t>
            </w:r>
          </w:p>
        </w:tc>
        <w:tc>
          <w:tcPr>
            <w:tcW w:w="2521" w:type="dxa"/>
            <w:gridSpan w:val="7"/>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证券名称</w:t>
            </w:r>
          </w:p>
        </w:tc>
        <w:tc>
          <w:tcPr>
            <w:tcW w:w="2521" w:type="dxa"/>
            <w:gridSpan w:val="7"/>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发行机构名称</w:t>
            </w:r>
          </w:p>
        </w:tc>
        <w:tc>
          <w:tcPr>
            <w:tcW w:w="2521" w:type="dxa"/>
            <w:gridSpan w:val="7"/>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发行金额</w:t>
            </w:r>
          </w:p>
        </w:tc>
        <w:tc>
          <w:tcPr>
            <w:tcW w:w="2521" w:type="dxa"/>
            <w:gridSpan w:val="7"/>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restart"/>
            <w:noWrap w:val="0"/>
            <w:vAlign w:val="center"/>
          </w:tcPr>
          <w:p>
            <w:pPr>
              <w:adjustRightInd w:val="0"/>
              <w:snapToGrid w:val="0"/>
              <w:jc w:val="center"/>
              <w:rPr>
                <w:rFonts w:ascii="宋体" w:hAnsi="宋体" w:eastAsia="宋体" w:cs="宋体"/>
                <w:sz w:val="18"/>
                <w:szCs w:val="18"/>
              </w:rPr>
            </w:pPr>
          </w:p>
        </w:tc>
        <w:tc>
          <w:tcPr>
            <w:tcW w:w="2176" w:type="dxa"/>
            <w:gridSpan w:val="2"/>
            <w:vMerge w:val="restart"/>
            <w:noWrap w:val="0"/>
            <w:vAlign w:val="center"/>
          </w:tcPr>
          <w:p>
            <w:pPr>
              <w:adjustRightInd w:val="0"/>
              <w:snapToGrid w:val="0"/>
              <w:rPr>
                <w:rFonts w:hint="eastAsia" w:ascii="宋体" w:hAnsi="宋体" w:eastAsia="宋体" w:cs="宋体"/>
                <w:b/>
                <w:bCs/>
                <w:sz w:val="18"/>
                <w:szCs w:val="18"/>
              </w:rPr>
            </w:pPr>
            <w:r>
              <w:rPr>
                <w:rFonts w:hint="eastAsia" w:ascii="宋体" w:hAnsi="宋体" w:eastAsia="宋体" w:cs="宋体"/>
                <w:b/>
                <w:bCs/>
                <w:sz w:val="18"/>
                <w:szCs w:val="18"/>
              </w:rPr>
              <w:t>□联盟建设</w:t>
            </w: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联盟名称</w:t>
            </w:r>
          </w:p>
        </w:tc>
        <w:tc>
          <w:tcPr>
            <w:tcW w:w="2521" w:type="dxa"/>
            <w:gridSpan w:val="7"/>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牵头单位</w:t>
            </w:r>
          </w:p>
        </w:tc>
        <w:tc>
          <w:tcPr>
            <w:tcW w:w="2521" w:type="dxa"/>
            <w:gridSpan w:val="7"/>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开展的工作内容</w:t>
            </w:r>
          </w:p>
        </w:tc>
        <w:tc>
          <w:tcPr>
            <w:tcW w:w="2521" w:type="dxa"/>
            <w:gridSpan w:val="7"/>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□专利信息分析</w:t>
            </w:r>
          </w:p>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□专利挖掘与布局</w:t>
            </w:r>
          </w:p>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□构建专利池</w:t>
            </w:r>
          </w:p>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□知识产权运营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restart"/>
            <w:noWrap w:val="0"/>
            <w:vAlign w:val="center"/>
          </w:tcPr>
          <w:p>
            <w:pPr>
              <w:adjustRightInd w:val="0"/>
              <w:snapToGrid w:val="0"/>
              <w:rPr>
                <w:rFonts w:hint="eastAsia" w:ascii="宋体" w:hAnsi="宋体" w:eastAsia="宋体" w:cs="宋体"/>
                <w:b/>
                <w:bCs/>
                <w:sz w:val="18"/>
                <w:szCs w:val="18"/>
                <w:lang w:eastAsia="zh-CN"/>
              </w:rPr>
            </w:pPr>
            <w:r>
              <w:rPr>
                <w:rFonts w:hint="eastAsia" w:ascii="宋体" w:hAnsi="宋体" w:eastAsia="宋体" w:cs="宋体"/>
                <w:b/>
                <w:bCs/>
                <w:sz w:val="18"/>
                <w:szCs w:val="18"/>
              </w:rPr>
              <w:t>□</w:t>
            </w:r>
            <w:r>
              <w:rPr>
                <w:rFonts w:hint="eastAsia" w:ascii="宋体" w:hAnsi="宋体" w:eastAsia="宋体" w:cs="宋体"/>
                <w:b/>
                <w:bCs/>
                <w:sz w:val="18"/>
                <w:szCs w:val="18"/>
                <w:lang w:eastAsia="zh-CN"/>
              </w:rPr>
              <w:t>购买知识产权服务</w:t>
            </w: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委托的服务机构名称</w:t>
            </w:r>
          </w:p>
        </w:tc>
        <w:tc>
          <w:tcPr>
            <w:tcW w:w="2521" w:type="dxa"/>
            <w:gridSpan w:val="7"/>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开展的工作内容</w:t>
            </w:r>
          </w:p>
        </w:tc>
        <w:tc>
          <w:tcPr>
            <w:tcW w:w="2521" w:type="dxa"/>
            <w:gridSpan w:val="7"/>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□专利导航</w:t>
            </w:r>
          </w:p>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□专利预警</w:t>
            </w:r>
          </w:p>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□专利战略制定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服务费金额（万元）</w:t>
            </w:r>
          </w:p>
        </w:tc>
        <w:tc>
          <w:tcPr>
            <w:tcW w:w="2521" w:type="dxa"/>
            <w:gridSpan w:val="7"/>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restart"/>
            <w:noWrap w:val="0"/>
            <w:vAlign w:val="center"/>
          </w:tcPr>
          <w:p>
            <w:pPr>
              <w:adjustRightInd w:val="0"/>
              <w:snapToGrid w:val="0"/>
              <w:jc w:val="center"/>
              <w:rPr>
                <w:rFonts w:ascii="宋体" w:hAnsi="宋体" w:eastAsia="宋体" w:cs="宋体"/>
                <w:sz w:val="18"/>
                <w:szCs w:val="18"/>
              </w:rPr>
            </w:pPr>
            <w:r>
              <w:rPr>
                <w:rFonts w:hint="eastAsia" w:ascii="宋体" w:hAnsi="宋体" w:eastAsia="宋体" w:cs="宋体"/>
                <w:b/>
                <w:bCs/>
                <w:sz w:val="18"/>
                <w:szCs w:val="18"/>
              </w:rPr>
              <w:t>□知识产权保护</w:t>
            </w:r>
          </w:p>
        </w:tc>
        <w:tc>
          <w:tcPr>
            <w:tcW w:w="2176" w:type="dxa"/>
            <w:gridSpan w:val="2"/>
            <w:vMerge w:val="restart"/>
            <w:noWrap w:val="0"/>
            <w:vAlign w:val="center"/>
          </w:tcPr>
          <w:p>
            <w:pPr>
              <w:adjustRightInd w:val="0"/>
              <w:snapToGrid w:val="0"/>
              <w:rPr>
                <w:rFonts w:hint="eastAsia" w:ascii="宋体" w:hAnsi="宋体" w:eastAsia="宋体" w:cs="宋体"/>
                <w:b/>
                <w:bCs/>
                <w:sz w:val="18"/>
                <w:szCs w:val="18"/>
              </w:rPr>
            </w:pPr>
            <w:r>
              <w:rPr>
                <w:rFonts w:hint="eastAsia" w:ascii="宋体" w:hAnsi="宋体" w:eastAsia="宋体" w:cs="宋体"/>
                <w:b/>
                <w:bCs/>
                <w:sz w:val="18"/>
                <w:szCs w:val="18"/>
              </w:rPr>
              <w:t>□知识产权保险</w:t>
            </w: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投保知识权名称</w:t>
            </w:r>
          </w:p>
        </w:tc>
        <w:tc>
          <w:tcPr>
            <w:tcW w:w="2521" w:type="dxa"/>
            <w:gridSpan w:val="7"/>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保险公司名称</w:t>
            </w:r>
          </w:p>
        </w:tc>
        <w:tc>
          <w:tcPr>
            <w:tcW w:w="2521" w:type="dxa"/>
            <w:gridSpan w:val="7"/>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投保金额（万元）</w:t>
            </w:r>
          </w:p>
        </w:tc>
        <w:tc>
          <w:tcPr>
            <w:tcW w:w="2521" w:type="dxa"/>
            <w:gridSpan w:val="7"/>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restart"/>
            <w:noWrap w:val="0"/>
            <w:vAlign w:val="center"/>
          </w:tcPr>
          <w:p>
            <w:pPr>
              <w:adjustRightInd w:val="0"/>
              <w:snapToGrid w:val="0"/>
              <w:rPr>
                <w:rFonts w:hint="eastAsia" w:ascii="宋体" w:hAnsi="宋体" w:eastAsia="宋体" w:cs="宋体"/>
                <w:b/>
                <w:bCs/>
                <w:sz w:val="18"/>
                <w:szCs w:val="18"/>
              </w:rPr>
            </w:pPr>
            <w:r>
              <w:rPr>
                <w:rFonts w:hint="eastAsia" w:ascii="宋体" w:hAnsi="宋体" w:eastAsia="宋体" w:cs="宋体"/>
                <w:b/>
                <w:bCs/>
                <w:sz w:val="18"/>
                <w:szCs w:val="18"/>
              </w:rPr>
              <w:t>□</w:t>
            </w:r>
            <w:r>
              <w:rPr>
                <w:rFonts w:ascii="宋体" w:hAnsi="宋体" w:eastAsia="宋体" w:cs="宋体"/>
                <w:b/>
                <w:bCs/>
                <w:sz w:val="18"/>
                <w:szCs w:val="18"/>
              </w:rPr>
              <w:t>维权援助</w:t>
            </w: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□司法</w:t>
            </w:r>
          </w:p>
        </w:tc>
        <w:tc>
          <w:tcPr>
            <w:tcW w:w="2521" w:type="dxa"/>
            <w:gridSpan w:val="7"/>
            <w:vMerge w:val="restart"/>
            <w:noWrap w:val="0"/>
            <w:vAlign w:val="center"/>
          </w:tcPr>
          <w:p>
            <w:pPr>
              <w:adjustRightInd w:val="0"/>
              <w:snapToGrid w:val="0"/>
              <w:rPr>
                <w:rFonts w:ascii="宋体" w:hAnsi="宋体" w:eastAsia="宋体" w:cs="宋体"/>
                <w:sz w:val="18"/>
                <w:szCs w:val="18"/>
              </w:rPr>
            </w:pPr>
            <w:r>
              <w:rPr>
                <w:rFonts w:hint="eastAsia" w:ascii="宋体" w:hAnsi="宋体" w:eastAsia="宋体" w:cs="宋体"/>
                <w:b/>
                <w:bCs/>
                <w:sz w:val="18"/>
                <w:szCs w:val="18"/>
              </w:rPr>
              <w:t>□诉讼费 （</w:t>
            </w:r>
            <w:r>
              <w:rPr>
                <w:rFonts w:hint="eastAsia" w:ascii="仿宋_GB2312" w:hAnsi="仿宋_GB2312" w:eastAsia="仿宋_GB2312" w:cs="仿宋_GB2312"/>
                <w:sz w:val="18"/>
                <w:szCs w:val="18"/>
              </w:rPr>
              <w:t xml:space="preserve">     </w:t>
            </w:r>
            <w:r>
              <w:rPr>
                <w:rFonts w:hint="eastAsia" w:ascii="宋体" w:hAnsi="宋体" w:eastAsia="宋体" w:cs="宋体"/>
                <w:b/>
                <w:bCs/>
                <w:sz w:val="18"/>
                <w:szCs w:val="18"/>
              </w:rPr>
              <w:t>）元</w:t>
            </w:r>
          </w:p>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□律师费 （</w:t>
            </w:r>
            <w:r>
              <w:rPr>
                <w:rFonts w:hint="eastAsia" w:ascii="仿宋_GB2312" w:hAnsi="仿宋_GB2312" w:eastAsia="仿宋_GB2312" w:cs="仿宋_GB2312"/>
                <w:sz w:val="18"/>
                <w:szCs w:val="18"/>
              </w:rPr>
              <w:t xml:space="preserve">     </w:t>
            </w:r>
            <w:r>
              <w:rPr>
                <w:rFonts w:hint="eastAsia" w:ascii="宋体" w:hAnsi="宋体" w:eastAsia="宋体" w:cs="宋体"/>
                <w:b/>
                <w:bCs/>
                <w:sz w:val="18"/>
                <w:szCs w:val="18"/>
              </w:rPr>
              <w:t>）元</w:t>
            </w:r>
          </w:p>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□公证费</w:t>
            </w:r>
            <w:r>
              <w:rPr>
                <w:rFonts w:hint="eastAsia" w:ascii="宋体" w:hAnsi="宋体" w:eastAsia="宋体" w:cs="宋体"/>
                <w:b/>
                <w:bCs/>
                <w:sz w:val="18"/>
                <w:szCs w:val="18"/>
                <w:lang w:val="en-US" w:eastAsia="zh-CN"/>
              </w:rPr>
              <w:t xml:space="preserve"> </w:t>
            </w:r>
            <w:r>
              <w:rPr>
                <w:rFonts w:hint="eastAsia" w:ascii="宋体" w:hAnsi="宋体" w:eastAsia="宋体" w:cs="宋体"/>
                <w:b/>
                <w:bCs/>
                <w:sz w:val="18"/>
                <w:szCs w:val="18"/>
              </w:rPr>
              <w:t>（</w:t>
            </w:r>
            <w:r>
              <w:rPr>
                <w:rFonts w:hint="eastAsia" w:ascii="仿宋_GB2312" w:hAnsi="仿宋_GB2312" w:eastAsia="仿宋_GB2312" w:cs="仿宋_GB2312"/>
                <w:sz w:val="18"/>
                <w:szCs w:val="18"/>
              </w:rPr>
              <w:t xml:space="preserve">     </w:t>
            </w:r>
            <w:r>
              <w:rPr>
                <w:rFonts w:hint="eastAsia" w:ascii="宋体" w:hAnsi="宋体" w:eastAsia="宋体" w:cs="宋体"/>
                <w:b/>
                <w:bCs/>
                <w:sz w:val="18"/>
                <w:szCs w:val="18"/>
              </w:rPr>
              <w:t>）元</w:t>
            </w:r>
          </w:p>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□知识产权鉴定费（</w:t>
            </w:r>
            <w:r>
              <w:rPr>
                <w:rFonts w:hint="eastAsia" w:ascii="仿宋_GB2312" w:hAnsi="仿宋_GB2312" w:eastAsia="仿宋_GB2312" w:cs="仿宋_GB2312"/>
                <w:sz w:val="18"/>
                <w:szCs w:val="18"/>
              </w:rPr>
              <w:t xml:space="preserve">    </w:t>
            </w:r>
            <w:r>
              <w:rPr>
                <w:rFonts w:hint="eastAsia" w:ascii="宋体" w:hAnsi="宋体" w:eastAsia="宋体" w:cs="宋体"/>
                <w:b/>
                <w:bCs/>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□行政</w:t>
            </w:r>
          </w:p>
        </w:tc>
        <w:tc>
          <w:tcPr>
            <w:tcW w:w="2521" w:type="dxa"/>
            <w:gridSpan w:val="7"/>
            <w:vMerge w:val="continue"/>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□仲裁</w:t>
            </w:r>
          </w:p>
        </w:tc>
        <w:tc>
          <w:tcPr>
            <w:tcW w:w="2521" w:type="dxa"/>
            <w:gridSpan w:val="7"/>
            <w:vMerge w:val="continue"/>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restart"/>
            <w:noWrap w:val="0"/>
            <w:vAlign w:val="center"/>
          </w:tcPr>
          <w:p>
            <w:pPr>
              <w:adjustRightInd w:val="0"/>
              <w:snapToGrid w:val="0"/>
              <w:jc w:val="center"/>
              <w:rPr>
                <w:rFonts w:ascii="宋体" w:hAnsi="宋体" w:eastAsia="宋体" w:cs="宋体"/>
                <w:b/>
                <w:bCs/>
                <w:sz w:val="18"/>
                <w:szCs w:val="18"/>
              </w:rPr>
            </w:pPr>
            <w:r>
              <w:rPr>
                <w:rFonts w:hint="eastAsia" w:ascii="宋体" w:hAnsi="宋体" w:eastAsia="宋体" w:cs="宋体"/>
                <w:b/>
                <w:bCs/>
                <w:sz w:val="18"/>
                <w:szCs w:val="18"/>
              </w:rPr>
              <w:t>□知识产权管理</w:t>
            </w:r>
          </w:p>
        </w:tc>
        <w:tc>
          <w:tcPr>
            <w:tcW w:w="2176" w:type="dxa"/>
            <w:gridSpan w:val="2"/>
            <w:vMerge w:val="restart"/>
            <w:noWrap w:val="0"/>
            <w:vAlign w:val="center"/>
          </w:tcPr>
          <w:p>
            <w:pPr>
              <w:adjustRightInd w:val="0"/>
              <w:snapToGrid w:val="0"/>
              <w:rPr>
                <w:rFonts w:hint="eastAsia" w:ascii="宋体" w:hAnsi="宋体" w:eastAsia="宋体" w:cs="宋体"/>
                <w:b/>
                <w:bCs/>
                <w:sz w:val="18"/>
                <w:szCs w:val="18"/>
              </w:rPr>
            </w:pPr>
            <w:r>
              <w:rPr>
                <w:rFonts w:hint="eastAsia" w:ascii="宋体" w:hAnsi="宋体" w:eastAsia="宋体" w:cs="宋体"/>
                <w:b/>
                <w:bCs/>
                <w:sz w:val="18"/>
                <w:szCs w:val="18"/>
              </w:rPr>
              <w:t>□</w:t>
            </w:r>
            <w:r>
              <w:rPr>
                <w:rFonts w:hint="eastAsia" w:ascii="宋体" w:hAnsi="宋体" w:eastAsia="宋体" w:cs="宋体"/>
                <w:b/>
                <w:bCs/>
                <w:sz w:val="18"/>
                <w:szCs w:val="18"/>
                <w:lang w:eastAsia="zh-CN"/>
              </w:rPr>
              <w:t>企业</w:t>
            </w:r>
            <w:r>
              <w:rPr>
                <w:rFonts w:hint="eastAsia" w:ascii="宋体" w:hAnsi="宋体" w:eastAsia="宋体" w:cs="宋体"/>
                <w:b/>
                <w:bCs/>
                <w:sz w:val="18"/>
                <w:szCs w:val="18"/>
              </w:rPr>
              <w:t>品牌建设</w:t>
            </w:r>
          </w:p>
        </w:tc>
        <w:tc>
          <w:tcPr>
            <w:tcW w:w="4728" w:type="dxa"/>
            <w:gridSpan w:val="11"/>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□国家知识产权示范企业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4728" w:type="dxa"/>
            <w:gridSpan w:val="11"/>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□国家知识产权优势企业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4728" w:type="dxa"/>
            <w:gridSpan w:val="11"/>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□北京市知识产权示范单位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restart"/>
            <w:noWrap w:val="0"/>
            <w:vAlign w:val="center"/>
          </w:tcPr>
          <w:p>
            <w:pPr>
              <w:adjustRightInd w:val="0"/>
              <w:snapToGrid w:val="0"/>
              <w:rPr>
                <w:rFonts w:hint="eastAsia" w:ascii="宋体" w:hAnsi="宋体" w:eastAsia="宋体" w:cs="宋体"/>
                <w:b/>
                <w:bCs/>
                <w:sz w:val="18"/>
                <w:szCs w:val="18"/>
              </w:rPr>
            </w:pPr>
            <w:r>
              <w:rPr>
                <w:rFonts w:hint="eastAsia" w:ascii="宋体" w:hAnsi="宋体" w:eastAsia="宋体" w:cs="宋体"/>
                <w:b/>
                <w:bCs/>
                <w:sz w:val="18"/>
                <w:szCs w:val="18"/>
              </w:rPr>
              <w:t>□知识产权管理体系认证</w:t>
            </w:r>
          </w:p>
        </w:tc>
        <w:tc>
          <w:tcPr>
            <w:tcW w:w="2570" w:type="dxa"/>
            <w:gridSpan w:val="6"/>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□《企业知识产权管理规范》（GB/T 29490-2013）</w:t>
            </w:r>
          </w:p>
        </w:tc>
        <w:tc>
          <w:tcPr>
            <w:tcW w:w="709" w:type="dxa"/>
            <w:gridSpan w:val="3"/>
            <w:noWrap w:val="0"/>
            <w:vAlign w:val="center"/>
          </w:tcPr>
          <w:p>
            <w:pPr>
              <w:adjustRightInd w:val="0"/>
              <w:snapToGrid w:val="0"/>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发证日期</w:t>
            </w:r>
          </w:p>
        </w:tc>
        <w:tc>
          <w:tcPr>
            <w:tcW w:w="1449" w:type="dxa"/>
            <w:gridSpan w:val="2"/>
            <w:noWrap w:val="0"/>
            <w:vAlign w:val="center"/>
          </w:tcPr>
          <w:p>
            <w:pPr>
              <w:adjustRightInd w:val="0"/>
              <w:snapToGrid w:val="0"/>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570" w:type="dxa"/>
            <w:gridSpan w:val="6"/>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□《创新管理—知识产权管理指南（ISO56005）》</w:t>
            </w:r>
          </w:p>
        </w:tc>
        <w:tc>
          <w:tcPr>
            <w:tcW w:w="709" w:type="dxa"/>
            <w:gridSpan w:val="3"/>
            <w:noWrap w:val="0"/>
            <w:vAlign w:val="center"/>
          </w:tcPr>
          <w:p>
            <w:pPr>
              <w:adjustRightInd w:val="0"/>
              <w:snapToGrid w:val="0"/>
              <w:jc w:val="center"/>
              <w:rPr>
                <w:rFonts w:ascii="宋体" w:hAnsi="宋体" w:eastAsia="宋体" w:cs="宋体"/>
                <w:b/>
                <w:bCs/>
                <w:sz w:val="18"/>
                <w:szCs w:val="18"/>
              </w:rPr>
            </w:pPr>
            <w:r>
              <w:rPr>
                <w:rFonts w:ascii="宋体" w:hAnsi="宋体" w:eastAsia="宋体" w:cs="宋体"/>
                <w:b/>
                <w:bCs/>
                <w:sz w:val="18"/>
                <w:szCs w:val="18"/>
              </w:rPr>
              <w:t>发证日期</w:t>
            </w:r>
          </w:p>
        </w:tc>
        <w:tc>
          <w:tcPr>
            <w:tcW w:w="1449" w:type="dxa"/>
            <w:gridSpan w:val="2"/>
            <w:noWrap w:val="0"/>
            <w:vAlign w:val="center"/>
          </w:tcPr>
          <w:p>
            <w:pPr>
              <w:adjustRightInd w:val="0"/>
              <w:snapToGrid w:val="0"/>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restart"/>
            <w:noWrap w:val="0"/>
            <w:vAlign w:val="center"/>
          </w:tcPr>
          <w:p>
            <w:pPr>
              <w:adjustRightInd w:val="0"/>
              <w:snapToGrid w:val="0"/>
              <w:jc w:val="center"/>
              <w:rPr>
                <w:rFonts w:ascii="宋体" w:hAnsi="宋体" w:eastAsia="宋体" w:cs="宋体"/>
                <w:sz w:val="18"/>
                <w:szCs w:val="18"/>
              </w:rPr>
            </w:pPr>
            <w:r>
              <w:rPr>
                <w:rFonts w:hint="eastAsia" w:ascii="宋体" w:hAnsi="宋体" w:eastAsia="宋体" w:cs="宋体"/>
                <w:b/>
                <w:bCs/>
                <w:sz w:val="18"/>
                <w:szCs w:val="18"/>
              </w:rPr>
              <w:t>□知识产权服务</w:t>
            </w:r>
          </w:p>
        </w:tc>
        <w:tc>
          <w:tcPr>
            <w:tcW w:w="2176" w:type="dxa"/>
            <w:gridSpan w:val="2"/>
            <w:vMerge w:val="restart"/>
            <w:noWrap w:val="0"/>
            <w:vAlign w:val="center"/>
          </w:tcPr>
          <w:p>
            <w:pPr>
              <w:adjustRightInd w:val="0"/>
              <w:snapToGrid w:val="0"/>
              <w:rPr>
                <w:rFonts w:hint="eastAsia" w:ascii="宋体" w:hAnsi="宋体" w:eastAsia="宋体" w:cs="宋体"/>
                <w:b/>
                <w:bCs/>
                <w:sz w:val="18"/>
                <w:szCs w:val="18"/>
              </w:rPr>
            </w:pPr>
            <w:r>
              <w:rPr>
                <w:rFonts w:hint="eastAsia" w:ascii="宋体" w:hAnsi="宋体" w:eastAsia="宋体" w:cs="宋体"/>
                <w:b/>
                <w:bCs/>
                <w:sz w:val="18"/>
                <w:szCs w:val="18"/>
              </w:rPr>
              <w:t>□公共服务体系建设</w:t>
            </w: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□知识产权公共服务工作站名称</w:t>
            </w:r>
          </w:p>
        </w:tc>
        <w:tc>
          <w:tcPr>
            <w:tcW w:w="2521" w:type="dxa"/>
            <w:gridSpan w:val="7"/>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□工作站承担单位名称</w:t>
            </w:r>
          </w:p>
        </w:tc>
        <w:tc>
          <w:tcPr>
            <w:tcW w:w="2521" w:type="dxa"/>
            <w:gridSpan w:val="7"/>
            <w:noWrap w:val="0"/>
            <w:vAlign w:val="center"/>
          </w:tcPr>
          <w:p>
            <w:pPr>
              <w:adjustRightInd w:val="0"/>
              <w:snapToGrid w:val="0"/>
              <w:jc w:val="left"/>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vMerge w:val="continue"/>
            <w:noWrap w:val="0"/>
            <w:vAlign w:val="center"/>
          </w:tcPr>
          <w:p>
            <w:pPr>
              <w:adjustRightInd w:val="0"/>
              <w:snapToGrid w:val="0"/>
              <w:rPr>
                <w:rFonts w:hint="eastAsia" w:ascii="宋体" w:hAnsi="宋体" w:eastAsia="宋体" w:cs="宋体"/>
                <w:b/>
                <w:bCs/>
                <w:sz w:val="18"/>
                <w:szCs w:val="18"/>
              </w:rPr>
            </w:pP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□开展的知识产权工作</w:t>
            </w:r>
          </w:p>
        </w:tc>
        <w:tc>
          <w:tcPr>
            <w:tcW w:w="2521" w:type="dxa"/>
            <w:gridSpan w:val="7"/>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□知识产权政策宣讲</w:t>
            </w:r>
          </w:p>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□纠纷调解</w:t>
            </w:r>
          </w:p>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□咨询解答</w:t>
            </w:r>
          </w:p>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□公益培训</w:t>
            </w:r>
          </w:p>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□保护宣传</w:t>
            </w:r>
          </w:p>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945" w:type="dxa"/>
            <w:vMerge w:val="continue"/>
            <w:noWrap w:val="0"/>
            <w:vAlign w:val="center"/>
          </w:tcPr>
          <w:p>
            <w:pPr>
              <w:adjustRightInd w:val="0"/>
              <w:snapToGrid w:val="0"/>
              <w:jc w:val="center"/>
              <w:rPr>
                <w:rFonts w:ascii="宋体" w:hAnsi="宋体" w:eastAsia="宋体" w:cs="宋体"/>
                <w:sz w:val="18"/>
                <w:szCs w:val="18"/>
              </w:rPr>
            </w:pPr>
          </w:p>
        </w:tc>
        <w:tc>
          <w:tcPr>
            <w:tcW w:w="1363" w:type="dxa"/>
            <w:vMerge w:val="continue"/>
            <w:noWrap w:val="0"/>
            <w:vAlign w:val="center"/>
          </w:tcPr>
          <w:p>
            <w:pPr>
              <w:adjustRightInd w:val="0"/>
              <w:snapToGrid w:val="0"/>
              <w:jc w:val="center"/>
              <w:rPr>
                <w:rFonts w:ascii="宋体" w:hAnsi="宋体" w:eastAsia="宋体" w:cs="宋体"/>
                <w:sz w:val="18"/>
                <w:szCs w:val="18"/>
              </w:rPr>
            </w:pPr>
          </w:p>
        </w:tc>
        <w:tc>
          <w:tcPr>
            <w:tcW w:w="2176" w:type="dxa"/>
            <w:gridSpan w:val="2"/>
            <w:noWrap w:val="0"/>
            <w:vAlign w:val="center"/>
          </w:tcPr>
          <w:p>
            <w:pPr>
              <w:adjustRightInd w:val="0"/>
              <w:snapToGrid w:val="0"/>
              <w:rPr>
                <w:rFonts w:hint="eastAsia" w:ascii="宋体" w:hAnsi="宋体" w:eastAsia="宋体" w:cs="宋体"/>
                <w:b/>
                <w:bCs/>
                <w:sz w:val="18"/>
                <w:szCs w:val="18"/>
              </w:rPr>
            </w:pPr>
            <w:r>
              <w:rPr>
                <w:rFonts w:hint="eastAsia" w:ascii="宋体" w:hAnsi="宋体" w:eastAsia="宋体" w:cs="宋体"/>
                <w:b/>
                <w:bCs/>
                <w:sz w:val="18"/>
                <w:szCs w:val="18"/>
              </w:rPr>
              <w:t>□</w:t>
            </w:r>
            <w:r>
              <w:rPr>
                <w:rFonts w:hint="eastAsia" w:ascii="宋体" w:hAnsi="宋体" w:eastAsia="宋体" w:cs="宋体"/>
                <w:b/>
                <w:bCs/>
                <w:sz w:val="18"/>
                <w:szCs w:val="18"/>
                <w:lang w:eastAsia="zh-CN"/>
              </w:rPr>
              <w:t>知识产权</w:t>
            </w:r>
            <w:r>
              <w:rPr>
                <w:rFonts w:hint="eastAsia" w:ascii="宋体" w:hAnsi="宋体" w:eastAsia="宋体" w:cs="宋体"/>
                <w:b/>
                <w:bCs/>
                <w:sz w:val="18"/>
                <w:szCs w:val="18"/>
              </w:rPr>
              <w:t>服务机构</w:t>
            </w:r>
          </w:p>
        </w:tc>
        <w:tc>
          <w:tcPr>
            <w:tcW w:w="2207" w:type="dxa"/>
            <w:gridSpan w:val="4"/>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□提供知识产权服务内容</w:t>
            </w:r>
          </w:p>
        </w:tc>
        <w:tc>
          <w:tcPr>
            <w:tcW w:w="2521" w:type="dxa"/>
            <w:gridSpan w:val="7"/>
            <w:noWrap w:val="0"/>
            <w:vAlign w:val="center"/>
          </w:tcPr>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□知识产权托管</w:t>
            </w:r>
          </w:p>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□法律</w:t>
            </w:r>
          </w:p>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□商用化</w:t>
            </w:r>
          </w:p>
          <w:p>
            <w:pPr>
              <w:adjustRightInd w:val="0"/>
              <w:snapToGrid w:val="0"/>
              <w:jc w:val="left"/>
              <w:rPr>
                <w:rFonts w:hint="eastAsia" w:ascii="宋体" w:hAnsi="宋体" w:eastAsia="宋体" w:cs="宋体"/>
                <w:b/>
                <w:bCs/>
                <w:sz w:val="18"/>
                <w:szCs w:val="18"/>
              </w:rPr>
            </w:pPr>
            <w:r>
              <w:rPr>
                <w:rFonts w:hint="eastAsia" w:ascii="宋体" w:hAnsi="宋体" w:eastAsia="宋体" w:cs="宋体"/>
                <w:b/>
                <w:bCs/>
                <w:sz w:val="18"/>
                <w:szCs w:val="18"/>
              </w:rPr>
              <w:t>□培训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0" w:hRule="atLeast"/>
          <w:jc w:val="center"/>
        </w:trPr>
        <w:tc>
          <w:tcPr>
            <w:tcW w:w="9212" w:type="dxa"/>
            <w:gridSpan w:val="15"/>
            <w:noWrap w:val="0"/>
            <w:vAlign w:val="center"/>
          </w:tcPr>
          <w:p>
            <w:pPr>
              <w:adjustRightInd w:val="0"/>
              <w:snapToGrid w:val="0"/>
              <w:rPr>
                <w:rFonts w:ascii="宋体" w:hAnsi="宋体" w:eastAsia="宋体" w:cs="宋体"/>
                <w:b/>
                <w:bCs/>
                <w:sz w:val="18"/>
                <w:szCs w:val="18"/>
              </w:rPr>
            </w:pPr>
            <w:r>
              <w:rPr>
                <w:rFonts w:hint="eastAsia" w:ascii="宋体" w:hAnsi="宋体" w:eastAsia="宋体" w:cs="宋体"/>
                <w:b/>
                <w:bCs/>
                <w:sz w:val="18"/>
                <w:szCs w:val="18"/>
              </w:rPr>
              <w:t>本单位在此郑重承诺：</w:t>
            </w:r>
          </w:p>
          <w:p>
            <w:pPr>
              <w:adjustRightInd w:val="0"/>
              <w:snapToGrid w:val="0"/>
              <w:ind w:firstLine="352" w:firstLineChars="200"/>
              <w:rPr>
                <w:rFonts w:ascii="宋体" w:hAnsi="宋体" w:eastAsia="宋体" w:cs="宋体"/>
                <w:b/>
                <w:bCs/>
                <w:sz w:val="18"/>
                <w:szCs w:val="18"/>
              </w:rPr>
            </w:pPr>
            <w:r>
              <w:rPr>
                <w:rFonts w:hint="eastAsia" w:ascii="宋体" w:hAnsi="宋体" w:eastAsia="宋体" w:cs="宋体"/>
                <w:b/>
                <w:bCs/>
                <w:sz w:val="18"/>
                <w:szCs w:val="18"/>
              </w:rPr>
              <w:t>1.本次提交的资助金申报材料完整、真实、有效。</w:t>
            </w:r>
          </w:p>
          <w:p>
            <w:pPr>
              <w:adjustRightInd w:val="0"/>
              <w:snapToGrid w:val="0"/>
              <w:ind w:firstLine="352" w:firstLineChars="200"/>
              <w:rPr>
                <w:rFonts w:ascii="宋体" w:hAnsi="宋体" w:eastAsia="宋体" w:cs="宋体"/>
                <w:b/>
                <w:bCs/>
                <w:sz w:val="18"/>
                <w:szCs w:val="18"/>
              </w:rPr>
            </w:pPr>
            <w:r>
              <w:rPr>
                <w:rFonts w:hint="eastAsia" w:ascii="宋体" w:hAnsi="宋体" w:eastAsia="宋体" w:cs="宋体"/>
                <w:b/>
                <w:bCs/>
                <w:sz w:val="18"/>
                <w:szCs w:val="18"/>
              </w:rPr>
              <w:t>2.申报材料中提交的复印件与原件一致。</w:t>
            </w:r>
          </w:p>
          <w:p>
            <w:pPr>
              <w:adjustRightInd w:val="0"/>
              <w:snapToGrid w:val="0"/>
              <w:ind w:firstLine="352" w:firstLineChars="200"/>
              <w:rPr>
                <w:rFonts w:ascii="宋体" w:hAnsi="宋体" w:eastAsia="宋体" w:cs="宋体"/>
                <w:b/>
                <w:bCs/>
                <w:sz w:val="18"/>
                <w:szCs w:val="18"/>
              </w:rPr>
            </w:pPr>
            <w:r>
              <w:rPr>
                <w:rFonts w:hint="eastAsia" w:ascii="宋体" w:hAnsi="宋体" w:eastAsia="宋体" w:cs="宋体"/>
                <w:b/>
                <w:bCs/>
                <w:sz w:val="18"/>
                <w:szCs w:val="18"/>
              </w:rPr>
              <w:t>3.如果审核过程中发现提供虚假材料等弄虚作假的行为，本单位愿意承担退还资助金，放弃申报资格等由此产生的一切后果。</w:t>
            </w:r>
          </w:p>
          <w:p>
            <w:pPr>
              <w:adjustRightInd w:val="0"/>
              <w:snapToGrid w:val="0"/>
              <w:rPr>
                <w:rFonts w:ascii="宋体" w:hAnsi="宋体" w:eastAsia="宋体" w:cs="宋体"/>
                <w:b/>
                <w:bCs/>
                <w:sz w:val="18"/>
                <w:szCs w:val="18"/>
              </w:rPr>
            </w:pPr>
          </w:p>
          <w:p>
            <w:pPr>
              <w:wordWrap w:val="0"/>
              <w:adjustRightInd w:val="0"/>
              <w:snapToGrid w:val="0"/>
              <w:jc w:val="right"/>
              <w:rPr>
                <w:rFonts w:ascii="宋体" w:hAnsi="宋体" w:eastAsia="宋体" w:cs="宋体"/>
                <w:sz w:val="18"/>
                <w:szCs w:val="18"/>
              </w:rPr>
            </w:pPr>
            <w:r>
              <w:rPr>
                <w:rFonts w:hint="eastAsia" w:ascii="宋体" w:hAnsi="宋体" w:eastAsia="宋体" w:cs="宋体"/>
                <w:b/>
                <w:bCs/>
                <w:sz w:val="18"/>
                <w:szCs w:val="18"/>
              </w:rPr>
              <w:t>申报单位盖章（签字）：</w:t>
            </w:r>
            <w:r>
              <w:rPr>
                <w:rFonts w:hint="eastAsia" w:ascii="宋体" w:hAnsi="宋体" w:eastAsia="宋体" w:cs="宋体"/>
                <w:sz w:val="18"/>
                <w:szCs w:val="18"/>
              </w:rPr>
              <w:t xml:space="preserve">                    </w:t>
            </w:r>
          </w:p>
        </w:tc>
      </w:tr>
    </w:tbl>
    <w:p>
      <w:pPr>
        <w:spacing w:line="560" w:lineRule="exact"/>
        <w:rPr>
          <w:rFonts w:hint="eastAsia" w:ascii="仿宋_GB2312" w:hAnsi="仿宋_GB2312" w:eastAsia="黑体" w:cs="仿宋_GB2312"/>
          <w:b/>
          <w:bCs/>
          <w:color w:val="000000"/>
          <w:sz w:val="32"/>
          <w:szCs w:val="36"/>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jc w:val="both"/>
        <w:rPr>
          <w:rFonts w:ascii="Times New Roman" w:hAnsi="Times New Roman" w:eastAsia="宋体" w:cs="Times New Roman"/>
          <w:b/>
          <w:bCs/>
          <w:color w:val="000000"/>
          <w:sz w:val="40"/>
          <w:szCs w:val="40"/>
        </w:rPr>
      </w:pPr>
      <w:r>
        <w:rPr>
          <w:rFonts w:hint="eastAsia" w:ascii="方正小标宋简体" w:hAnsi="方正小标宋简体" w:eastAsia="方正小标宋简体" w:cs="方正小标宋简体"/>
          <w:color w:val="000000"/>
          <w:kern w:val="0"/>
          <w:sz w:val="40"/>
          <w:szCs w:val="40"/>
        </w:rPr>
        <w:t>（XX公司）知识产权高质量创造情况说</w:t>
      </w:r>
      <w:r>
        <w:rPr>
          <w:rFonts w:hint="eastAsia" w:ascii="方正小标宋简体" w:hAnsi="方正小标宋简体" w:eastAsia="方正小标宋简体" w:cs="方正小标宋简体"/>
          <w:color w:val="000000"/>
          <w:kern w:val="0"/>
          <w:sz w:val="40"/>
          <w:szCs w:val="40"/>
          <w:lang w:eastAsia="zh-CN"/>
        </w:rPr>
        <w:t>明</w:t>
      </w:r>
      <w:r>
        <w:rPr>
          <w:rFonts w:hint="eastAsia" w:ascii="方正小标宋简体" w:hAnsi="方正小标宋简体" w:eastAsia="方正小标宋简体" w:cs="方正小标宋简体"/>
          <w:color w:val="000000"/>
          <w:kern w:val="0"/>
          <w:sz w:val="40"/>
          <w:szCs w:val="40"/>
        </w:rPr>
        <w:t>表</w:t>
      </w:r>
    </w:p>
    <w:tbl>
      <w:tblPr>
        <w:tblStyle w:val="8"/>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07"/>
        <w:gridCol w:w="159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知识产权名称</w:t>
            </w:r>
          </w:p>
        </w:tc>
        <w:tc>
          <w:tcPr>
            <w:tcW w:w="2207" w:type="dxa"/>
            <w:noWrap w:val="0"/>
            <w:vAlign w:val="center"/>
          </w:tcPr>
          <w:p>
            <w:pPr>
              <w:adjustRightInd w:val="0"/>
              <w:snapToGrid w:val="0"/>
              <w:jc w:val="center"/>
              <w:rPr>
                <w:rFonts w:ascii="仿宋_GB2312" w:hAnsi="仿宋_GB2312" w:eastAsia="仿宋_GB2312" w:cs="仿宋_GB2312"/>
                <w:color w:val="000000"/>
                <w:sz w:val="21"/>
                <w:szCs w:val="21"/>
              </w:rPr>
            </w:pPr>
          </w:p>
        </w:tc>
        <w:tc>
          <w:tcPr>
            <w:tcW w:w="1599" w:type="dxa"/>
            <w:noWrap w:val="0"/>
            <w:vAlign w:val="center"/>
          </w:tcPr>
          <w:p>
            <w:pPr>
              <w:spacing w:line="56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b/>
                <w:bCs/>
                <w:color w:val="000000"/>
                <w:sz w:val="21"/>
                <w:szCs w:val="24"/>
              </w:rPr>
              <w:t>时间</w:t>
            </w:r>
          </w:p>
        </w:tc>
        <w:tc>
          <w:tcPr>
            <w:tcW w:w="2816" w:type="dxa"/>
            <w:noWrap w:val="0"/>
            <w:vAlign w:val="center"/>
          </w:tcPr>
          <w:p>
            <w:pPr>
              <w:adjustRightInd w:val="0"/>
              <w:snapToGrid w:val="0"/>
              <w:jc w:val="center"/>
              <w:rPr>
                <w:rFonts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0"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宋体" w:hAnsi="宋体" w:eastAsia="宋体" w:cs="宋体"/>
                <w:b/>
                <w:bCs/>
                <w:color w:val="000000"/>
                <w:sz w:val="21"/>
                <w:szCs w:val="24"/>
              </w:rPr>
              <w:t>证明材料</w:t>
            </w:r>
            <w:r>
              <w:rPr>
                <w:rFonts w:hint="eastAsia" w:ascii="Times New Roman" w:hAnsi="Times New Roman" w:eastAsia="宋体" w:cs="Times New Roman"/>
                <w:b/>
                <w:bCs/>
                <w:color w:val="000000"/>
                <w:sz w:val="21"/>
                <w:szCs w:val="24"/>
              </w:rPr>
              <w:t>情况</w:t>
            </w:r>
          </w:p>
        </w:tc>
        <w:tc>
          <w:tcPr>
            <w:tcW w:w="6622" w:type="dxa"/>
            <w:gridSpan w:val="3"/>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sz w:val="21"/>
                <w:szCs w:val="24"/>
              </w:rPr>
              <w:t>简要说明所获得权利或获奖情况（附证明材料等）。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3"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知识产权介绍</w:t>
            </w:r>
          </w:p>
        </w:tc>
        <w:tc>
          <w:tcPr>
            <w:tcW w:w="6622" w:type="dxa"/>
            <w:gridSpan w:val="3"/>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color w:val="000000"/>
                <w:sz w:val="21"/>
                <w:szCs w:val="24"/>
              </w:rPr>
              <w:t>对申请奖励的知识产权的基本情况进行介绍，包括但不限于产业、技术等特点及先进性，对企业、行业以及区域产业发展的促进作用等。</w:t>
            </w:r>
          </w:p>
        </w:tc>
      </w:tr>
    </w:tbl>
    <w:p>
      <w:pPr>
        <w:spacing w:line="560" w:lineRule="exact"/>
        <w:rPr>
          <w:rFonts w:ascii="仿宋_GB2312" w:hAnsi="仿宋_GB2312" w:eastAsia="仿宋_GB2312" w:cs="仿宋_GB2312"/>
          <w:b/>
          <w:bCs/>
          <w:color w:val="000000"/>
          <w:sz w:val="32"/>
          <w:szCs w:val="36"/>
        </w:rPr>
      </w:pPr>
      <w:r>
        <w:rPr>
          <w:rFonts w:hint="eastAsia" w:ascii="黑体" w:hAnsi="黑体" w:eastAsia="黑体" w:cs="黑体"/>
          <w:sz w:val="32"/>
          <w:szCs w:val="32"/>
        </w:rPr>
        <w:t>附件3</w:t>
      </w:r>
    </w:p>
    <w:p>
      <w:pPr>
        <w:spacing w:line="560" w:lineRule="exact"/>
        <w:jc w:val="center"/>
        <w:rPr>
          <w:rFonts w:ascii="Times New Roman" w:hAnsi="Times New Roman" w:eastAsia="宋体" w:cs="Times New Roman"/>
          <w:b/>
          <w:bCs/>
          <w:color w:val="000000"/>
          <w:sz w:val="28"/>
          <w:szCs w:val="32"/>
        </w:rPr>
      </w:pPr>
      <w:r>
        <w:rPr>
          <w:rFonts w:hint="eastAsia" w:ascii="方正小标宋简体" w:hAnsi="方正小标宋简体" w:eastAsia="方正小标宋简体" w:cs="方正小标宋简体"/>
          <w:color w:val="000000"/>
          <w:kern w:val="0"/>
          <w:sz w:val="44"/>
          <w:szCs w:val="44"/>
        </w:rPr>
        <w:t>（XX公司）知识产权转移转化情况表</w:t>
      </w:r>
    </w:p>
    <w:tbl>
      <w:tblPr>
        <w:tblStyle w:val="8"/>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07"/>
        <w:gridCol w:w="159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项目（合同）名称</w:t>
            </w:r>
          </w:p>
        </w:tc>
        <w:tc>
          <w:tcPr>
            <w:tcW w:w="2207" w:type="dxa"/>
            <w:noWrap w:val="0"/>
            <w:vAlign w:val="center"/>
          </w:tcPr>
          <w:p>
            <w:pPr>
              <w:adjustRightInd w:val="0"/>
              <w:snapToGrid w:val="0"/>
              <w:jc w:val="center"/>
              <w:rPr>
                <w:rFonts w:ascii="仿宋_GB2312" w:hAnsi="仿宋_GB2312" w:eastAsia="仿宋_GB2312" w:cs="仿宋_GB2312"/>
                <w:color w:val="000000"/>
                <w:sz w:val="21"/>
                <w:szCs w:val="21"/>
              </w:rPr>
            </w:pPr>
          </w:p>
        </w:tc>
        <w:tc>
          <w:tcPr>
            <w:tcW w:w="1599" w:type="dxa"/>
            <w:noWrap w:val="0"/>
            <w:vAlign w:val="center"/>
          </w:tcPr>
          <w:p>
            <w:pPr>
              <w:spacing w:line="56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b/>
                <w:bCs/>
                <w:color w:val="000000"/>
                <w:sz w:val="21"/>
                <w:szCs w:val="24"/>
              </w:rPr>
              <w:t>交易金额</w:t>
            </w:r>
          </w:p>
        </w:tc>
        <w:tc>
          <w:tcPr>
            <w:tcW w:w="2816" w:type="dxa"/>
            <w:noWrap w:val="0"/>
            <w:vAlign w:val="center"/>
          </w:tcPr>
          <w:p>
            <w:pPr>
              <w:adjustRightInd w:val="0"/>
              <w:snapToGrid w:val="0"/>
              <w:jc w:val="center"/>
              <w:rPr>
                <w:rFonts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0"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宋体" w:hAnsi="宋体" w:eastAsia="宋体" w:cs="宋体"/>
                <w:b/>
                <w:bCs/>
                <w:color w:val="000000"/>
                <w:sz w:val="21"/>
                <w:szCs w:val="24"/>
              </w:rPr>
              <w:t>项目基本</w:t>
            </w:r>
            <w:r>
              <w:rPr>
                <w:rFonts w:hint="eastAsia" w:ascii="Times New Roman" w:hAnsi="Times New Roman" w:eastAsia="宋体" w:cs="Times New Roman"/>
                <w:b/>
                <w:bCs/>
                <w:color w:val="000000"/>
                <w:sz w:val="21"/>
                <w:szCs w:val="24"/>
              </w:rPr>
              <w:t>情况</w:t>
            </w:r>
          </w:p>
        </w:tc>
        <w:tc>
          <w:tcPr>
            <w:tcW w:w="6622" w:type="dxa"/>
            <w:gridSpan w:val="3"/>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sz w:val="21"/>
                <w:szCs w:val="24"/>
              </w:rPr>
              <w:t>专利权利人、受让人或被许可人基本情况介绍、合同签订及交易金额、在国家知识产权局办理完成专利权转移或许可合同备案手续等情况（附证明材料，包括合同、票据等）。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5"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项目介绍</w:t>
            </w:r>
          </w:p>
        </w:tc>
        <w:tc>
          <w:tcPr>
            <w:tcW w:w="6622" w:type="dxa"/>
            <w:gridSpan w:val="3"/>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color w:val="000000"/>
                <w:sz w:val="21"/>
                <w:szCs w:val="24"/>
              </w:rPr>
              <w:t>专利技术基本情况介绍，包括但不限于产业、技术等特点及先进性，对企业、行业以及区域产业发展的促进作用等。</w:t>
            </w:r>
          </w:p>
        </w:tc>
      </w:tr>
    </w:tbl>
    <w:p>
      <w:pPr>
        <w:spacing w:line="560" w:lineRule="exact"/>
        <w:rPr>
          <w:rFonts w:ascii="仿宋_GB2312" w:hAnsi="仿宋_GB2312" w:eastAsia="仿宋_GB2312" w:cs="仿宋_GB2312"/>
          <w:b/>
          <w:bCs/>
          <w:color w:val="000000"/>
          <w:sz w:val="32"/>
          <w:szCs w:val="36"/>
        </w:rPr>
      </w:pPr>
      <w:r>
        <w:rPr>
          <w:rFonts w:hint="eastAsia" w:ascii="黑体" w:hAnsi="黑体" w:eastAsia="黑体" w:cs="黑体"/>
          <w:sz w:val="32"/>
          <w:szCs w:val="32"/>
        </w:rPr>
        <w:t>附件4</w:t>
      </w:r>
    </w:p>
    <w:p>
      <w:pPr>
        <w:spacing w:line="560" w:lineRule="exact"/>
        <w:jc w:val="center"/>
        <w:rPr>
          <w:rFonts w:ascii="Times New Roman" w:hAnsi="Times New Roman" w:eastAsia="宋体" w:cs="Times New Roman"/>
          <w:b/>
          <w:bCs/>
          <w:color w:val="000000"/>
          <w:sz w:val="28"/>
          <w:szCs w:val="32"/>
        </w:rPr>
      </w:pPr>
      <w:r>
        <w:rPr>
          <w:rFonts w:hint="eastAsia" w:ascii="方正小标宋简体" w:hAnsi="方正小标宋简体" w:eastAsia="方正小标宋简体" w:cs="方正小标宋简体"/>
          <w:color w:val="000000"/>
          <w:kern w:val="0"/>
          <w:sz w:val="44"/>
          <w:szCs w:val="44"/>
        </w:rPr>
        <w:t>（XX公司）开展知识产权战略布局情况表</w:t>
      </w:r>
    </w:p>
    <w:tbl>
      <w:tblPr>
        <w:tblStyle w:val="8"/>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07"/>
        <w:gridCol w:w="159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项目（合同）名称</w:t>
            </w:r>
          </w:p>
        </w:tc>
        <w:tc>
          <w:tcPr>
            <w:tcW w:w="2207" w:type="dxa"/>
            <w:noWrap w:val="0"/>
            <w:vAlign w:val="center"/>
          </w:tcPr>
          <w:p>
            <w:pPr>
              <w:adjustRightInd w:val="0"/>
              <w:snapToGrid w:val="0"/>
              <w:jc w:val="center"/>
              <w:rPr>
                <w:rFonts w:ascii="仿宋_GB2312" w:hAnsi="仿宋_GB2312" w:eastAsia="仿宋_GB2312" w:cs="仿宋_GB2312"/>
                <w:color w:val="000000"/>
                <w:sz w:val="21"/>
                <w:szCs w:val="21"/>
              </w:rPr>
            </w:pPr>
          </w:p>
        </w:tc>
        <w:tc>
          <w:tcPr>
            <w:tcW w:w="1599" w:type="dxa"/>
            <w:noWrap w:val="0"/>
            <w:vAlign w:val="center"/>
          </w:tcPr>
          <w:p>
            <w:pPr>
              <w:spacing w:line="56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b/>
                <w:bCs/>
                <w:color w:val="000000"/>
                <w:sz w:val="21"/>
                <w:szCs w:val="24"/>
              </w:rPr>
              <w:t>交易金额</w:t>
            </w:r>
          </w:p>
        </w:tc>
        <w:tc>
          <w:tcPr>
            <w:tcW w:w="2816" w:type="dxa"/>
            <w:noWrap w:val="0"/>
            <w:vAlign w:val="center"/>
          </w:tcPr>
          <w:p>
            <w:pPr>
              <w:adjustRightInd w:val="0"/>
              <w:snapToGrid w:val="0"/>
              <w:jc w:val="center"/>
              <w:rPr>
                <w:rFonts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0"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宋体" w:hAnsi="宋体" w:eastAsia="宋体" w:cs="宋体"/>
                <w:b/>
                <w:bCs/>
                <w:color w:val="000000"/>
                <w:sz w:val="21"/>
                <w:szCs w:val="24"/>
              </w:rPr>
              <w:t>项目基本</w:t>
            </w:r>
            <w:r>
              <w:rPr>
                <w:rFonts w:hint="eastAsia" w:ascii="Times New Roman" w:hAnsi="Times New Roman" w:eastAsia="宋体" w:cs="Times New Roman"/>
                <w:b/>
                <w:bCs/>
                <w:color w:val="000000"/>
                <w:sz w:val="21"/>
                <w:szCs w:val="24"/>
              </w:rPr>
              <w:t>情况</w:t>
            </w:r>
          </w:p>
        </w:tc>
        <w:tc>
          <w:tcPr>
            <w:tcW w:w="6622" w:type="dxa"/>
            <w:gridSpan w:val="3"/>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sz w:val="21"/>
                <w:szCs w:val="24"/>
              </w:rPr>
              <w:t>专利权利人、受让人或被许可人基本情况介绍、合同签订及交易金额、在国家知识产权局办理完成专利权转移或许可合同备案手续等情况（附证明材料，包括合同、票据等）。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5"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项目介绍</w:t>
            </w:r>
          </w:p>
        </w:tc>
        <w:tc>
          <w:tcPr>
            <w:tcW w:w="6622" w:type="dxa"/>
            <w:gridSpan w:val="3"/>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color w:val="000000"/>
                <w:sz w:val="21"/>
                <w:szCs w:val="24"/>
              </w:rPr>
              <w:t>所购买的专利技术基本情况介绍，包括但不限于产业、技术等特点及先进性，对企业、行业以及区域产业发展的促进作用等。</w:t>
            </w:r>
          </w:p>
        </w:tc>
      </w:tr>
    </w:tbl>
    <w:p>
      <w:pPr>
        <w:rPr>
          <w:rFonts w:ascii="Times New Roman" w:hAnsi="Times New Roman" w:eastAsia="宋体" w:cs="Times New Roman"/>
          <w:color w:val="000000"/>
          <w:sz w:val="21"/>
          <w:szCs w:val="24"/>
        </w:rPr>
      </w:pPr>
    </w:p>
    <w:p>
      <w:pPr>
        <w:spacing w:line="560" w:lineRule="exact"/>
        <w:rPr>
          <w:rFonts w:ascii="仿宋_GB2312" w:hAnsi="仿宋_GB2312" w:eastAsia="仿宋_GB2312" w:cs="仿宋_GB2312"/>
          <w:b/>
          <w:bCs/>
          <w:color w:val="000000"/>
          <w:sz w:val="32"/>
          <w:szCs w:val="36"/>
        </w:rPr>
      </w:pPr>
      <w:r>
        <w:rPr>
          <w:rFonts w:hint="eastAsia" w:ascii="黑体" w:hAnsi="黑体" w:eastAsia="黑体" w:cs="黑体"/>
          <w:sz w:val="32"/>
          <w:szCs w:val="32"/>
        </w:rPr>
        <w:t>附件5</w:t>
      </w:r>
    </w:p>
    <w:p>
      <w:pPr>
        <w:spacing w:line="560" w:lineRule="exact"/>
        <w:jc w:val="center"/>
        <w:rPr>
          <w:rFonts w:ascii="Times New Roman" w:hAnsi="Times New Roman" w:eastAsia="宋体" w:cs="Times New Roman"/>
          <w:b/>
          <w:bCs/>
          <w:color w:val="000000"/>
          <w:sz w:val="28"/>
          <w:szCs w:val="32"/>
        </w:rPr>
      </w:pPr>
      <w:r>
        <w:rPr>
          <w:rFonts w:hint="eastAsia" w:ascii="方正小标宋简体" w:hAnsi="方正小标宋简体" w:eastAsia="方正小标宋简体" w:cs="方正小标宋简体"/>
          <w:color w:val="000000"/>
          <w:kern w:val="0"/>
          <w:sz w:val="44"/>
          <w:szCs w:val="44"/>
        </w:rPr>
        <w:t>（XX公司）知识产权质押贷款情况表</w:t>
      </w:r>
    </w:p>
    <w:tbl>
      <w:tblPr>
        <w:tblStyle w:val="8"/>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07"/>
        <w:gridCol w:w="159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贷款金额</w:t>
            </w:r>
          </w:p>
        </w:tc>
        <w:tc>
          <w:tcPr>
            <w:tcW w:w="2207" w:type="dxa"/>
            <w:noWrap w:val="0"/>
            <w:vAlign w:val="center"/>
          </w:tcPr>
          <w:p>
            <w:pPr>
              <w:adjustRightInd w:val="0"/>
              <w:snapToGrid w:val="0"/>
              <w:jc w:val="center"/>
              <w:rPr>
                <w:rFonts w:ascii="仿宋_GB2312" w:hAnsi="仿宋_GB2312" w:eastAsia="仿宋_GB2312" w:cs="仿宋_GB2312"/>
                <w:color w:val="000000"/>
                <w:sz w:val="21"/>
                <w:szCs w:val="21"/>
              </w:rPr>
            </w:pPr>
          </w:p>
        </w:tc>
        <w:tc>
          <w:tcPr>
            <w:tcW w:w="1599" w:type="dxa"/>
            <w:noWrap w:val="0"/>
            <w:vAlign w:val="center"/>
          </w:tcPr>
          <w:p>
            <w:pPr>
              <w:spacing w:line="56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b/>
                <w:bCs/>
                <w:color w:val="000000"/>
                <w:sz w:val="21"/>
                <w:szCs w:val="24"/>
              </w:rPr>
              <w:t>贷款周期</w:t>
            </w:r>
          </w:p>
        </w:tc>
        <w:tc>
          <w:tcPr>
            <w:tcW w:w="2816" w:type="dxa"/>
            <w:noWrap w:val="0"/>
            <w:vAlign w:val="center"/>
          </w:tcPr>
          <w:p>
            <w:pPr>
              <w:adjustRightInd w:val="0"/>
              <w:snapToGrid w:val="0"/>
              <w:jc w:val="center"/>
              <w:rPr>
                <w:rFonts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0"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宋体" w:hAnsi="宋体" w:eastAsia="宋体" w:cs="宋体"/>
                <w:b/>
                <w:bCs/>
                <w:color w:val="000000"/>
                <w:sz w:val="21"/>
                <w:szCs w:val="24"/>
              </w:rPr>
              <w:t>基本</w:t>
            </w:r>
            <w:r>
              <w:rPr>
                <w:rFonts w:hint="eastAsia" w:ascii="Times New Roman" w:hAnsi="Times New Roman" w:eastAsia="宋体" w:cs="Times New Roman"/>
                <w:b/>
                <w:bCs/>
                <w:color w:val="000000"/>
                <w:sz w:val="21"/>
                <w:szCs w:val="24"/>
              </w:rPr>
              <w:t>情况</w:t>
            </w:r>
          </w:p>
        </w:tc>
        <w:tc>
          <w:tcPr>
            <w:tcW w:w="6622" w:type="dxa"/>
            <w:gridSpan w:val="3"/>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sz w:val="21"/>
                <w:szCs w:val="24"/>
              </w:rPr>
              <w:t>专利质押货款基本情况介绍，包括但不限于贷款金额、贷款利息及其他融资成本情况（附证明材料，包括合同、票据等）。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3"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专利质押贷款项目介绍</w:t>
            </w:r>
          </w:p>
        </w:tc>
        <w:tc>
          <w:tcPr>
            <w:tcW w:w="6622" w:type="dxa"/>
            <w:gridSpan w:val="3"/>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color w:val="000000"/>
                <w:sz w:val="21"/>
                <w:szCs w:val="24"/>
              </w:rPr>
              <w:t>企业专利质押贷款项目介绍；贷款资金用途及实施效果；对企业以及行业发展的促进作用等。</w:t>
            </w:r>
          </w:p>
        </w:tc>
      </w:tr>
    </w:tbl>
    <w:p>
      <w:pPr>
        <w:spacing w:line="560" w:lineRule="exact"/>
        <w:rPr>
          <w:rFonts w:ascii="仿宋_GB2312" w:hAnsi="仿宋_GB2312" w:eastAsia="仿宋_GB2312" w:cs="仿宋_GB2312"/>
          <w:b/>
          <w:bCs/>
          <w:color w:val="000000"/>
          <w:sz w:val="32"/>
          <w:szCs w:val="36"/>
        </w:rPr>
      </w:pPr>
      <w:r>
        <w:rPr>
          <w:rFonts w:hint="eastAsia" w:ascii="黑体" w:hAnsi="黑体" w:eastAsia="黑体" w:cs="黑体"/>
          <w:sz w:val="32"/>
          <w:szCs w:val="32"/>
        </w:rPr>
        <w:t>附件6</w:t>
      </w:r>
    </w:p>
    <w:p>
      <w:pPr>
        <w:spacing w:line="560" w:lineRule="exact"/>
        <w:jc w:val="center"/>
        <w:rPr>
          <w:rFonts w:ascii="Times New Roman" w:hAnsi="Times New Roman" w:eastAsia="宋体" w:cs="Times New Roman"/>
          <w:b/>
          <w:bCs/>
          <w:color w:val="000000"/>
          <w:sz w:val="28"/>
          <w:szCs w:val="32"/>
        </w:rPr>
      </w:pPr>
      <w:r>
        <w:rPr>
          <w:rFonts w:hint="eastAsia" w:ascii="方正小标宋简体" w:hAnsi="方正小标宋简体" w:eastAsia="方正小标宋简体" w:cs="方正小标宋简体"/>
          <w:color w:val="000000"/>
          <w:kern w:val="0"/>
          <w:sz w:val="44"/>
          <w:szCs w:val="44"/>
        </w:rPr>
        <w:t>（XX公司）知识产权证券化情况表</w:t>
      </w:r>
    </w:p>
    <w:tbl>
      <w:tblPr>
        <w:tblStyle w:val="8"/>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07"/>
        <w:gridCol w:w="159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证券名称</w:t>
            </w:r>
          </w:p>
        </w:tc>
        <w:tc>
          <w:tcPr>
            <w:tcW w:w="2207" w:type="dxa"/>
            <w:noWrap w:val="0"/>
            <w:vAlign w:val="center"/>
          </w:tcPr>
          <w:p>
            <w:pPr>
              <w:adjustRightInd w:val="0"/>
              <w:snapToGrid w:val="0"/>
              <w:jc w:val="center"/>
              <w:rPr>
                <w:rFonts w:ascii="仿宋_GB2312" w:hAnsi="仿宋_GB2312" w:eastAsia="仿宋_GB2312" w:cs="仿宋_GB2312"/>
                <w:color w:val="000000"/>
                <w:sz w:val="21"/>
                <w:szCs w:val="21"/>
              </w:rPr>
            </w:pPr>
          </w:p>
        </w:tc>
        <w:tc>
          <w:tcPr>
            <w:tcW w:w="1599" w:type="dxa"/>
            <w:noWrap w:val="0"/>
            <w:vAlign w:val="center"/>
          </w:tcPr>
          <w:p>
            <w:pPr>
              <w:spacing w:line="56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b/>
                <w:bCs/>
                <w:color w:val="000000"/>
                <w:sz w:val="21"/>
                <w:szCs w:val="24"/>
              </w:rPr>
              <w:t>发行金额</w:t>
            </w:r>
          </w:p>
        </w:tc>
        <w:tc>
          <w:tcPr>
            <w:tcW w:w="2816" w:type="dxa"/>
            <w:noWrap w:val="0"/>
            <w:vAlign w:val="center"/>
          </w:tcPr>
          <w:p>
            <w:pPr>
              <w:adjustRightInd w:val="0"/>
              <w:snapToGrid w:val="0"/>
              <w:jc w:val="center"/>
              <w:rPr>
                <w:rFonts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0"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宋体" w:hAnsi="宋体" w:eastAsia="宋体" w:cs="宋体"/>
                <w:b/>
                <w:bCs/>
                <w:color w:val="000000"/>
                <w:sz w:val="21"/>
                <w:szCs w:val="24"/>
              </w:rPr>
              <w:t>基本</w:t>
            </w:r>
            <w:r>
              <w:rPr>
                <w:rFonts w:hint="eastAsia" w:ascii="Times New Roman" w:hAnsi="Times New Roman" w:eastAsia="宋体" w:cs="Times New Roman"/>
                <w:b/>
                <w:bCs/>
                <w:color w:val="000000"/>
                <w:sz w:val="21"/>
                <w:szCs w:val="24"/>
              </w:rPr>
              <w:t>情况</w:t>
            </w:r>
          </w:p>
        </w:tc>
        <w:tc>
          <w:tcPr>
            <w:tcW w:w="6622" w:type="dxa"/>
            <w:gridSpan w:val="3"/>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sz w:val="21"/>
                <w:szCs w:val="24"/>
              </w:rPr>
              <w:t>知识产权证券化基本情况介绍，包括但不限于发行金额、发行成本、证券化过程情况（附证明材料，包括发行批准文件等）。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6"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证券化项目介绍</w:t>
            </w:r>
          </w:p>
        </w:tc>
        <w:tc>
          <w:tcPr>
            <w:tcW w:w="6622" w:type="dxa"/>
            <w:gridSpan w:val="3"/>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color w:val="000000"/>
                <w:sz w:val="21"/>
                <w:szCs w:val="24"/>
              </w:rPr>
              <w:t>知识产权证券化项目介绍；知识产权的情况及证券资金用途及实施效果；对企业以及行业发展的促进作用等。</w:t>
            </w:r>
          </w:p>
        </w:tc>
      </w:tr>
    </w:tbl>
    <w:p>
      <w:pPr>
        <w:spacing w:line="560" w:lineRule="exact"/>
        <w:rPr>
          <w:rFonts w:ascii="仿宋_GB2312" w:hAnsi="仿宋_GB2312" w:eastAsia="仿宋_GB2312" w:cs="仿宋_GB2312"/>
          <w:b/>
          <w:bCs/>
          <w:color w:val="000000"/>
          <w:sz w:val="32"/>
          <w:szCs w:val="36"/>
        </w:rPr>
      </w:pPr>
      <w:r>
        <w:rPr>
          <w:rFonts w:hint="eastAsia" w:ascii="黑体" w:hAnsi="黑体" w:eastAsia="黑体" w:cs="黑体"/>
          <w:color w:val="000000"/>
          <w:sz w:val="32"/>
          <w:szCs w:val="36"/>
        </w:rPr>
        <w:t>附件7</w:t>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（XX公司）建立</w:t>
      </w:r>
      <w:r>
        <w:rPr>
          <w:rFonts w:hint="eastAsia" w:ascii="方正小标宋简体" w:hAnsi="方正小标宋简体" w:eastAsia="方正小标宋简体" w:cs="方正小标宋简体"/>
          <w:color w:val="000000"/>
          <w:kern w:val="0"/>
          <w:sz w:val="44"/>
          <w:szCs w:val="44"/>
        </w:rPr>
        <w:t>知识产权</w:t>
      </w:r>
      <w:r>
        <w:rPr>
          <w:rFonts w:hint="eastAsia" w:ascii="方正小标宋简体" w:hAnsi="方正小标宋简体" w:eastAsia="方正小标宋简体" w:cs="方正小标宋简体"/>
          <w:color w:val="000000"/>
          <w:sz w:val="44"/>
          <w:szCs w:val="44"/>
        </w:rPr>
        <w:t>产业联盟情况表</w:t>
      </w:r>
    </w:p>
    <w:tbl>
      <w:tblPr>
        <w:tblStyle w:val="8"/>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8"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牵头企业基本情况</w:t>
            </w:r>
          </w:p>
        </w:tc>
        <w:tc>
          <w:tcPr>
            <w:tcW w:w="6622" w:type="dxa"/>
            <w:noWrap w:val="0"/>
            <w:vAlign w:val="top"/>
          </w:tcPr>
          <w:p>
            <w:pPr>
              <w:adjustRightInd w:val="0"/>
              <w:snapToGrid w:val="0"/>
              <w:rPr>
                <w:rFonts w:ascii="仿宋_GB2312" w:hAnsi="仿宋_GB2312" w:eastAsia="仿宋_GB2312" w:cs="仿宋_GB2312"/>
                <w:color w:val="000000"/>
                <w:sz w:val="21"/>
                <w:szCs w:val="21"/>
              </w:rPr>
            </w:pPr>
            <w:r>
              <w:rPr>
                <w:rFonts w:hint="eastAsia" w:ascii="仿宋_GB2312" w:hAnsi="仿宋_GB2312" w:eastAsia="仿宋_GB2312" w:cs="仿宋_GB2312"/>
                <w:i/>
                <w:iCs/>
                <w:color w:val="000000"/>
                <w:sz w:val="21"/>
                <w:szCs w:val="21"/>
              </w:rPr>
              <w:t>企业基本情况，包括成立时间、人员规模，主营业务介绍，生产经营、研发情况，技术水平在国内同行业所处水平；企业所属产业；当年度企业营业收入情况等。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2265" w:type="dxa"/>
            <w:noWrap w:val="0"/>
            <w:vAlign w:val="center"/>
          </w:tcPr>
          <w:p>
            <w:pPr>
              <w:spacing w:line="560" w:lineRule="exact"/>
              <w:jc w:val="center"/>
              <w:rPr>
                <w:rFonts w:hint="eastAsia"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产业联盟</w:t>
            </w:r>
          </w:p>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知识产权情况</w:t>
            </w:r>
          </w:p>
        </w:tc>
        <w:tc>
          <w:tcPr>
            <w:tcW w:w="6622" w:type="dxa"/>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color w:val="000000"/>
                <w:sz w:val="21"/>
                <w:szCs w:val="24"/>
              </w:rPr>
              <w:t>产业联盟专利管理情况，知识产权机构、人员、制度建设。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4" w:hRule="atLeast"/>
        </w:trPr>
        <w:tc>
          <w:tcPr>
            <w:tcW w:w="2265" w:type="dxa"/>
            <w:noWrap w:val="0"/>
            <w:vAlign w:val="center"/>
          </w:tcPr>
          <w:p>
            <w:pPr>
              <w:spacing w:line="560" w:lineRule="exact"/>
              <w:jc w:val="center"/>
              <w:rPr>
                <w:rFonts w:hint="eastAsia"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产业联盟</w:t>
            </w:r>
          </w:p>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工作开展情况</w:t>
            </w:r>
          </w:p>
        </w:tc>
        <w:tc>
          <w:tcPr>
            <w:tcW w:w="6622" w:type="dxa"/>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color w:val="000000"/>
                <w:sz w:val="21"/>
                <w:szCs w:val="24"/>
              </w:rPr>
              <w:t>当年，开展重点产业专利信息分析、专利挖掘与布局、构建专利池、知识产权运营等工作，对带动联盟取得重大专利技术突破、显著经济效益或明显社会成效等。</w:t>
            </w:r>
          </w:p>
        </w:tc>
      </w:tr>
    </w:tbl>
    <w:p>
      <w:pPr>
        <w:rPr>
          <w:rFonts w:ascii="Times New Roman" w:hAnsi="Times New Roman" w:eastAsia="宋体" w:cs="Times New Roman"/>
          <w:color w:val="000000"/>
          <w:sz w:val="21"/>
          <w:szCs w:val="24"/>
        </w:rPr>
      </w:pPr>
    </w:p>
    <w:p>
      <w:pPr>
        <w:spacing w:line="560" w:lineRule="exact"/>
        <w:rPr>
          <w:rFonts w:ascii="黑体" w:hAnsi="黑体" w:eastAsia="黑体" w:cs="黑体"/>
          <w:color w:val="000000"/>
          <w:sz w:val="32"/>
          <w:szCs w:val="36"/>
        </w:rPr>
      </w:pPr>
      <w:r>
        <w:rPr>
          <w:rFonts w:hint="eastAsia" w:ascii="黑体" w:hAnsi="黑体" w:eastAsia="黑体" w:cs="黑体"/>
          <w:color w:val="000000"/>
          <w:sz w:val="32"/>
          <w:szCs w:val="36"/>
        </w:rPr>
        <w:t>附件8</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（XX公司）</w:t>
      </w:r>
      <w:r>
        <w:rPr>
          <w:rFonts w:hint="eastAsia" w:ascii="方正小标宋简体" w:hAnsi="方正小标宋简体" w:eastAsia="方正小标宋简体" w:cs="方正小标宋简体"/>
          <w:color w:val="000000"/>
          <w:sz w:val="44"/>
          <w:szCs w:val="44"/>
          <w:lang w:eastAsia="zh-CN"/>
        </w:rPr>
        <w:t>购买知识产权服务</w:t>
      </w:r>
      <w:r>
        <w:rPr>
          <w:rFonts w:hint="eastAsia" w:ascii="方正小标宋简体" w:hAnsi="方正小标宋简体" w:eastAsia="方正小标宋简体" w:cs="方正小标宋简体"/>
          <w:color w:val="000000"/>
          <w:sz w:val="44"/>
          <w:szCs w:val="44"/>
        </w:rPr>
        <w:t>情况表</w:t>
      </w:r>
    </w:p>
    <w:p>
      <w:pPr>
        <w:spacing w:line="560" w:lineRule="exact"/>
        <w:jc w:val="center"/>
        <w:rPr>
          <w:rFonts w:hint="eastAsia" w:ascii="方正小标宋简体" w:hAnsi="方正小标宋简体" w:eastAsia="方正小标宋简体" w:cs="方正小标宋简体"/>
          <w:color w:val="000000"/>
          <w:sz w:val="44"/>
          <w:szCs w:val="44"/>
        </w:rPr>
      </w:pPr>
    </w:p>
    <w:tbl>
      <w:tblPr>
        <w:tblStyle w:val="8"/>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企业基本情况</w:t>
            </w:r>
          </w:p>
        </w:tc>
        <w:tc>
          <w:tcPr>
            <w:tcW w:w="6622" w:type="dxa"/>
            <w:noWrap w:val="0"/>
            <w:vAlign w:val="top"/>
          </w:tcPr>
          <w:p>
            <w:pPr>
              <w:adjustRightInd w:val="0"/>
              <w:snapToGrid w:val="0"/>
              <w:rPr>
                <w:rFonts w:ascii="仿宋_GB2312" w:hAnsi="仿宋_GB2312" w:eastAsia="仿宋_GB2312" w:cs="仿宋_GB2312"/>
                <w:color w:val="000000"/>
                <w:sz w:val="21"/>
                <w:szCs w:val="21"/>
              </w:rPr>
            </w:pPr>
            <w:r>
              <w:rPr>
                <w:rFonts w:hint="eastAsia" w:ascii="仿宋_GB2312" w:hAnsi="仿宋_GB2312" w:eastAsia="仿宋_GB2312" w:cs="仿宋_GB2312"/>
                <w:i/>
                <w:iCs/>
                <w:color w:val="000000"/>
                <w:sz w:val="21"/>
                <w:szCs w:val="21"/>
              </w:rPr>
              <w:t>包括成立时间、人员规模，主营业务介绍，生产经营、研发情况，技术水平在国内同行业所处水平；企业所属产业；2020年度企业营业收入情况等。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企业知识产权情况</w:t>
            </w:r>
          </w:p>
        </w:tc>
        <w:tc>
          <w:tcPr>
            <w:tcW w:w="6622" w:type="dxa"/>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color w:val="000000"/>
                <w:sz w:val="21"/>
                <w:szCs w:val="24"/>
              </w:rPr>
              <w:t>企业专利拥有情况、管理情况，知识产权机构、人员、制度建设，获得相关领域资质、荣誉、奖项等。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3"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企业购买服务情况</w:t>
            </w:r>
          </w:p>
        </w:tc>
        <w:tc>
          <w:tcPr>
            <w:tcW w:w="6622" w:type="dxa"/>
            <w:noWrap w:val="0"/>
            <w:vAlign w:val="top"/>
          </w:tcPr>
          <w:p>
            <w:pPr>
              <w:spacing w:line="560" w:lineRule="exact"/>
              <w:jc w:val="center"/>
              <w:rPr>
                <w:rFonts w:hint="eastAsia" w:ascii="仿宋_GB2312" w:hAnsi="仿宋_GB2312" w:eastAsia="仿宋_GB2312" w:cs="仿宋_GB2312"/>
                <w:i/>
                <w:iCs/>
                <w:sz w:val="21"/>
                <w:szCs w:val="24"/>
              </w:rPr>
            </w:pPr>
            <w:r>
              <w:rPr>
                <w:rFonts w:hint="eastAsia" w:ascii="仿宋_GB2312" w:hAnsi="仿宋_GB2312" w:eastAsia="仿宋_GB2312" w:cs="仿宋_GB2312"/>
                <w:i/>
                <w:iCs/>
                <w:sz w:val="21"/>
                <w:szCs w:val="24"/>
              </w:rPr>
              <w:t>当年，购买服务的数量、类型（包括专利导航、专利预警、</w:t>
            </w:r>
          </w:p>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sz w:val="21"/>
                <w:szCs w:val="24"/>
              </w:rPr>
              <w:t>专利战略制定等）、费用、服务主要内容介绍（报告、合同、票据凭证等材料以附件形式提供）、对企业的促进作用等。</w:t>
            </w:r>
          </w:p>
        </w:tc>
      </w:tr>
    </w:tbl>
    <w:p>
      <w:pPr>
        <w:spacing w:line="560" w:lineRule="exact"/>
        <w:rPr>
          <w:rFonts w:ascii="黑体" w:hAnsi="黑体" w:eastAsia="黑体" w:cs="黑体"/>
          <w:color w:val="000000"/>
          <w:sz w:val="32"/>
          <w:szCs w:val="36"/>
        </w:rPr>
      </w:pPr>
      <w:r>
        <w:rPr>
          <w:rFonts w:hint="eastAsia" w:ascii="黑体" w:hAnsi="黑体" w:eastAsia="黑体" w:cs="黑体"/>
          <w:color w:val="000000"/>
          <w:sz w:val="32"/>
          <w:szCs w:val="36"/>
        </w:rPr>
        <w:t>附件9</w:t>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（XX公司）购买知识产权保险情况表</w:t>
      </w:r>
    </w:p>
    <w:tbl>
      <w:tblPr>
        <w:tblStyle w:val="8"/>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企业基本情况</w:t>
            </w:r>
          </w:p>
        </w:tc>
        <w:tc>
          <w:tcPr>
            <w:tcW w:w="6622" w:type="dxa"/>
            <w:noWrap w:val="0"/>
            <w:vAlign w:val="top"/>
          </w:tcPr>
          <w:p>
            <w:pPr>
              <w:adjustRightInd w:val="0"/>
              <w:snapToGrid w:val="0"/>
              <w:rPr>
                <w:rFonts w:ascii="仿宋_GB2312" w:hAnsi="仿宋_GB2312" w:eastAsia="仿宋_GB2312" w:cs="仿宋_GB2312"/>
                <w:color w:val="000000"/>
                <w:sz w:val="21"/>
                <w:szCs w:val="21"/>
              </w:rPr>
            </w:pPr>
            <w:r>
              <w:rPr>
                <w:rFonts w:hint="eastAsia" w:ascii="仿宋_GB2312" w:hAnsi="仿宋_GB2312" w:eastAsia="仿宋_GB2312" w:cs="仿宋_GB2312"/>
                <w:i/>
                <w:iCs/>
                <w:color w:val="000000"/>
                <w:sz w:val="21"/>
                <w:szCs w:val="21"/>
              </w:rPr>
              <w:t>包括成立时间、人员规模，主营业务介绍，生产经营、研发情况，技术水平在国内同行业所处水平；企业所属产业；当年度企业营业收入情况等。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知识产权情况</w:t>
            </w:r>
          </w:p>
        </w:tc>
        <w:tc>
          <w:tcPr>
            <w:tcW w:w="6622" w:type="dxa"/>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color w:val="000000"/>
                <w:sz w:val="21"/>
                <w:szCs w:val="24"/>
              </w:rPr>
              <w:t>企业知识产权拥有情况、管理情况，知识产权机构、人员、制度建设，获得相关领域资质、荣誉、奖项等。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3" w:hRule="atLeast"/>
        </w:trPr>
        <w:tc>
          <w:tcPr>
            <w:tcW w:w="2265" w:type="dxa"/>
            <w:noWrap w:val="0"/>
            <w:vAlign w:val="center"/>
          </w:tcPr>
          <w:p>
            <w:pPr>
              <w:spacing w:line="560" w:lineRule="exact"/>
              <w:jc w:val="center"/>
              <w:rPr>
                <w:rFonts w:hint="eastAsia"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购买专利保险</w:t>
            </w:r>
          </w:p>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情况</w:t>
            </w:r>
          </w:p>
        </w:tc>
        <w:tc>
          <w:tcPr>
            <w:tcW w:w="6622" w:type="dxa"/>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sz w:val="21"/>
                <w:szCs w:val="24"/>
              </w:rPr>
              <w:t>当年，购买知识产权情况（合同、保险单据、票据凭证等材料以附件形式提供）、对企业的知识产权保护促进作用等。</w:t>
            </w:r>
          </w:p>
        </w:tc>
      </w:tr>
    </w:tbl>
    <w:p>
      <w:pPr>
        <w:spacing w:line="560" w:lineRule="exact"/>
        <w:rPr>
          <w:rFonts w:ascii="黑体" w:hAnsi="黑体" w:eastAsia="黑体" w:cs="黑体"/>
          <w:color w:val="000000"/>
          <w:sz w:val="32"/>
          <w:szCs w:val="36"/>
        </w:rPr>
      </w:pPr>
      <w:r>
        <w:rPr>
          <w:rFonts w:hint="eastAsia" w:ascii="黑体" w:hAnsi="黑体" w:eastAsia="黑体" w:cs="黑体"/>
          <w:color w:val="000000"/>
          <w:sz w:val="32"/>
          <w:szCs w:val="36"/>
        </w:rPr>
        <w:t>附件10</w:t>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（XX公司）知识产权维权援助情况表</w:t>
      </w:r>
    </w:p>
    <w:tbl>
      <w:tblPr>
        <w:tblStyle w:val="8"/>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企业基本情况</w:t>
            </w:r>
          </w:p>
        </w:tc>
        <w:tc>
          <w:tcPr>
            <w:tcW w:w="6622" w:type="dxa"/>
            <w:noWrap w:val="0"/>
            <w:vAlign w:val="top"/>
          </w:tcPr>
          <w:p>
            <w:pPr>
              <w:adjustRightInd w:val="0"/>
              <w:snapToGrid w:val="0"/>
              <w:rPr>
                <w:rFonts w:ascii="仿宋_GB2312" w:hAnsi="仿宋_GB2312" w:eastAsia="仿宋_GB2312" w:cs="仿宋_GB2312"/>
                <w:color w:val="000000"/>
                <w:sz w:val="21"/>
                <w:szCs w:val="21"/>
              </w:rPr>
            </w:pPr>
            <w:r>
              <w:rPr>
                <w:rFonts w:hint="eastAsia" w:ascii="仿宋_GB2312" w:hAnsi="仿宋_GB2312" w:eastAsia="仿宋_GB2312" w:cs="仿宋_GB2312"/>
                <w:i/>
                <w:iCs/>
                <w:color w:val="000000"/>
                <w:sz w:val="21"/>
                <w:szCs w:val="21"/>
              </w:rPr>
              <w:t>包括成立时间、人员规模，主营业务介绍，生产经营、研发情况，技术水平在国内同行业所处水平；企业所属产业；当年度企业营业收入情况等。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知识产权情况</w:t>
            </w:r>
          </w:p>
        </w:tc>
        <w:tc>
          <w:tcPr>
            <w:tcW w:w="6622" w:type="dxa"/>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color w:val="000000"/>
                <w:sz w:val="21"/>
                <w:szCs w:val="24"/>
              </w:rPr>
              <w:t>企业知识产权拥有情况、管理情况，知识产权机构、人员、制度建设，获得相关领域资质、荣誉、奖项等。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0"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知识产权维权情况</w:t>
            </w:r>
          </w:p>
        </w:tc>
        <w:tc>
          <w:tcPr>
            <w:tcW w:w="6622" w:type="dxa"/>
            <w:noWrap w:val="0"/>
            <w:vAlign w:val="top"/>
          </w:tcPr>
          <w:p>
            <w:pPr>
              <w:rPr>
                <w:rFonts w:ascii="仿宋_GB2312" w:hAnsi="仿宋_GB2312" w:eastAsia="仿宋_GB2312" w:cs="仿宋_GB2312"/>
                <w:color w:val="000000"/>
                <w:sz w:val="21"/>
                <w:szCs w:val="24"/>
              </w:rPr>
            </w:pPr>
            <w:r>
              <w:rPr>
                <w:rFonts w:hint="eastAsia" w:ascii="仿宋_GB2312" w:hAnsi="仿宋_GB2312" w:eastAsia="仿宋_GB2312" w:cs="仿宋_GB2312"/>
                <w:i/>
                <w:iCs/>
                <w:color w:val="000000"/>
                <w:sz w:val="21"/>
                <w:szCs w:val="24"/>
              </w:rPr>
              <w:t>当</w:t>
            </w:r>
            <w:r>
              <w:rPr>
                <w:rFonts w:hint="eastAsia" w:ascii="仿宋_GB2312" w:hAnsi="仿宋_GB2312" w:eastAsia="仿宋_GB2312" w:cs="仿宋_GB2312"/>
                <w:i/>
                <w:iCs/>
                <w:color w:val="000000"/>
                <w:sz w:val="21"/>
                <w:szCs w:val="21"/>
              </w:rPr>
              <w:t>年，援助事项和事由的说明文件，包括事件发生的时间、地点、经过、进展等相关情况和材料；法院、行政机关、仲裁机构出具的终审胜诉的法律文书、案件实际发生费用凭证（诉讼费、律师费、公证费和知识产权司法鉴定费）。</w:t>
            </w:r>
          </w:p>
        </w:tc>
      </w:tr>
    </w:tbl>
    <w:p>
      <w:pPr>
        <w:spacing w:line="560" w:lineRule="exact"/>
        <w:rPr>
          <w:rFonts w:ascii="黑体" w:hAnsi="黑体" w:eastAsia="黑体" w:cs="黑体"/>
          <w:color w:val="000000"/>
          <w:sz w:val="32"/>
          <w:szCs w:val="36"/>
        </w:rPr>
      </w:pPr>
      <w:r>
        <w:rPr>
          <w:rFonts w:hint="eastAsia" w:ascii="黑体" w:hAnsi="黑体" w:eastAsia="黑体" w:cs="黑体"/>
          <w:color w:val="000000"/>
          <w:sz w:val="32"/>
          <w:szCs w:val="36"/>
        </w:rPr>
        <w:t>附件11</w:t>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（XX公司）</w:t>
      </w:r>
      <w:r>
        <w:rPr>
          <w:rFonts w:hint="eastAsia" w:ascii="方正小标宋简体" w:hAnsi="方正小标宋简体" w:eastAsia="方正小标宋简体" w:cs="方正小标宋简体"/>
          <w:color w:val="000000"/>
          <w:sz w:val="44"/>
          <w:szCs w:val="44"/>
          <w:lang w:eastAsia="zh-CN"/>
        </w:rPr>
        <w:t>企业</w:t>
      </w:r>
      <w:r>
        <w:rPr>
          <w:rFonts w:hint="eastAsia" w:ascii="方正小标宋简体" w:hAnsi="方正小标宋简体" w:eastAsia="方正小标宋简体" w:cs="方正小标宋简体"/>
          <w:color w:val="000000"/>
          <w:sz w:val="44"/>
          <w:szCs w:val="44"/>
        </w:rPr>
        <w:t>知识产权品牌建设情况表</w:t>
      </w:r>
    </w:p>
    <w:tbl>
      <w:tblPr>
        <w:tblStyle w:val="8"/>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企业基本情况</w:t>
            </w:r>
          </w:p>
        </w:tc>
        <w:tc>
          <w:tcPr>
            <w:tcW w:w="6622" w:type="dxa"/>
            <w:noWrap w:val="0"/>
            <w:vAlign w:val="top"/>
          </w:tcPr>
          <w:p>
            <w:pPr>
              <w:adjustRightInd w:val="0"/>
              <w:snapToGrid w:val="0"/>
              <w:rPr>
                <w:rFonts w:ascii="仿宋_GB2312" w:hAnsi="仿宋_GB2312" w:eastAsia="仿宋_GB2312" w:cs="仿宋_GB2312"/>
                <w:color w:val="000000"/>
                <w:sz w:val="21"/>
                <w:szCs w:val="21"/>
              </w:rPr>
            </w:pPr>
            <w:r>
              <w:rPr>
                <w:rFonts w:hint="eastAsia" w:ascii="仿宋_GB2312" w:hAnsi="仿宋_GB2312" w:eastAsia="仿宋_GB2312" w:cs="仿宋_GB2312"/>
                <w:i/>
                <w:iCs/>
                <w:color w:val="000000"/>
                <w:sz w:val="21"/>
                <w:szCs w:val="21"/>
              </w:rPr>
              <w:t>包括成立时间、人员规模，主营业务介绍，生产经营、研发情况，技术水平在国内同行业所处水平；企业所属产业；当年度企业营业收入情况等。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知识产权情况</w:t>
            </w:r>
          </w:p>
        </w:tc>
        <w:tc>
          <w:tcPr>
            <w:tcW w:w="6622" w:type="dxa"/>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color w:val="000000"/>
                <w:sz w:val="21"/>
                <w:szCs w:val="24"/>
              </w:rPr>
              <w:t>企业知识产权拥有情况、管理情况，知识产权机构、人员、制度建设，获得相关领域资质、荣誉、奖项等。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9"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品牌建设情况</w:t>
            </w:r>
          </w:p>
        </w:tc>
        <w:tc>
          <w:tcPr>
            <w:tcW w:w="6622" w:type="dxa"/>
            <w:noWrap w:val="0"/>
            <w:vAlign w:val="top"/>
          </w:tcPr>
          <w:p>
            <w:pPr>
              <w:rPr>
                <w:rFonts w:ascii="仿宋_GB2312" w:hAnsi="仿宋_GB2312" w:eastAsia="仿宋_GB2312" w:cs="仿宋_GB2312"/>
                <w:color w:val="000000"/>
                <w:sz w:val="21"/>
                <w:szCs w:val="24"/>
              </w:rPr>
            </w:pPr>
            <w:r>
              <w:rPr>
                <w:rFonts w:hint="eastAsia" w:ascii="仿宋_GB2312" w:hAnsi="仿宋_GB2312" w:eastAsia="仿宋_GB2312" w:cs="仿宋_GB2312"/>
                <w:i/>
                <w:iCs/>
                <w:color w:val="000000"/>
                <w:sz w:val="21"/>
                <w:szCs w:val="24"/>
              </w:rPr>
              <w:t>简要介绍通过品牌建设，对企业知识产权创造、运用、保护和管理的提升作用，对促进企业发展的作用</w:t>
            </w:r>
            <w:r>
              <w:rPr>
                <w:rFonts w:hint="eastAsia" w:ascii="仿宋_GB2312" w:hAnsi="仿宋_GB2312" w:eastAsia="仿宋_GB2312" w:cs="仿宋_GB2312"/>
                <w:i/>
                <w:iCs/>
                <w:color w:val="000000"/>
                <w:sz w:val="21"/>
                <w:szCs w:val="21"/>
              </w:rPr>
              <w:t>。</w:t>
            </w:r>
          </w:p>
        </w:tc>
      </w:tr>
    </w:tbl>
    <w:p>
      <w:pPr>
        <w:spacing w:line="560" w:lineRule="exact"/>
        <w:rPr>
          <w:rFonts w:ascii="黑体" w:hAnsi="黑体" w:eastAsia="黑体" w:cs="黑体"/>
          <w:color w:val="000000"/>
          <w:sz w:val="32"/>
          <w:szCs w:val="36"/>
        </w:rPr>
      </w:pPr>
      <w:r>
        <w:rPr>
          <w:rFonts w:hint="eastAsia" w:ascii="黑体" w:hAnsi="黑体" w:eastAsia="黑体" w:cs="黑体"/>
          <w:color w:val="000000"/>
          <w:sz w:val="32"/>
          <w:szCs w:val="36"/>
        </w:rPr>
        <w:t>附件12</w:t>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（XX公司）知识产权管理体系认证情况表</w:t>
      </w:r>
    </w:p>
    <w:tbl>
      <w:tblPr>
        <w:tblStyle w:val="8"/>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企业基本情况</w:t>
            </w:r>
          </w:p>
        </w:tc>
        <w:tc>
          <w:tcPr>
            <w:tcW w:w="6622" w:type="dxa"/>
            <w:noWrap w:val="0"/>
            <w:vAlign w:val="top"/>
          </w:tcPr>
          <w:p>
            <w:pPr>
              <w:adjustRightInd w:val="0"/>
              <w:snapToGrid w:val="0"/>
              <w:rPr>
                <w:rFonts w:ascii="仿宋_GB2312" w:hAnsi="仿宋_GB2312" w:eastAsia="仿宋_GB2312" w:cs="仿宋_GB2312"/>
                <w:color w:val="000000"/>
                <w:sz w:val="21"/>
                <w:szCs w:val="21"/>
              </w:rPr>
            </w:pPr>
            <w:r>
              <w:rPr>
                <w:rFonts w:hint="eastAsia" w:ascii="仿宋_GB2312" w:hAnsi="仿宋_GB2312" w:eastAsia="仿宋_GB2312" w:cs="仿宋_GB2312"/>
                <w:i/>
                <w:iCs/>
                <w:color w:val="000000"/>
                <w:sz w:val="21"/>
                <w:szCs w:val="21"/>
              </w:rPr>
              <w:t>包括成立时间、人员规模，主营业务介绍，生产经营、研发情况，技术水平在国内同行业所处水平；企业所属产业；当年度企业营业收入情况等。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知识产权情况</w:t>
            </w:r>
          </w:p>
        </w:tc>
        <w:tc>
          <w:tcPr>
            <w:tcW w:w="6622" w:type="dxa"/>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color w:val="000000"/>
                <w:sz w:val="21"/>
                <w:szCs w:val="24"/>
              </w:rPr>
              <w:t>企业知识产权拥有情况、管理情况，知识产权机构、人员、制度建设，获得相关领域资质、荣誉、奖项等。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3" w:hRule="atLeast"/>
        </w:trPr>
        <w:tc>
          <w:tcPr>
            <w:tcW w:w="2265" w:type="dxa"/>
            <w:noWrap w:val="0"/>
            <w:vAlign w:val="center"/>
          </w:tcPr>
          <w:p>
            <w:pPr>
              <w:spacing w:line="560" w:lineRule="exact"/>
              <w:jc w:val="center"/>
              <w:rPr>
                <w:rFonts w:hint="eastAsia"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知识产权管理体系</w:t>
            </w:r>
          </w:p>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认证情况</w:t>
            </w:r>
          </w:p>
        </w:tc>
        <w:tc>
          <w:tcPr>
            <w:tcW w:w="6622" w:type="dxa"/>
            <w:noWrap w:val="0"/>
            <w:vAlign w:val="top"/>
          </w:tcPr>
          <w:p>
            <w:pPr>
              <w:rPr>
                <w:rFonts w:ascii="仿宋_GB2312" w:hAnsi="仿宋_GB2312" w:eastAsia="仿宋_GB2312" w:cs="仿宋_GB2312"/>
                <w:i/>
                <w:iCs/>
                <w:color w:val="000000"/>
                <w:sz w:val="21"/>
                <w:szCs w:val="24"/>
              </w:rPr>
            </w:pPr>
            <w:r>
              <w:rPr>
                <w:rFonts w:hint="eastAsia" w:ascii="仿宋_GB2312" w:hAnsi="仿宋_GB2312" w:eastAsia="仿宋_GB2312" w:cs="仿宋_GB2312"/>
                <w:i/>
                <w:iCs/>
                <w:color w:val="000000"/>
                <w:sz w:val="21"/>
                <w:szCs w:val="24"/>
              </w:rPr>
              <w:t>简要介绍通过管理体系认证工作，对企业知识产权创造、运用、保护和管理的提升作用，对促进企业发展的作用</w:t>
            </w:r>
            <w:r>
              <w:rPr>
                <w:rFonts w:hint="eastAsia" w:ascii="仿宋_GB2312" w:hAnsi="仿宋_GB2312" w:eastAsia="仿宋_GB2312" w:cs="仿宋_GB2312"/>
                <w:i/>
                <w:iCs/>
                <w:color w:val="000000"/>
                <w:sz w:val="21"/>
                <w:szCs w:val="21"/>
              </w:rPr>
              <w:t>。</w:t>
            </w:r>
            <w:r>
              <w:rPr>
                <w:rFonts w:hint="eastAsia" w:ascii="仿宋_GB2312" w:hAnsi="仿宋_GB2312" w:eastAsia="仿宋_GB2312" w:cs="仿宋_GB2312"/>
                <w:i/>
                <w:iCs/>
                <w:color w:val="000000"/>
                <w:sz w:val="21"/>
                <w:szCs w:val="24"/>
              </w:rPr>
              <w:t>（附国家知识产权管理体系认证企业相应证书；认证费缴纳票据等）</w:t>
            </w:r>
          </w:p>
          <w:p>
            <w:pPr>
              <w:rPr>
                <w:rFonts w:ascii="仿宋_GB2312" w:hAnsi="仿宋_GB2312" w:eastAsia="仿宋_GB2312" w:cs="仿宋_GB2312"/>
                <w:color w:val="000000"/>
                <w:sz w:val="21"/>
                <w:szCs w:val="24"/>
              </w:rPr>
            </w:pPr>
          </w:p>
        </w:tc>
      </w:tr>
    </w:tbl>
    <w:p>
      <w:pPr>
        <w:spacing w:line="560" w:lineRule="exact"/>
        <w:rPr>
          <w:rFonts w:ascii="黑体" w:hAnsi="黑体" w:eastAsia="黑体" w:cs="黑体"/>
          <w:color w:val="000000"/>
          <w:sz w:val="32"/>
          <w:szCs w:val="36"/>
        </w:rPr>
      </w:pPr>
      <w:r>
        <w:rPr>
          <w:rFonts w:hint="eastAsia" w:ascii="黑体" w:hAnsi="黑体" w:eastAsia="黑体" w:cs="黑体"/>
          <w:color w:val="000000"/>
          <w:sz w:val="32"/>
          <w:szCs w:val="36"/>
        </w:rPr>
        <w:t>附件13</w:t>
      </w:r>
    </w:p>
    <w:p>
      <w:pPr>
        <w:spacing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（XX公司）知识产权公共服务体系建设情况表</w:t>
      </w:r>
    </w:p>
    <w:tbl>
      <w:tblPr>
        <w:tblStyle w:val="8"/>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企业基本情况</w:t>
            </w:r>
          </w:p>
        </w:tc>
        <w:tc>
          <w:tcPr>
            <w:tcW w:w="6622" w:type="dxa"/>
            <w:noWrap w:val="0"/>
            <w:vAlign w:val="top"/>
          </w:tcPr>
          <w:p>
            <w:pPr>
              <w:adjustRightInd w:val="0"/>
              <w:snapToGrid w:val="0"/>
              <w:rPr>
                <w:rFonts w:ascii="仿宋_GB2312" w:hAnsi="仿宋_GB2312" w:eastAsia="仿宋_GB2312" w:cs="仿宋_GB2312"/>
                <w:color w:val="000000"/>
                <w:sz w:val="21"/>
                <w:szCs w:val="21"/>
              </w:rPr>
            </w:pPr>
            <w:r>
              <w:rPr>
                <w:rFonts w:hint="eastAsia" w:ascii="仿宋_GB2312" w:hAnsi="仿宋_GB2312" w:eastAsia="仿宋_GB2312" w:cs="仿宋_GB2312"/>
                <w:i/>
                <w:iCs/>
                <w:color w:val="000000"/>
                <w:sz w:val="21"/>
                <w:szCs w:val="21"/>
              </w:rPr>
              <w:t>包括成立时间、人员规模，主营业务介绍，生产经营、研发情况，技术水平在国内同行业所处水平；企业所属产业；当年度企业营业收入情况等。</w:t>
            </w:r>
            <w:r>
              <w:rPr>
                <w:rFonts w:hint="eastAsia" w:ascii="仿宋_GB2312" w:hAnsi="仿宋_GB2312" w:eastAsia="仿宋_GB2312" w:cs="仿宋_GB2312"/>
                <w:i/>
                <w:iCs/>
                <w:color w:val="000000"/>
                <w:sz w:val="21"/>
                <w:szCs w:val="24"/>
              </w:rPr>
              <w:t>企业知识产权拥有情况、管理情况，知识产权机构、人员、制度建设，获得相关领域资质、荣誉、奖项等。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工作站基本情况</w:t>
            </w:r>
          </w:p>
        </w:tc>
        <w:tc>
          <w:tcPr>
            <w:tcW w:w="6622" w:type="dxa"/>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color w:val="000000"/>
                <w:sz w:val="21"/>
                <w:szCs w:val="21"/>
              </w:rPr>
              <w:t>包括成立时间、人员规模，管理体系、服务内容等。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9"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工作站工作开展情况</w:t>
            </w:r>
          </w:p>
        </w:tc>
        <w:tc>
          <w:tcPr>
            <w:tcW w:w="6622" w:type="dxa"/>
            <w:noWrap w:val="0"/>
            <w:vAlign w:val="top"/>
          </w:tcPr>
          <w:p>
            <w:pPr>
              <w:rPr>
                <w:rFonts w:ascii="仿宋_GB2312" w:hAnsi="仿宋_GB2312" w:eastAsia="仿宋_GB2312" w:cs="仿宋_GB2312"/>
                <w:i/>
                <w:iCs/>
                <w:color w:val="000000"/>
                <w:sz w:val="21"/>
                <w:szCs w:val="24"/>
              </w:rPr>
            </w:pPr>
            <w:r>
              <w:rPr>
                <w:rFonts w:hint="eastAsia" w:ascii="仿宋_GB2312" w:hAnsi="仿宋_GB2312" w:eastAsia="仿宋_GB2312" w:cs="仿宋_GB2312"/>
                <w:i/>
                <w:iCs/>
                <w:color w:val="000000"/>
                <w:sz w:val="21"/>
                <w:szCs w:val="24"/>
              </w:rPr>
              <w:t>简要介绍通工作站按照北京市知识产权公共服务中心及顺义区中心的工作要求，开展知识产权公共服务的情况。</w:t>
            </w:r>
          </w:p>
          <w:p>
            <w:pPr>
              <w:rPr>
                <w:rFonts w:ascii="仿宋_GB2312" w:hAnsi="仿宋_GB2312" w:eastAsia="仿宋_GB2312" w:cs="仿宋_GB2312"/>
                <w:color w:val="000000"/>
                <w:sz w:val="21"/>
                <w:szCs w:val="24"/>
              </w:rPr>
            </w:pPr>
          </w:p>
        </w:tc>
      </w:tr>
    </w:tbl>
    <w:p>
      <w:pPr>
        <w:spacing w:line="560" w:lineRule="exact"/>
        <w:rPr>
          <w:rFonts w:ascii="黑体" w:hAnsi="黑体" w:eastAsia="黑体" w:cs="黑体"/>
          <w:b/>
          <w:bCs/>
          <w:color w:val="000000"/>
          <w:sz w:val="32"/>
          <w:szCs w:val="36"/>
        </w:rPr>
      </w:pPr>
      <w:r>
        <w:rPr>
          <w:rFonts w:hint="eastAsia" w:ascii="黑体" w:hAnsi="黑体" w:eastAsia="黑体" w:cs="黑体"/>
          <w:color w:val="000000"/>
          <w:sz w:val="32"/>
          <w:szCs w:val="36"/>
        </w:rPr>
        <w:t>附件14</w:t>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（XX公司）</w:t>
      </w:r>
      <w:r>
        <w:rPr>
          <w:rFonts w:hint="eastAsia" w:ascii="方正小标宋简体" w:hAnsi="方正小标宋简体" w:eastAsia="方正小标宋简体" w:cs="方正小标宋简体"/>
          <w:color w:val="000000"/>
          <w:kern w:val="0"/>
          <w:sz w:val="44"/>
          <w:szCs w:val="44"/>
        </w:rPr>
        <w:t>知识产权</w:t>
      </w:r>
      <w:r>
        <w:rPr>
          <w:rFonts w:hint="eastAsia" w:ascii="方正小标宋简体" w:hAnsi="方正小标宋简体" w:eastAsia="方正小标宋简体" w:cs="方正小标宋简体"/>
          <w:color w:val="000000"/>
          <w:sz w:val="44"/>
          <w:szCs w:val="44"/>
        </w:rPr>
        <w:t>服务机构情况表</w:t>
      </w:r>
    </w:p>
    <w:tbl>
      <w:tblPr>
        <w:tblStyle w:val="8"/>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4"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服务机构基本情况</w:t>
            </w:r>
          </w:p>
        </w:tc>
        <w:tc>
          <w:tcPr>
            <w:tcW w:w="6622" w:type="dxa"/>
            <w:noWrap w:val="0"/>
            <w:vAlign w:val="top"/>
          </w:tcPr>
          <w:p>
            <w:pPr>
              <w:adjustRightInd w:val="0"/>
              <w:snapToGrid w:val="0"/>
              <w:rPr>
                <w:rFonts w:ascii="仿宋_GB2312" w:hAnsi="仿宋_GB2312" w:eastAsia="仿宋_GB2312" w:cs="仿宋_GB2312"/>
                <w:color w:val="000000"/>
                <w:sz w:val="21"/>
                <w:szCs w:val="21"/>
              </w:rPr>
            </w:pPr>
            <w:r>
              <w:rPr>
                <w:rFonts w:hint="eastAsia" w:ascii="仿宋_GB2312" w:hAnsi="仿宋_GB2312" w:eastAsia="仿宋_GB2312" w:cs="仿宋_GB2312"/>
                <w:i/>
                <w:iCs/>
                <w:color w:val="000000"/>
                <w:sz w:val="21"/>
                <w:szCs w:val="21"/>
              </w:rPr>
              <w:t>机构简介（成立时间、人员规模等，全职专利代理人证书复印件）。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6"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主要业务情况</w:t>
            </w:r>
          </w:p>
        </w:tc>
        <w:tc>
          <w:tcPr>
            <w:tcW w:w="6622" w:type="dxa"/>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color w:val="000000"/>
                <w:sz w:val="21"/>
                <w:szCs w:val="24"/>
              </w:rPr>
              <w:t>主要业务范围、近3年突出业绩、经济和社会效益、有无投诉、荣誉、奖项等。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9" w:hRule="atLeast"/>
        </w:trPr>
        <w:tc>
          <w:tcPr>
            <w:tcW w:w="2265" w:type="dxa"/>
            <w:noWrap w:val="0"/>
            <w:vAlign w:val="center"/>
          </w:tcPr>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服务开展情况</w:t>
            </w:r>
          </w:p>
          <w:p>
            <w:pPr>
              <w:spacing w:line="560" w:lineRule="exact"/>
              <w:jc w:val="center"/>
              <w:rPr>
                <w:rFonts w:ascii="Times New Roman" w:hAnsi="Times New Roman" w:eastAsia="宋体" w:cs="Times New Roman"/>
                <w:b/>
                <w:bCs/>
                <w:color w:val="000000"/>
                <w:sz w:val="21"/>
                <w:szCs w:val="24"/>
              </w:rPr>
            </w:pPr>
            <w:r>
              <w:rPr>
                <w:rFonts w:hint="eastAsia" w:ascii="Times New Roman" w:hAnsi="Times New Roman" w:eastAsia="宋体" w:cs="Times New Roman"/>
                <w:b/>
                <w:bCs/>
                <w:color w:val="000000"/>
                <w:sz w:val="21"/>
                <w:szCs w:val="24"/>
              </w:rPr>
              <w:t>对知识产权工作的贡献</w:t>
            </w:r>
          </w:p>
        </w:tc>
        <w:tc>
          <w:tcPr>
            <w:tcW w:w="6622" w:type="dxa"/>
            <w:noWrap w:val="0"/>
            <w:vAlign w:val="top"/>
          </w:tcPr>
          <w:p>
            <w:pPr>
              <w:adjustRightInd w:val="0"/>
              <w:snapToGrid w:val="0"/>
              <w:rPr>
                <w:rFonts w:ascii="仿宋_GB2312" w:hAnsi="仿宋_GB2312" w:eastAsia="仿宋_GB2312" w:cs="仿宋_GB2312"/>
                <w:color w:val="000000"/>
                <w:sz w:val="21"/>
                <w:szCs w:val="24"/>
              </w:rPr>
            </w:pPr>
            <w:r>
              <w:rPr>
                <w:rFonts w:hint="eastAsia" w:ascii="仿宋_GB2312" w:hAnsi="仿宋_GB2312" w:eastAsia="仿宋_GB2312" w:cs="仿宋_GB2312"/>
                <w:i/>
                <w:iCs/>
                <w:color w:val="000000"/>
                <w:sz w:val="21"/>
                <w:szCs w:val="24"/>
              </w:rPr>
              <w:t>为产业发展、企业经营等提供的知识产权服务情况报告，应提交工作报告并附相关证明材料（包括服务合同、收费凭证、受理文书、资产负债表损益表等）。</w:t>
            </w:r>
          </w:p>
        </w:tc>
      </w:tr>
    </w:tbl>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eastAsia="黑体" w:cs="黑体"/>
          <w:b w:val="0"/>
          <w:bCs w:val="0"/>
          <w:sz w:val="32"/>
          <w:szCs w:val="32"/>
          <w:lang w:eastAsia="zh-CN"/>
        </w:rPr>
        <w:sectPr>
          <w:pgSz w:w="11906" w:h="16838"/>
          <w:pgMar w:top="1440" w:right="1803" w:bottom="1440" w:left="1803" w:header="851" w:footer="1304" w:gutter="0"/>
          <w:pgNumType w:fmt="numberInDash"/>
          <w:cols w:space="0" w:num="1"/>
          <w:rtlGutter w:val="0"/>
          <w:docGrid w:type="linesAndChars" w:linePitch="589" w:charSpace="-842"/>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834C9"/>
    <w:rsid w:val="00D2313D"/>
    <w:rsid w:val="02634D84"/>
    <w:rsid w:val="034E5ECB"/>
    <w:rsid w:val="0533372E"/>
    <w:rsid w:val="05691165"/>
    <w:rsid w:val="05F86B58"/>
    <w:rsid w:val="08252726"/>
    <w:rsid w:val="08F474CE"/>
    <w:rsid w:val="09FE72CC"/>
    <w:rsid w:val="0A473DEA"/>
    <w:rsid w:val="0BAE1EF7"/>
    <w:rsid w:val="0CB35116"/>
    <w:rsid w:val="0DA94C32"/>
    <w:rsid w:val="0E4C6DE9"/>
    <w:rsid w:val="0ECD0931"/>
    <w:rsid w:val="0F5747FF"/>
    <w:rsid w:val="114A07CD"/>
    <w:rsid w:val="11FE2AF6"/>
    <w:rsid w:val="12A901AC"/>
    <w:rsid w:val="13BD4C36"/>
    <w:rsid w:val="13CA78B6"/>
    <w:rsid w:val="13F10B9D"/>
    <w:rsid w:val="14243330"/>
    <w:rsid w:val="14D25051"/>
    <w:rsid w:val="14FD3B1A"/>
    <w:rsid w:val="163A191D"/>
    <w:rsid w:val="16DA3D83"/>
    <w:rsid w:val="183A6F3C"/>
    <w:rsid w:val="186B662E"/>
    <w:rsid w:val="18737DEF"/>
    <w:rsid w:val="191C3C54"/>
    <w:rsid w:val="197C1918"/>
    <w:rsid w:val="1991728D"/>
    <w:rsid w:val="1A150618"/>
    <w:rsid w:val="1A4E721B"/>
    <w:rsid w:val="1ADA2675"/>
    <w:rsid w:val="1ADE647F"/>
    <w:rsid w:val="1CBA0E08"/>
    <w:rsid w:val="1D6B3D1F"/>
    <w:rsid w:val="1F266084"/>
    <w:rsid w:val="1F597C5E"/>
    <w:rsid w:val="1F813EA7"/>
    <w:rsid w:val="20076B3F"/>
    <w:rsid w:val="21163573"/>
    <w:rsid w:val="212F2E45"/>
    <w:rsid w:val="22F26340"/>
    <w:rsid w:val="2324532D"/>
    <w:rsid w:val="234566AC"/>
    <w:rsid w:val="23602E8F"/>
    <w:rsid w:val="24861E7D"/>
    <w:rsid w:val="252506EB"/>
    <w:rsid w:val="253F699D"/>
    <w:rsid w:val="25CC7121"/>
    <w:rsid w:val="27AE41E1"/>
    <w:rsid w:val="27BB06A8"/>
    <w:rsid w:val="27BE7C76"/>
    <w:rsid w:val="280F4992"/>
    <w:rsid w:val="28454A6E"/>
    <w:rsid w:val="29CB7521"/>
    <w:rsid w:val="29D50DB2"/>
    <w:rsid w:val="29D54C42"/>
    <w:rsid w:val="2A077610"/>
    <w:rsid w:val="2A204820"/>
    <w:rsid w:val="2A517944"/>
    <w:rsid w:val="2A8204B2"/>
    <w:rsid w:val="2A9B21D7"/>
    <w:rsid w:val="2AEA4379"/>
    <w:rsid w:val="2B0A788C"/>
    <w:rsid w:val="2B3634BE"/>
    <w:rsid w:val="2C206145"/>
    <w:rsid w:val="2C5B44A4"/>
    <w:rsid w:val="2DFF4BE0"/>
    <w:rsid w:val="2E082D0F"/>
    <w:rsid w:val="2EF935D1"/>
    <w:rsid w:val="30B37863"/>
    <w:rsid w:val="319A69E4"/>
    <w:rsid w:val="31B709F4"/>
    <w:rsid w:val="31EF44A3"/>
    <w:rsid w:val="32C358A3"/>
    <w:rsid w:val="33343735"/>
    <w:rsid w:val="346508B5"/>
    <w:rsid w:val="34BE35F5"/>
    <w:rsid w:val="34DE7CA5"/>
    <w:rsid w:val="34F74460"/>
    <w:rsid w:val="35BD4AC7"/>
    <w:rsid w:val="36126E12"/>
    <w:rsid w:val="36242299"/>
    <w:rsid w:val="36DE526F"/>
    <w:rsid w:val="37902DCD"/>
    <w:rsid w:val="37CF62DF"/>
    <w:rsid w:val="38745424"/>
    <w:rsid w:val="390716C8"/>
    <w:rsid w:val="3A1E3CB3"/>
    <w:rsid w:val="3A4D7777"/>
    <w:rsid w:val="3AF657C0"/>
    <w:rsid w:val="3B801BD4"/>
    <w:rsid w:val="3B8716DC"/>
    <w:rsid w:val="3C0B2E57"/>
    <w:rsid w:val="3C104113"/>
    <w:rsid w:val="3C866C98"/>
    <w:rsid w:val="3DF406D2"/>
    <w:rsid w:val="3E9C4985"/>
    <w:rsid w:val="3EE76B27"/>
    <w:rsid w:val="3EF20089"/>
    <w:rsid w:val="3EFE5538"/>
    <w:rsid w:val="3F683CCC"/>
    <w:rsid w:val="3F6C5497"/>
    <w:rsid w:val="3FB654AA"/>
    <w:rsid w:val="3FE16A83"/>
    <w:rsid w:val="407202FD"/>
    <w:rsid w:val="41D31010"/>
    <w:rsid w:val="41EC1C24"/>
    <w:rsid w:val="428D185A"/>
    <w:rsid w:val="43CD29F7"/>
    <w:rsid w:val="44AB5CDF"/>
    <w:rsid w:val="44BE2A28"/>
    <w:rsid w:val="456A0F48"/>
    <w:rsid w:val="45711E75"/>
    <w:rsid w:val="45EC252A"/>
    <w:rsid w:val="45FB4FD6"/>
    <w:rsid w:val="460F0D88"/>
    <w:rsid w:val="47C516CD"/>
    <w:rsid w:val="486319A7"/>
    <w:rsid w:val="489E70E8"/>
    <w:rsid w:val="492064D1"/>
    <w:rsid w:val="49886FC2"/>
    <w:rsid w:val="4A997C99"/>
    <w:rsid w:val="4B814CAB"/>
    <w:rsid w:val="4BAA6254"/>
    <w:rsid w:val="4C320652"/>
    <w:rsid w:val="4D0247A5"/>
    <w:rsid w:val="4E774C39"/>
    <w:rsid w:val="4ECB1C23"/>
    <w:rsid w:val="4F172402"/>
    <w:rsid w:val="4FD81B5F"/>
    <w:rsid w:val="5042131D"/>
    <w:rsid w:val="51312587"/>
    <w:rsid w:val="52994115"/>
    <w:rsid w:val="52DF139A"/>
    <w:rsid w:val="53E75AD3"/>
    <w:rsid w:val="547E1ED6"/>
    <w:rsid w:val="560673CE"/>
    <w:rsid w:val="56BC29BD"/>
    <w:rsid w:val="5770584E"/>
    <w:rsid w:val="58255510"/>
    <w:rsid w:val="58EA5F63"/>
    <w:rsid w:val="59870E3A"/>
    <w:rsid w:val="598E27BA"/>
    <w:rsid w:val="5A233C99"/>
    <w:rsid w:val="5BBB1F13"/>
    <w:rsid w:val="5C3220AE"/>
    <w:rsid w:val="5C9227CE"/>
    <w:rsid w:val="5CEC3404"/>
    <w:rsid w:val="5D4B539F"/>
    <w:rsid w:val="5DB51B54"/>
    <w:rsid w:val="5DC70379"/>
    <w:rsid w:val="5E427AE8"/>
    <w:rsid w:val="5E9A0AE9"/>
    <w:rsid w:val="5EFF3820"/>
    <w:rsid w:val="5F340306"/>
    <w:rsid w:val="60DB14A2"/>
    <w:rsid w:val="612E776A"/>
    <w:rsid w:val="61A625D5"/>
    <w:rsid w:val="61AF211B"/>
    <w:rsid w:val="634A3E58"/>
    <w:rsid w:val="6381558C"/>
    <w:rsid w:val="640A510E"/>
    <w:rsid w:val="643E7D5D"/>
    <w:rsid w:val="64D56B7C"/>
    <w:rsid w:val="65AD021A"/>
    <w:rsid w:val="661D4DDF"/>
    <w:rsid w:val="66DE24BE"/>
    <w:rsid w:val="674D5559"/>
    <w:rsid w:val="67D17BC8"/>
    <w:rsid w:val="681B241C"/>
    <w:rsid w:val="683D0925"/>
    <w:rsid w:val="68473AA6"/>
    <w:rsid w:val="69127943"/>
    <w:rsid w:val="691A4ED4"/>
    <w:rsid w:val="693335F6"/>
    <w:rsid w:val="6974374D"/>
    <w:rsid w:val="6A062DF7"/>
    <w:rsid w:val="6A11491A"/>
    <w:rsid w:val="6A5B0A75"/>
    <w:rsid w:val="6A9906AF"/>
    <w:rsid w:val="6ACF0083"/>
    <w:rsid w:val="6B1969A0"/>
    <w:rsid w:val="6B3B4D3A"/>
    <w:rsid w:val="6B6D5300"/>
    <w:rsid w:val="6B857117"/>
    <w:rsid w:val="6C586A37"/>
    <w:rsid w:val="6CAA6E39"/>
    <w:rsid w:val="6E7A732D"/>
    <w:rsid w:val="6E880261"/>
    <w:rsid w:val="6FDC3C1B"/>
    <w:rsid w:val="70316369"/>
    <w:rsid w:val="708B720C"/>
    <w:rsid w:val="709D0DE8"/>
    <w:rsid w:val="70F06AC6"/>
    <w:rsid w:val="72AE3467"/>
    <w:rsid w:val="731666E8"/>
    <w:rsid w:val="740943BD"/>
    <w:rsid w:val="763811B5"/>
    <w:rsid w:val="76500E3C"/>
    <w:rsid w:val="76820294"/>
    <w:rsid w:val="76CF7EB9"/>
    <w:rsid w:val="773064D6"/>
    <w:rsid w:val="77C46948"/>
    <w:rsid w:val="783377C1"/>
    <w:rsid w:val="7956677F"/>
    <w:rsid w:val="79DB28A3"/>
    <w:rsid w:val="7B656B1C"/>
    <w:rsid w:val="7B7B05A2"/>
    <w:rsid w:val="7BDC22BD"/>
    <w:rsid w:val="7BF87136"/>
    <w:rsid w:val="7C9B54EF"/>
    <w:rsid w:val="7C9F18B4"/>
    <w:rsid w:val="7D283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unhideWhenUsed/>
    <w:qFormat/>
    <w:uiPriority w:val="99"/>
    <w:pPr>
      <w:widowControl w:val="0"/>
      <w:ind w:firstLine="200" w:firstLineChars="200"/>
      <w:jc w:val="both"/>
    </w:pPr>
    <w:rPr>
      <w:rFonts w:ascii="宋体" w:hAnsi="宋体" w:eastAsia="宋体" w:cs="Times New Roman"/>
      <w:kern w:val="2"/>
      <w:sz w:val="32"/>
      <w:szCs w:val="32"/>
      <w:lang w:val="en-US" w:eastAsia="zh-CN" w:bidi="ar-SA"/>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2021-06-01T01:05:00Z</dcterms:created>
  <dc:creator>user</dc:creator>
  <cp:lastModifiedBy>user</cp:lastModifiedBy>
  <cp:lastPrinted>2022-12-22T02:48:00Z</cp:lastPrinted>
  <dcterms:modified xsi:type="dcterms:W3CDTF">2025-02-27T00:34:15Z</dcterms:modified>
  <dc:title>关于征集2020年顺义区专利促进与保护项目的公告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