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both"/>
        <w:textAlignment w:val="auto"/>
        <w:rPr>
          <w:rFonts w:hint="eastAsia"/>
          <w:lang w:val="en-US" w:eastAsia="zh-CN"/>
        </w:rPr>
      </w:pPr>
      <w:r>
        <w:rPr>
          <w:rFonts w:hint="eastAsia" w:ascii="Times New Roman" w:hAnsi="Times New Roman" w:eastAsia="黑体" w:cs="黑体"/>
          <w:sz w:val="32"/>
          <w:szCs w:val="32"/>
          <w:lang w:val="en-US"/>
        </w:rPr>
        <w:t>附件</w:t>
      </w:r>
      <w:r>
        <w:rPr>
          <w:rFonts w:hint="eastAsia" w:ascii="Times New Roman" w:hAnsi="Times New Roman" w:eastAsia="黑体" w:cs="黑体"/>
          <w:sz w:val="32"/>
          <w:szCs w:val="32"/>
          <w:lang w:val="en-US" w:eastAsia="zh-CN"/>
        </w:rPr>
        <w:t>6</w:t>
      </w:r>
    </w:p>
    <w:p>
      <w:pPr>
        <w:widowControl w:val="0"/>
        <w:wordWrap/>
        <w:adjustRightInd/>
        <w:snapToGrid/>
        <w:spacing w:before="157" w:beforeLines="50" w:after="157" w:afterLines="50" w:line="560" w:lineRule="exact"/>
        <w:jc w:val="center"/>
        <w:textAlignment w:val="auto"/>
        <w:rPr>
          <w:rFonts w:hint="eastAsia" w:ascii="方正小标宋简体" w:hAnsi="Calibri" w:eastAsia="方正小标宋简体" w:cs="宋体"/>
          <w:sz w:val="44"/>
          <w:szCs w:val="52"/>
          <w:lang w:val="en-US" w:eastAsia="zh-CN"/>
        </w:rPr>
      </w:pPr>
      <w:r>
        <w:rPr>
          <w:rFonts w:hint="eastAsia" w:ascii="方正小标宋简体" w:hAnsi="Calibri" w:eastAsia="方正小标宋简体" w:cs="宋体"/>
          <w:sz w:val="44"/>
          <w:szCs w:val="52"/>
          <w:lang w:val="en-US" w:eastAsia="zh-CN"/>
        </w:rPr>
        <w:t>202</w:t>
      </w:r>
      <w:r>
        <w:rPr>
          <w:rFonts w:hint="eastAsia" w:ascii="方正小标宋简体" w:eastAsia="方正小标宋简体" w:cs="宋体"/>
          <w:sz w:val="44"/>
          <w:szCs w:val="52"/>
          <w:lang w:val="en-US" w:eastAsia="zh-CN"/>
        </w:rPr>
        <w:t>5</w:t>
      </w:r>
      <w:r>
        <w:rPr>
          <w:rFonts w:hint="eastAsia" w:ascii="方正小标宋简体" w:hAnsi="Calibri" w:eastAsia="方正小标宋简体" w:cs="宋体"/>
          <w:sz w:val="44"/>
          <w:szCs w:val="52"/>
          <w:lang w:val="en-US" w:eastAsia="zh-CN"/>
        </w:rPr>
        <w:t>年朝阳区知识产权质押贷款贴息项目</w:t>
      </w:r>
    </w:p>
    <w:p>
      <w:pPr>
        <w:widowControl w:val="0"/>
        <w:wordWrap/>
        <w:adjustRightInd/>
        <w:snapToGrid/>
        <w:spacing w:before="157" w:beforeLines="50" w:after="157" w:afterLines="50" w:line="560" w:lineRule="exact"/>
        <w:jc w:val="center"/>
        <w:textAlignment w:val="auto"/>
        <w:rPr>
          <w:rFonts w:hint="eastAsia" w:ascii="方正小标宋简体" w:hAnsi="Calibri" w:eastAsia="方正小标宋简体" w:cs="宋体"/>
          <w:sz w:val="44"/>
          <w:szCs w:val="52"/>
          <w:lang w:val="en-US" w:eastAsia="zh-CN"/>
        </w:rPr>
      </w:pPr>
      <w:r>
        <w:rPr>
          <w:rFonts w:hint="eastAsia" w:ascii="方正小标宋简体" w:hAnsi="Calibri" w:eastAsia="方正小标宋简体" w:cs="宋体"/>
          <w:sz w:val="44"/>
          <w:szCs w:val="52"/>
          <w:lang w:val="en-US" w:eastAsia="zh-CN"/>
        </w:rPr>
        <w:t>申报指南</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为贯彻落实《知识产权强国建设纲要（2021—2035年）》和《“十四五”国家知识产权保护和运用规划》精神，根据</w:t>
      </w:r>
      <w:r>
        <w:rPr>
          <w:rFonts w:hint="default" w:ascii="Times New Roman" w:hAnsi="Times New Roman" w:eastAsia="仿宋_GB2312" w:cs="Times New Roman"/>
          <w:color w:val="auto"/>
          <w:sz w:val="32"/>
          <w:szCs w:val="32"/>
          <w:highlight w:val="none"/>
          <w:lang w:val="en-US" w:eastAsia="zh-CN"/>
        </w:rPr>
        <w:t>《朝阳区知识产权资助办法（2023年修订）》</w:t>
      </w:r>
      <w:r>
        <w:rPr>
          <w:rFonts w:hint="eastAsia" w:ascii="Times New Roman" w:hAnsi="Times New Roman" w:eastAsia="仿宋_GB2312" w:cs="Times New Roman"/>
          <w:color w:val="auto"/>
          <w:sz w:val="32"/>
          <w:szCs w:val="32"/>
          <w:highlight w:val="none"/>
          <w:lang w:val="en-US" w:eastAsia="zh-CN"/>
        </w:rPr>
        <w:t>要求，我局拟开展2025年朝阳区知识产权质押贷款贴息项目，现将有关事项通知如下：</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资助对象</w:t>
      </w:r>
    </w:p>
    <w:p>
      <w:pPr>
        <w:widowControl w:val="0"/>
        <w:wordWrap/>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北京市朝阳区中小微企业，重点考虑北京市高精尖产业领域，优先考虑高新技术企业、知识产权示范企业和优势企业、获得过中国专利奖、北京市发明专利奖的企业。</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资助条件</w:t>
      </w:r>
    </w:p>
    <w:p>
      <w:pPr>
        <w:widowControl w:val="0"/>
        <w:wordWrap/>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（一）申报单位需符合条件：</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1.朝阳区中小微企业，企业无不良信用记录；</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2.企业具有较强</w:t>
      </w:r>
      <w:r>
        <w:rPr>
          <w:rFonts w:hint="default" w:ascii="Times New Roman" w:hAnsi="Times New Roman" w:eastAsia="仿宋_GB2312" w:cs="Times New Roman"/>
          <w:color w:val="auto"/>
          <w:sz w:val="32"/>
          <w:szCs w:val="32"/>
          <w:highlight w:val="none"/>
          <w:lang w:val="en-US" w:eastAsia="zh-CN"/>
        </w:rPr>
        <w:t>技术创新能力，</w:t>
      </w:r>
      <w:r>
        <w:rPr>
          <w:rFonts w:hint="eastAsia" w:ascii="Times New Roman" w:hAnsi="Times New Roman" w:eastAsia="仿宋_GB2312" w:cs="Times New Roman"/>
          <w:color w:val="auto"/>
          <w:sz w:val="32"/>
          <w:szCs w:val="32"/>
          <w:highlight w:val="none"/>
          <w:lang w:val="en-US" w:eastAsia="zh-CN"/>
        </w:rPr>
        <w:t>拥有一定数量的知识产权；</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企业知识产权工作基础</w:t>
      </w:r>
      <w:r>
        <w:rPr>
          <w:rFonts w:hint="eastAsia" w:ascii="Times New Roman" w:hAnsi="Times New Roman" w:eastAsia="仿宋_GB2312" w:cs="Times New Roman"/>
          <w:color w:val="auto"/>
          <w:sz w:val="32"/>
          <w:szCs w:val="32"/>
          <w:highlight w:val="none"/>
          <w:lang w:val="en-US" w:eastAsia="zh-CN"/>
        </w:rPr>
        <w:t>较好</w:t>
      </w:r>
      <w:r>
        <w:rPr>
          <w:rFonts w:hint="default" w:ascii="Times New Roman" w:hAnsi="Times New Roman" w:eastAsia="仿宋_GB2312" w:cs="Times New Roman"/>
          <w:color w:val="auto"/>
          <w:sz w:val="32"/>
          <w:szCs w:val="32"/>
          <w:highlight w:val="none"/>
          <w:lang w:val="en-US" w:eastAsia="zh-CN"/>
        </w:rPr>
        <w:t>，重视实施知识产权战略</w:t>
      </w:r>
      <w:r>
        <w:rPr>
          <w:rFonts w:hint="eastAsia" w:ascii="Times New Roman" w:hAnsi="Times New Roman" w:eastAsia="仿宋_GB2312" w:cs="Times New Roman"/>
          <w:color w:val="auto"/>
          <w:sz w:val="32"/>
          <w:szCs w:val="32"/>
          <w:highlight w:val="none"/>
          <w:lang w:val="en-US" w:eastAsia="zh-CN"/>
        </w:rPr>
        <w:t>，工作制度完善，配有专职知识产权工作人员，每年有相应的资金用于知识产权的创造、运用、保护和管理；</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4.企业财务状况良好。</w:t>
      </w:r>
    </w:p>
    <w:p>
      <w:pPr>
        <w:widowControl w:val="0"/>
        <w:wordWrap/>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（二）申报项目需符合条件：</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1.申报项目符合国家产业政策要求，具有较高的技术含量，包含一定数量的知识产权，且具有良好的潜在经济效益；</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2.项目用于质押的知识产权已在国家知识产权局完成质押登记备案，知识产权权属清晰、法律状态明确。申请贴息的贷款已按期还本付息（2024年1月1日—2024年12月31日）。</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3.项目实施对提升企业科技创新能力、增强企业市场竞争力产生明显的推动作用；</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4.项目负责人具有实施项目所需的相关经验、组织与管理协调能力。</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资助形式</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项目申报情况，给予知识产权质押贷款贴息的项目不超过融资成本（包括贷款利息及评估、保险、担保等必要费用）50%的资助，资助最高额度不超过50万元，且累计资助不超过三次。拨付专项资金后遇贷款利率调整的，贴息额度不作调整。</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申报单位同一笔贷款已获得政府（包括国家、市、区）其他部门的财政资金补贴的，不再享受本次贴息补助。</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申报材料</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（一）《朝阳区知识产权质押融资贴息项目申报书》（附件6-1）；</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（二）贷款主合同、知识产权质押合同、已偿还贷款本金和支付利息的凭证等（查验原件，提供复印件并加盖公章）；</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（三）国家知识产权局出具的知识产权质押登记通知书（提供复印件并加盖公章）；</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（四）营业执照（提供复印件并加盖公章）；</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（五）项目负责人及主要工作人员身份证明材料；</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（六）企业知识产权管理和运营工作情况报告（制度、人员、经费、措施、成效、特色等，不超过1500字）；</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七）其他必要的证明材料（1.高新技术企业、知识产权试点或优势企业等资质证书；2.中国专利奖、北京市发明专利奖等荣誉证明；3.专业机构出具的财务审计报告、行业许可证、生产许可证、检测报告、质量认证、环保证明、与技术创新相关的获奖证明等）</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（八）朝阳区知识产权质押融资贴息项目申报信用承诺书（附件6-2）</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申报材料纸件一式两份，同时提交申报材料电子件（包括word版和盖章扫描pdf版本）。</w:t>
      </w:r>
    </w:p>
    <w:p>
      <w:pPr>
        <w:widowControl w:val="0"/>
        <w:numPr>
          <w:ilvl w:val="0"/>
          <w:numId w:val="1"/>
        </w:numPr>
        <w:wordWrap/>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lang w:val="en-US" w:eastAsia="zh-CN"/>
        </w:rPr>
        <w:t>申报时间和方式</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1.申报截止日期为：2025年3月9日。</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2.申报方式：</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电子版材料通过北京市人民政府门户网站“政策兑现”频道（https://zhengce.beijing.gov.cn），选择2025年朝阳区知识产权质押贷款贴息项目进行申报。</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纸质材料请报送或邮寄至北京市朝阳区霄云路霄云里1号5020室（知识产权科收）。</w:t>
      </w: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3.联系电话：010-51069578、010-51069565</w:t>
      </w:r>
    </w:p>
    <w:p>
      <w:pPr>
        <w:widowControl w:val="0"/>
        <w:wordWrap/>
        <w:adjustRightInd/>
        <w:snapToGrid/>
        <w:spacing w:afterLines="0" w:line="560" w:lineRule="exact"/>
        <w:textAlignment w:val="auto"/>
        <w:rPr>
          <w:rFonts w:hint="eastAsia" w:ascii="Times New Roman" w:hAnsi="Times New Roman" w:eastAsia="仿宋_GB2312" w:cs="Times New Roman"/>
          <w:color w:val="auto"/>
          <w:sz w:val="32"/>
          <w:szCs w:val="32"/>
          <w:highlight w:val="none"/>
          <w:lang w:val="en-US" w:eastAsia="zh-CN"/>
        </w:rPr>
      </w:pPr>
    </w:p>
    <w:p>
      <w:pPr>
        <w:widowControl w:val="0"/>
        <w:wordWrap/>
        <w:adjustRightInd/>
        <w:snapToGrid/>
        <w:spacing w:afterLines="0"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附件6-1：2025年朝阳区知识产权质押融资贴息项目申报书</w:t>
      </w:r>
    </w:p>
    <w:p>
      <w:pPr>
        <w:widowControl w:val="0"/>
        <w:wordWrap/>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附件6-2：财政专项资金项目申报信用承诺书</w:t>
      </w:r>
    </w:p>
    <w:p>
      <w:pPr>
        <w:widowControl w:val="0"/>
        <w:wordWrap/>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widowControl w:val="0"/>
        <w:wordWrap/>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widowControl w:val="0"/>
        <w:wordWrap/>
        <w:adjustRightInd/>
        <w:snapToGrid/>
        <w:spacing w:afterLines="0" w:line="56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北京市朝阳区市场监督管理局</w:t>
      </w:r>
    </w:p>
    <w:p>
      <w:pPr>
        <w:widowControl w:val="0"/>
        <w:wordWrap/>
        <w:adjustRightInd/>
        <w:snapToGrid/>
        <w:spacing w:afterLines="0" w:line="560" w:lineRule="exact"/>
        <w:ind w:firstLine="5760" w:firstLineChars="18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2月2</w:t>
      </w:r>
      <w:r>
        <w:rPr>
          <w:rFonts w:hint="default" w:ascii="Times New Roman" w:hAnsi="Times New Roman" w:eastAsia="仿宋_GB2312" w:cs="Times New Roman"/>
          <w:color w:val="auto"/>
          <w:sz w:val="32"/>
          <w:szCs w:val="32"/>
          <w:highlight w:val="none"/>
          <w:lang w:val="en" w:eastAsia="zh-CN"/>
        </w:rPr>
        <w:t>6</w:t>
      </w:r>
      <w:bookmarkStart w:id="3" w:name="_GoBack"/>
      <w:bookmarkEnd w:id="3"/>
      <w:r>
        <w:rPr>
          <w:rFonts w:hint="eastAsia" w:ascii="Times New Roman" w:hAnsi="Times New Roman" w:eastAsia="仿宋_GB2312" w:cs="Times New Roman"/>
          <w:color w:val="auto"/>
          <w:sz w:val="32"/>
          <w:szCs w:val="32"/>
          <w:highlight w:val="none"/>
          <w:lang w:val="en-US" w:eastAsia="zh-CN"/>
        </w:rPr>
        <w:t>日</w:t>
      </w:r>
    </w:p>
    <w:p>
      <w:pPr>
        <w:rPr>
          <w:rFonts w:hint="default" w:ascii="Times New Roman Regular" w:hAnsi="Times New Roman Regular" w:eastAsia="仿宋_GB2312" w:cs="Times New Roman Regular"/>
          <w:sz w:val="32"/>
          <w:szCs w:val="32"/>
          <w:highlight w:val="none"/>
          <w:lang w:val="en-US"/>
        </w:rPr>
      </w:pPr>
      <w:r>
        <w:rPr>
          <w:rFonts w:hint="default" w:ascii="Times New Roman Regular" w:hAnsi="Times New Roman Regular" w:eastAsia="仿宋_GB2312" w:cs="Times New Roman Regular"/>
          <w:sz w:val="32"/>
          <w:szCs w:val="32"/>
          <w:highlight w:val="none"/>
          <w:lang w:val="en-US"/>
        </w:rPr>
        <w:br w:type="page"/>
      </w:r>
    </w:p>
    <w:p>
      <w:pPr>
        <w:rPr>
          <w:rFonts w:hint="eastAsia" w:ascii="Times New Roman" w:hAnsi="Times New Roman" w:eastAsia="黑体" w:cs="华文仿宋"/>
          <w:color w:val="000000"/>
          <w:kern w:val="0"/>
          <w:sz w:val="32"/>
          <w:szCs w:val="32"/>
          <w:lang w:val="en-US" w:eastAsia="zh-CN"/>
        </w:rPr>
      </w:pPr>
      <w:r>
        <w:rPr>
          <w:rFonts w:hint="eastAsia" w:ascii="Times New Roman" w:hAnsi="Times New Roman" w:eastAsia="黑体" w:cs="华文仿宋"/>
          <w:color w:val="000000"/>
          <w:kern w:val="0"/>
          <w:sz w:val="32"/>
          <w:szCs w:val="32"/>
        </w:rPr>
        <w:t>附件</w:t>
      </w:r>
      <w:r>
        <w:rPr>
          <w:rFonts w:hint="eastAsia" w:ascii="Times New Roman" w:hAnsi="Times New Roman" w:eastAsia="黑体" w:cs="华文仿宋"/>
          <w:color w:val="000000"/>
          <w:kern w:val="0"/>
          <w:sz w:val="32"/>
          <w:szCs w:val="32"/>
          <w:lang w:val="en-US" w:eastAsia="zh-CN"/>
        </w:rPr>
        <w:t>6-1</w:t>
      </w:r>
    </w:p>
    <w:p>
      <w:pPr>
        <w:ind w:firstLine="6352" w:firstLineChars="1985"/>
        <w:rPr>
          <w:rFonts w:ascii="楷体_GB2312" w:hAnsi="楷体" w:eastAsia="楷体_GB2312"/>
          <w:sz w:val="32"/>
          <w:u w:val="single"/>
        </w:rPr>
      </w:pPr>
      <w:r>
        <w:rPr>
          <w:rFonts w:hint="eastAsia" w:ascii="楷体_GB2312" w:hAnsi="楷体" w:eastAsia="楷体_GB2312" w:cs="Arial"/>
          <w:snapToGrid w:val="0"/>
          <w:color w:val="000000"/>
          <w:kern w:val="0"/>
          <w:sz w:val="32"/>
          <w:szCs w:val="18"/>
        </w:rPr>
        <w:t>编号</w:t>
      </w:r>
      <w:r>
        <w:rPr>
          <w:rFonts w:hint="eastAsia" w:ascii="楷体_GB2312" w:hAnsi="楷体" w:eastAsia="楷体_GB2312"/>
          <w:sz w:val="32"/>
        </w:rPr>
        <w:t xml:space="preserve"> </w:t>
      </w:r>
      <w:r>
        <w:rPr>
          <w:rFonts w:hint="eastAsia" w:ascii="楷体_GB2312" w:hAnsi="楷体" w:eastAsia="楷体_GB2312"/>
          <w:sz w:val="32"/>
          <w:u w:val="single"/>
        </w:rPr>
        <w:t xml:space="preserve">            </w:t>
      </w:r>
    </w:p>
    <w:p>
      <w:pPr>
        <w:jc w:val="center"/>
        <w:rPr>
          <w:rFonts w:ascii="宋体" w:cs="华文仿宋"/>
          <w:b/>
          <w:bCs/>
          <w:color w:val="000000"/>
          <w:kern w:val="0"/>
          <w:sz w:val="48"/>
          <w:szCs w:val="48"/>
        </w:rPr>
      </w:pPr>
    </w:p>
    <w:p>
      <w:pPr>
        <w:jc w:val="both"/>
        <w:rPr>
          <w:rFonts w:ascii="宋体" w:cs="华文仿宋"/>
          <w:b/>
          <w:bCs/>
          <w:color w:val="000000"/>
          <w:kern w:val="0"/>
          <w:sz w:val="48"/>
          <w:szCs w:val="48"/>
        </w:rPr>
      </w:pPr>
    </w:p>
    <w:p>
      <w:pPr>
        <w:widowControl w:val="0"/>
        <w:wordWrap/>
        <w:adjustRightInd/>
        <w:snapToGrid/>
        <w:spacing w:line="560" w:lineRule="exact"/>
        <w:jc w:val="center"/>
        <w:textAlignment w:val="auto"/>
        <w:rPr>
          <w:rFonts w:ascii="方正小标宋简体" w:eastAsia="方正小标宋简体" w:cs="华文仿宋"/>
          <w:b w:val="0"/>
          <w:bCs w:val="0"/>
          <w:color w:val="000000"/>
          <w:spacing w:val="20"/>
          <w:kern w:val="0"/>
          <w:sz w:val="44"/>
          <w:szCs w:val="44"/>
        </w:rPr>
      </w:pPr>
      <w:r>
        <w:rPr>
          <w:rFonts w:hint="eastAsia" w:ascii="方正小标宋简体" w:eastAsia="方正小标宋简体" w:cs="华文仿宋"/>
          <w:b w:val="0"/>
          <w:bCs w:val="0"/>
          <w:color w:val="000000"/>
          <w:spacing w:val="20"/>
          <w:kern w:val="0"/>
          <w:sz w:val="44"/>
          <w:szCs w:val="44"/>
          <w:lang w:val="en-US" w:eastAsia="zh-CN"/>
        </w:rPr>
        <w:t>2025年</w:t>
      </w:r>
      <w:r>
        <w:rPr>
          <w:rFonts w:hint="eastAsia" w:ascii="方正小标宋简体" w:eastAsia="方正小标宋简体" w:cs="华文仿宋"/>
          <w:b w:val="0"/>
          <w:bCs w:val="0"/>
          <w:color w:val="000000"/>
          <w:spacing w:val="20"/>
          <w:kern w:val="0"/>
          <w:sz w:val="44"/>
          <w:szCs w:val="44"/>
        </w:rPr>
        <w:t>朝阳区知识产权质押贷款贴息项目申报书</w:t>
      </w:r>
    </w:p>
    <w:p>
      <w:pPr>
        <w:jc w:val="center"/>
        <w:outlineLvl w:val="1"/>
        <w:rPr>
          <w:rFonts w:hint="eastAsia" w:ascii="仿宋" w:eastAsia="仿宋" w:cs="仿宋"/>
          <w:sz w:val="32"/>
          <w:szCs w:val="32"/>
        </w:rPr>
      </w:pPr>
      <w:r>
        <w:rPr>
          <w:rFonts w:hint="eastAsia" w:ascii="宋体" w:cs="华文仿宋"/>
          <w:b/>
          <w:bCs/>
          <w:color w:val="000000"/>
          <w:kern w:val="0"/>
          <w:szCs w:val="32"/>
        </w:rPr>
        <w:t xml:space="preserve"> </w:t>
      </w:r>
      <w:r>
        <w:rPr>
          <w:rFonts w:hint="eastAsia" w:ascii="仿宋" w:eastAsia="仿宋" w:cs="仿宋"/>
          <w:sz w:val="32"/>
          <w:szCs w:val="32"/>
        </w:rPr>
        <w:t>（</w:t>
      </w:r>
      <w:r>
        <w:rPr>
          <w:rFonts w:hint="default" w:ascii="仿宋" w:eastAsia="仿宋" w:cs="仿宋"/>
          <w:sz w:val="32"/>
          <w:szCs w:val="32"/>
        </w:rPr>
        <w:t>202</w:t>
      </w:r>
      <w:r>
        <w:rPr>
          <w:rFonts w:hint="eastAsia" w:ascii="仿宋" w:eastAsia="仿宋" w:cs="仿宋"/>
          <w:sz w:val="32"/>
          <w:szCs w:val="32"/>
          <w:lang w:val="en-US" w:eastAsia="zh-CN"/>
        </w:rPr>
        <w:t>5</w:t>
      </w:r>
      <w:r>
        <w:rPr>
          <w:rFonts w:hint="eastAsia" w:ascii="仿宋" w:eastAsia="仿宋" w:cs="仿宋"/>
          <w:sz w:val="32"/>
          <w:szCs w:val="32"/>
        </w:rPr>
        <w:t>年度）</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ind w:firstLine="570"/>
        <w:jc w:val="center"/>
        <w:rPr>
          <w:rFonts w:ascii="宋体" w:cs="华文仿宋"/>
          <w:b/>
          <w:bCs/>
          <w:color w:val="000000"/>
          <w:kern w:val="0"/>
          <w:szCs w:val="32"/>
        </w:rPr>
      </w:pPr>
      <w:r>
        <w:rPr>
          <w:rFonts w:hint="eastAsia" w:ascii="宋体" w:cs="华文仿宋"/>
          <w:b/>
          <w:bCs/>
          <w:color w:val="000000"/>
          <w:kern w:val="0"/>
          <w:szCs w:val="32"/>
        </w:rPr>
        <w:t xml:space="preserve"> </w:t>
      </w:r>
    </w:p>
    <w:p>
      <w:pPr>
        <w:autoSpaceDE w:val="0"/>
        <w:spacing w:line="820" w:lineRule="exact"/>
        <w:ind w:firstLine="640" w:firstLineChars="200"/>
        <w:rPr>
          <w:rFonts w:hint="eastAsia" w:ascii="宋体" w:cs="华文仿宋"/>
          <w:color w:val="000000"/>
          <w:kern w:val="0"/>
          <w:sz w:val="32"/>
          <w:szCs w:val="32"/>
        </w:rPr>
      </w:pPr>
    </w:p>
    <w:p>
      <w:pPr>
        <w:autoSpaceDE w:val="0"/>
        <w:spacing w:line="820" w:lineRule="exact"/>
        <w:ind w:firstLine="640" w:firstLineChars="200"/>
        <w:rPr>
          <w:rFonts w:hint="eastAsia" w:ascii="宋体" w:cs="华文仿宋"/>
          <w:color w:val="000000"/>
          <w:kern w:val="0"/>
          <w:sz w:val="32"/>
          <w:szCs w:val="32"/>
        </w:rPr>
      </w:pP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申报单位（盖章）：</w:t>
      </w:r>
      <w:r>
        <w:rPr>
          <w:rFonts w:hint="eastAsia" w:ascii="宋体" w:cs="华文仿宋"/>
          <w:color w:val="000000"/>
          <w:kern w:val="0"/>
          <w:sz w:val="32"/>
          <w:szCs w:val="32"/>
          <w:u w:val="single"/>
          <w:em w:val="dot"/>
        </w:rPr>
        <w:t xml:space="preserve">                          </w:t>
      </w:r>
      <w:r>
        <w:rPr>
          <w:rFonts w:hint="eastAsia" w:ascii="宋体" w:cs="华文仿宋"/>
          <w:color w:val="000000"/>
          <w:kern w:val="0"/>
          <w:sz w:val="32"/>
          <w:szCs w:val="32"/>
          <w:u w:val="single"/>
        </w:rPr>
        <w:t xml:space="preserve">  </w:t>
      </w:r>
    </w:p>
    <w:p>
      <w:pPr>
        <w:autoSpaceDE w:val="0"/>
        <w:spacing w:line="820" w:lineRule="exact"/>
        <w:ind w:firstLine="640" w:firstLineChars="200"/>
        <w:rPr>
          <w:rFonts w:ascii="宋体" w:cs="华文仿宋"/>
          <w:color w:val="000000"/>
          <w:kern w:val="0"/>
          <w:sz w:val="32"/>
          <w:szCs w:val="32"/>
          <w:u w:val="single"/>
        </w:rPr>
      </w:pPr>
      <w:r>
        <w:rPr>
          <w:rFonts w:hint="eastAsia" w:ascii="宋体" w:cs="华文仿宋"/>
          <w:color w:val="000000"/>
          <w:kern w:val="0"/>
          <w:sz w:val="32"/>
          <w:szCs w:val="32"/>
        </w:rPr>
        <w:t>项目负责人：</w:t>
      </w:r>
      <w:r>
        <w:rPr>
          <w:rFonts w:hint="eastAsia" w:ascii="宋体" w:cs="华文仿宋"/>
          <w:color w:val="000000"/>
          <w:kern w:val="0"/>
          <w:sz w:val="32"/>
          <w:szCs w:val="32"/>
          <w:u w:val="single"/>
          <w:em w:val="dot"/>
        </w:rPr>
        <w:t xml:space="preserve">             </w:t>
      </w:r>
      <w:r>
        <w:rPr>
          <w:rFonts w:hint="eastAsia" w:ascii="宋体" w:cs="华文仿宋"/>
          <w:color w:val="000000"/>
          <w:kern w:val="0"/>
          <w:sz w:val="32"/>
          <w:szCs w:val="32"/>
        </w:rPr>
        <w:t>电话：</w:t>
      </w:r>
      <w:r>
        <w:rPr>
          <w:rFonts w:hint="eastAsia" w:ascii="宋体" w:cs="华文仿宋"/>
          <w:color w:val="000000"/>
          <w:kern w:val="0"/>
          <w:sz w:val="32"/>
          <w:szCs w:val="32"/>
          <w:u w:val="single"/>
          <w:em w:val="dot"/>
        </w:rPr>
        <w:t xml:space="preserve">               </w:t>
      </w:r>
    </w:p>
    <w:p>
      <w:pPr>
        <w:autoSpaceDE w:val="0"/>
        <w:spacing w:line="820" w:lineRule="exact"/>
        <w:ind w:firstLine="640" w:firstLineChars="200"/>
        <w:rPr>
          <w:rFonts w:hint="eastAsia" w:ascii="宋体" w:cs="华文仿宋"/>
          <w:color w:val="000000"/>
          <w:kern w:val="0"/>
          <w:sz w:val="32"/>
          <w:szCs w:val="32"/>
        </w:rPr>
      </w:pPr>
      <w:r>
        <w:rPr>
          <w:rFonts w:hint="eastAsia" w:ascii="宋体" w:cs="华文仿宋"/>
          <w:color w:val="000000"/>
          <w:kern w:val="0"/>
          <w:sz w:val="32"/>
          <w:szCs w:val="32"/>
        </w:rPr>
        <w:t>邮箱：</w:t>
      </w:r>
      <w:r>
        <w:rPr>
          <w:rFonts w:hint="eastAsia" w:ascii="宋体" w:cs="华文仿宋"/>
          <w:color w:val="000000"/>
          <w:kern w:val="0"/>
          <w:sz w:val="32"/>
          <w:szCs w:val="32"/>
          <w:u w:val="single"/>
          <w:em w:val="dot"/>
        </w:rPr>
        <w:t xml:space="preserve">    </w:t>
      </w:r>
      <w:r>
        <w:rPr>
          <w:rFonts w:ascii="宋体" w:cs="华文仿宋"/>
          <w:color w:val="000000"/>
          <w:kern w:val="0"/>
          <w:sz w:val="32"/>
          <w:szCs w:val="32"/>
          <w:u w:val="single"/>
          <w:em w:val="dot"/>
        </w:rPr>
        <w:t xml:space="preserve">                         </w:t>
      </w:r>
      <w:r>
        <w:rPr>
          <w:rFonts w:hint="eastAsia" w:ascii="宋体" w:cs="华文仿宋"/>
          <w:color w:val="000000"/>
          <w:kern w:val="0"/>
          <w:sz w:val="32"/>
          <w:szCs w:val="32"/>
          <w:u w:val="single"/>
          <w:em w:val="dot"/>
        </w:rPr>
        <w:t xml:space="preserve">           </w:t>
      </w:r>
    </w:p>
    <w:p>
      <w:pPr>
        <w:jc w:val="center"/>
        <w:rPr>
          <w:rFonts w:ascii="宋体" w:cs="华文仿宋"/>
          <w:b/>
          <w:bCs/>
          <w:color w:val="000000"/>
          <w:kern w:val="0"/>
          <w:sz w:val="36"/>
          <w:szCs w:val="36"/>
        </w:rPr>
      </w:pPr>
    </w:p>
    <w:p>
      <w:pPr>
        <w:jc w:val="both"/>
        <w:rPr>
          <w:rFonts w:hint="eastAsia" w:ascii="宋体" w:cs="华文仿宋"/>
          <w:b/>
          <w:bCs/>
          <w:color w:val="000000"/>
          <w:kern w:val="0"/>
          <w:sz w:val="36"/>
          <w:szCs w:val="36"/>
        </w:rPr>
      </w:pPr>
    </w:p>
    <w:p>
      <w:pPr>
        <w:jc w:val="center"/>
        <w:outlineLvl w:val="1"/>
        <w:rPr>
          <w:rFonts w:ascii="楷体" w:hAnsi="楷体" w:eastAsia="楷体" w:cs="仿宋_GB2312"/>
          <w:bCs/>
          <w:sz w:val="32"/>
          <w:szCs w:val="32"/>
        </w:rPr>
      </w:pPr>
      <w:r>
        <w:rPr>
          <w:rFonts w:hint="eastAsia" w:ascii="楷体" w:hAnsi="楷体" w:eastAsia="楷体" w:cs="仿宋_GB2312"/>
          <w:bCs/>
          <w:sz w:val="32"/>
          <w:szCs w:val="32"/>
        </w:rPr>
        <w:t>申报日期</w:t>
      </w:r>
      <w:bookmarkStart w:id="0" w:name="tbsjN"/>
      <w:bookmarkEnd w:id="0"/>
      <w:r>
        <w:rPr>
          <w:rFonts w:hint="eastAsia" w:ascii="楷体" w:hAnsi="楷体" w:eastAsia="楷体" w:cs="仿宋_GB2312"/>
          <w:bCs/>
          <w:sz w:val="32"/>
          <w:szCs w:val="32"/>
        </w:rPr>
        <w:t xml:space="preserve">    </w:t>
      </w:r>
      <w:r>
        <w:rPr>
          <w:rFonts w:hint="eastAsia" w:ascii="楷体" w:hAnsi="楷体" w:eastAsia="楷体" w:cs="仿宋_GB2312"/>
          <w:sz w:val="32"/>
          <w:szCs w:val="32"/>
        </w:rPr>
        <w:t>年</w:t>
      </w:r>
      <w:bookmarkStart w:id="1" w:name="tbsjY"/>
      <w:bookmarkEnd w:id="1"/>
      <w:r>
        <w:rPr>
          <w:rFonts w:hint="eastAsia" w:ascii="楷体" w:hAnsi="楷体" w:eastAsia="楷体" w:cs="仿宋_GB2312"/>
          <w:sz w:val="32"/>
          <w:szCs w:val="32"/>
        </w:rPr>
        <w:t xml:space="preserve">   月</w:t>
      </w:r>
      <w:bookmarkStart w:id="2" w:name="tbsjR"/>
      <w:bookmarkEnd w:id="2"/>
      <w:r>
        <w:rPr>
          <w:rFonts w:hint="eastAsia" w:ascii="楷体" w:hAnsi="楷体" w:eastAsia="楷体" w:cs="仿宋_GB2312"/>
          <w:sz w:val="32"/>
          <w:szCs w:val="32"/>
        </w:rPr>
        <w:t xml:space="preserve">   日</w:t>
      </w:r>
    </w:p>
    <w:p>
      <w:pPr>
        <w:jc w:val="center"/>
        <w:outlineLvl w:val="1"/>
        <w:rPr>
          <w:rFonts w:ascii="楷体" w:hAnsi="楷体" w:eastAsia="楷体" w:cs="仿宋_GB2312"/>
          <w:bCs/>
          <w:sz w:val="32"/>
          <w:szCs w:val="32"/>
        </w:rPr>
      </w:pPr>
      <w:r>
        <w:rPr>
          <w:rFonts w:hint="eastAsia" w:ascii="楷体" w:hAnsi="楷体" w:eastAsia="楷体" w:cs="仿宋_GB2312"/>
          <w:bCs/>
          <w:sz w:val="32"/>
          <w:szCs w:val="32"/>
          <w:lang w:val="en-US"/>
        </w:rPr>
        <w:t>北京市</w:t>
      </w:r>
      <w:r>
        <w:rPr>
          <w:rFonts w:hint="eastAsia" w:ascii="楷体" w:hAnsi="楷体" w:eastAsia="楷体" w:cs="仿宋_GB2312"/>
          <w:bCs/>
          <w:sz w:val="32"/>
          <w:szCs w:val="32"/>
        </w:rPr>
        <w:t>朝阳区市场监督管理局</w:t>
      </w:r>
      <w:r>
        <w:rPr>
          <w:rFonts w:hint="eastAsia" w:ascii="楷体" w:hAnsi="楷体" w:eastAsia="楷体" w:cs="仿宋_GB2312"/>
          <w:bCs/>
          <w:sz w:val="32"/>
          <w:szCs w:val="32"/>
          <w:lang w:val="en-US" w:eastAsia="zh-CN"/>
        </w:rPr>
        <w:t xml:space="preserve"> </w:t>
      </w:r>
      <w:r>
        <w:rPr>
          <w:rFonts w:hint="eastAsia" w:ascii="楷体" w:hAnsi="楷体" w:eastAsia="楷体" w:cs="仿宋_GB2312"/>
          <w:bCs/>
          <w:sz w:val="32"/>
          <w:szCs w:val="32"/>
        </w:rPr>
        <w:t>编制</w:t>
      </w:r>
    </w:p>
    <w:p>
      <w:pPr>
        <w:ind w:firstLine="640" w:firstLineChars="200"/>
        <w:rPr>
          <w:rFonts w:ascii="楷体" w:hAnsi="楷体" w:eastAsia="楷体" w:cs="仿宋_GB2312"/>
          <w:sz w:val="32"/>
          <w:szCs w:val="32"/>
        </w:rPr>
        <w:sectPr>
          <w:headerReference r:id="rId3" w:type="first"/>
          <w:footerReference r:id="rId4" w:type="default"/>
          <w:pgSz w:w="11906" w:h="16838"/>
          <w:pgMar w:top="1134" w:right="1474" w:bottom="935" w:left="1474" w:header="851" w:footer="992" w:gutter="0"/>
          <w:pgNumType w:fmt="decimal"/>
          <w:cols w:space="720" w:num="1"/>
          <w:rtlGutter w:val="0"/>
          <w:docGrid w:type="lines" w:linePitch="312" w:charSpace="0"/>
        </w:sectPr>
      </w:pPr>
    </w:p>
    <w:p>
      <w:pPr>
        <w:spacing w:line="240" w:lineRule="exact"/>
        <w:jc w:val="center"/>
        <w:rPr>
          <w:rFonts w:hint="eastAsia"/>
          <w:b/>
          <w:bCs/>
          <w:sz w:val="36"/>
          <w:szCs w:val="20"/>
        </w:rPr>
      </w:pPr>
    </w:p>
    <w:tbl>
      <w:tblPr>
        <w:tblStyle w:val="1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185"/>
        <w:gridCol w:w="960"/>
        <w:gridCol w:w="600"/>
        <w:gridCol w:w="1080"/>
        <w:gridCol w:w="705"/>
        <w:gridCol w:w="255"/>
        <w:gridCol w:w="1178"/>
        <w:gridCol w:w="487"/>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bCs/>
                <w:sz w:val="24"/>
                <w:szCs w:val="20"/>
              </w:rPr>
            </w:pPr>
            <w:r>
              <w:rPr>
                <w:rFonts w:hint="eastAsia" w:ascii="Times New Roman" w:hAnsi="Times New Roman" w:eastAsia="仿宋"/>
                <w:bCs/>
                <w:sz w:val="24"/>
                <w:szCs w:val="20"/>
              </w:rPr>
              <w:t>企业名称</w:t>
            </w:r>
          </w:p>
        </w:tc>
        <w:tc>
          <w:tcPr>
            <w:tcW w:w="7685" w:type="dxa"/>
            <w:gridSpan w:val="9"/>
            <w:vAlign w:val="center"/>
          </w:tcPr>
          <w:p>
            <w:pPr>
              <w:widowControl w:val="0"/>
              <w:wordWrap/>
              <w:adjustRightInd/>
              <w:snapToGrid/>
              <w:spacing w:after="62" w:afterLines="20" w:line="440" w:lineRule="exact"/>
              <w:ind w:left="105" w:leftChars="50"/>
              <w:textAlignment w:val="auto"/>
              <w:rPr>
                <w:rFonts w:hint="eastAsia" w:ascii="Times New Roman" w:hAnsi="Times New Roman" w:eastAsia="仿宋"/>
                <w:b/>
                <w:bCs/>
                <w:sz w:val="24"/>
                <w:szCs w:val="20"/>
              </w:rPr>
            </w:pPr>
            <w:r>
              <w:rPr>
                <w:rFonts w:hint="eastAsia" w:ascii="Times New Roman" w:hAnsi="Times New Roman" w:eastAsia="仿宋"/>
                <w:b/>
                <w:bCs/>
                <w:sz w:val="24"/>
                <w:szCs w:val="20"/>
              </w:rPr>
              <w:t xml:space="preserve">                   </w:t>
            </w:r>
            <w:r>
              <w:rPr>
                <w:rFonts w:hint="eastAsia" w:ascii="Times New Roman" w:hAnsi="Times New Roman" w:eastAsia="仿宋"/>
                <w:b/>
                <w:bCs/>
                <w:sz w:val="24"/>
                <w:szCs w:val="20"/>
                <w:lang w:val="en-US" w:eastAsia="zh-CN"/>
              </w:rPr>
              <w:t xml:space="preserve">             </w:t>
            </w:r>
            <w:r>
              <w:rPr>
                <w:rFonts w:hint="eastAsia" w:ascii="Times New Roman" w:hAnsi="Times New Roman" w:eastAsia="仿宋"/>
                <w:b/>
                <w:bCs/>
                <w:sz w:val="24"/>
                <w:szCs w:val="2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注册地址</w:t>
            </w:r>
          </w:p>
        </w:tc>
        <w:tc>
          <w:tcPr>
            <w:tcW w:w="7685" w:type="dxa"/>
            <w:gridSpan w:val="9"/>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58" w:type="dxa"/>
            <w:vAlign w:val="top"/>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lang w:eastAsia="zh-CN"/>
              </w:rPr>
              <w:t>统一社会信用</w:t>
            </w:r>
            <w:r>
              <w:rPr>
                <w:rFonts w:hint="eastAsia" w:ascii="Times New Roman" w:hAnsi="Times New Roman" w:eastAsia="仿宋"/>
                <w:sz w:val="24"/>
                <w:szCs w:val="20"/>
              </w:rPr>
              <w:t>代码</w:t>
            </w:r>
          </w:p>
        </w:tc>
        <w:tc>
          <w:tcPr>
            <w:tcW w:w="4530" w:type="dxa"/>
            <w:gridSpan w:val="5"/>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1433"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电子信箱</w:t>
            </w:r>
          </w:p>
        </w:tc>
        <w:tc>
          <w:tcPr>
            <w:tcW w:w="1722"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法定代表人</w:t>
            </w:r>
          </w:p>
        </w:tc>
        <w:tc>
          <w:tcPr>
            <w:tcW w:w="4530" w:type="dxa"/>
            <w:gridSpan w:val="5"/>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1433"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联系电话</w:t>
            </w:r>
          </w:p>
        </w:tc>
        <w:tc>
          <w:tcPr>
            <w:tcW w:w="1722"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联系人</w:t>
            </w:r>
          </w:p>
        </w:tc>
        <w:tc>
          <w:tcPr>
            <w:tcW w:w="4530" w:type="dxa"/>
            <w:gridSpan w:val="5"/>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1433"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联系手机</w:t>
            </w:r>
          </w:p>
        </w:tc>
        <w:tc>
          <w:tcPr>
            <w:tcW w:w="1722"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开户名称</w:t>
            </w:r>
          </w:p>
        </w:tc>
        <w:tc>
          <w:tcPr>
            <w:tcW w:w="7685" w:type="dxa"/>
            <w:gridSpan w:val="9"/>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开户银行</w:t>
            </w:r>
          </w:p>
        </w:tc>
        <w:tc>
          <w:tcPr>
            <w:tcW w:w="7685" w:type="dxa"/>
            <w:gridSpan w:val="9"/>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银行账号</w:t>
            </w:r>
          </w:p>
        </w:tc>
        <w:tc>
          <w:tcPr>
            <w:tcW w:w="7685" w:type="dxa"/>
            <w:gridSpan w:val="9"/>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658" w:type="dxa"/>
            <w:vMerge w:val="restart"/>
            <w:vAlign w:val="center"/>
          </w:tcPr>
          <w:p>
            <w:pPr>
              <w:widowControl w:val="0"/>
              <w:wordWrap/>
              <w:adjustRightInd/>
              <w:snapToGrid/>
              <w:spacing w:after="62" w:afterLines="20" w:line="440" w:lineRule="exact"/>
              <w:ind w:left="105" w:leftChars="50"/>
              <w:jc w:val="center"/>
              <w:textAlignment w:val="auto"/>
              <w:rPr>
                <w:rFonts w:hint="default" w:ascii="Times New Roman" w:hAnsi="Times New Roman" w:eastAsia="仿宋"/>
                <w:sz w:val="24"/>
                <w:szCs w:val="20"/>
                <w:lang w:val="en-US" w:eastAsia="zh-CN"/>
              </w:rPr>
            </w:pPr>
            <w:r>
              <w:rPr>
                <w:rFonts w:hint="eastAsia" w:ascii="Times New Roman" w:hAnsi="Times New Roman" w:eastAsia="仿宋"/>
                <w:sz w:val="24"/>
                <w:szCs w:val="20"/>
              </w:rPr>
              <w:t>质押</w:t>
            </w:r>
            <w:r>
              <w:rPr>
                <w:rFonts w:hint="eastAsia" w:ascii="Times New Roman" w:hAnsi="Times New Roman" w:eastAsia="仿宋"/>
                <w:sz w:val="24"/>
                <w:szCs w:val="20"/>
                <w:lang w:val="en-US" w:eastAsia="zh-CN"/>
              </w:rPr>
              <w:t>知识产权</w:t>
            </w:r>
          </w:p>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情况</w:t>
            </w:r>
          </w:p>
        </w:tc>
        <w:tc>
          <w:tcPr>
            <w:tcW w:w="2145" w:type="dxa"/>
            <w:gridSpan w:val="2"/>
            <w:vAlign w:val="top"/>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lang w:val="en-US" w:eastAsia="zh-CN"/>
              </w:rPr>
              <w:t>知识产权</w:t>
            </w:r>
            <w:r>
              <w:rPr>
                <w:rFonts w:hint="eastAsia" w:ascii="Times New Roman" w:hAnsi="Times New Roman" w:eastAsia="仿宋"/>
                <w:sz w:val="24"/>
                <w:szCs w:val="20"/>
              </w:rPr>
              <w:t>名称</w:t>
            </w:r>
          </w:p>
        </w:tc>
        <w:tc>
          <w:tcPr>
            <w:tcW w:w="2385" w:type="dxa"/>
            <w:gridSpan w:val="3"/>
            <w:vAlign w:val="top"/>
          </w:tcPr>
          <w:p>
            <w:pPr>
              <w:widowControl w:val="0"/>
              <w:wordWrap/>
              <w:adjustRightInd/>
              <w:snapToGrid/>
              <w:spacing w:after="62" w:afterLines="20" w:line="440" w:lineRule="exact"/>
              <w:ind w:left="105" w:leftChars="50"/>
              <w:jc w:val="center"/>
              <w:textAlignment w:val="auto"/>
              <w:rPr>
                <w:rFonts w:hint="default" w:ascii="Times New Roman" w:hAnsi="Times New Roman" w:eastAsia="仿宋"/>
                <w:sz w:val="24"/>
                <w:szCs w:val="20"/>
                <w:lang w:val="en-US" w:eastAsia="zh-CN"/>
              </w:rPr>
            </w:pPr>
            <w:r>
              <w:rPr>
                <w:rFonts w:hint="eastAsia" w:ascii="Times New Roman" w:hAnsi="Times New Roman" w:eastAsia="仿宋"/>
                <w:sz w:val="24"/>
                <w:szCs w:val="20"/>
              </w:rPr>
              <w:t>专利号</w:t>
            </w:r>
            <w:r>
              <w:rPr>
                <w:rFonts w:hint="eastAsia" w:ascii="Times New Roman" w:hAnsi="Times New Roman" w:eastAsia="仿宋"/>
                <w:sz w:val="24"/>
                <w:szCs w:val="20"/>
                <w:lang w:val="en-US" w:eastAsia="zh-CN"/>
              </w:rPr>
              <w:t>/商标注册号/著作权登记号</w:t>
            </w:r>
          </w:p>
        </w:tc>
        <w:tc>
          <w:tcPr>
            <w:tcW w:w="1433" w:type="dxa"/>
            <w:gridSpan w:val="2"/>
            <w:vAlign w:val="top"/>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lang w:val="en-US" w:eastAsia="zh-CN"/>
              </w:rPr>
              <w:t>权利</w:t>
            </w:r>
            <w:r>
              <w:rPr>
                <w:rFonts w:hint="eastAsia" w:ascii="Times New Roman" w:hAnsi="Times New Roman" w:eastAsia="仿宋"/>
                <w:sz w:val="24"/>
                <w:szCs w:val="20"/>
              </w:rPr>
              <w:t>人</w:t>
            </w:r>
          </w:p>
        </w:tc>
        <w:tc>
          <w:tcPr>
            <w:tcW w:w="1722" w:type="dxa"/>
            <w:gridSpan w:val="2"/>
            <w:vAlign w:val="top"/>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4" w:hRule="atLeast"/>
          <w:jc w:val="center"/>
        </w:trPr>
        <w:tc>
          <w:tcPr>
            <w:tcW w:w="1658" w:type="dxa"/>
            <w:vMerge w:val="continue"/>
            <w:vAlign w:val="center"/>
          </w:tcPr>
          <w:p>
            <w:pPr>
              <w:widowControl w:val="0"/>
              <w:wordWrap/>
              <w:adjustRightInd/>
              <w:snapToGrid/>
              <w:spacing w:after="62" w:afterLines="20" w:line="440" w:lineRule="exact"/>
              <w:ind w:left="105" w:leftChars="50" w:firstLine="120" w:firstLineChars="50"/>
              <w:textAlignment w:val="auto"/>
              <w:rPr>
                <w:rFonts w:hint="eastAsia" w:ascii="Times New Roman" w:hAnsi="Times New Roman" w:eastAsia="仿宋"/>
                <w:sz w:val="24"/>
                <w:szCs w:val="20"/>
              </w:rPr>
            </w:pPr>
          </w:p>
        </w:tc>
        <w:tc>
          <w:tcPr>
            <w:tcW w:w="2145"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2385" w:type="dxa"/>
            <w:gridSpan w:val="3"/>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1433"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1722"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2" w:hRule="atLeast"/>
          <w:jc w:val="center"/>
        </w:trPr>
        <w:tc>
          <w:tcPr>
            <w:tcW w:w="1658" w:type="dxa"/>
            <w:vMerge w:val="continue"/>
            <w:vAlign w:val="center"/>
          </w:tcPr>
          <w:p>
            <w:pPr>
              <w:widowControl w:val="0"/>
              <w:wordWrap/>
              <w:adjustRightInd/>
              <w:snapToGrid/>
              <w:spacing w:after="62" w:afterLines="20" w:line="440" w:lineRule="exact"/>
              <w:ind w:left="105" w:leftChars="50" w:firstLine="120" w:firstLineChars="50"/>
              <w:textAlignment w:val="auto"/>
              <w:rPr>
                <w:rFonts w:hint="eastAsia" w:ascii="Times New Roman" w:hAnsi="Times New Roman" w:eastAsia="仿宋"/>
                <w:sz w:val="24"/>
                <w:szCs w:val="20"/>
              </w:rPr>
            </w:pPr>
          </w:p>
        </w:tc>
        <w:tc>
          <w:tcPr>
            <w:tcW w:w="2145"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lang w:eastAsia="zh-CN"/>
              </w:rPr>
            </w:pPr>
            <w:r>
              <w:rPr>
                <w:rFonts w:hint="eastAsia" w:ascii="Times New Roman" w:hAnsi="Times New Roman" w:eastAsia="仿宋"/>
                <w:sz w:val="24"/>
                <w:szCs w:val="20"/>
                <w:lang w:eastAsia="zh-CN"/>
              </w:rPr>
              <w:t>（</w:t>
            </w:r>
            <w:r>
              <w:rPr>
                <w:rFonts w:hint="eastAsia" w:ascii="Times New Roman" w:hAnsi="Times New Roman" w:eastAsia="仿宋"/>
                <w:sz w:val="24"/>
                <w:szCs w:val="20"/>
                <w:lang w:val="en-US" w:eastAsia="zh-CN"/>
              </w:rPr>
              <w:t>可加行</w:t>
            </w:r>
            <w:r>
              <w:rPr>
                <w:rFonts w:hint="eastAsia" w:ascii="Times New Roman" w:hAnsi="Times New Roman" w:eastAsia="仿宋"/>
                <w:sz w:val="24"/>
                <w:szCs w:val="20"/>
                <w:lang w:eastAsia="zh-CN"/>
              </w:rPr>
              <w:t>）</w:t>
            </w:r>
          </w:p>
        </w:tc>
        <w:tc>
          <w:tcPr>
            <w:tcW w:w="2385" w:type="dxa"/>
            <w:gridSpan w:val="3"/>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1433"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c>
          <w:tcPr>
            <w:tcW w:w="1722" w:type="dxa"/>
            <w:gridSpan w:val="2"/>
            <w:vAlign w:val="top"/>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20" w:hRule="atLeast"/>
          <w:jc w:val="center"/>
        </w:trPr>
        <w:tc>
          <w:tcPr>
            <w:tcW w:w="1658" w:type="dxa"/>
            <w:vAlign w:val="center"/>
          </w:tcPr>
          <w:p>
            <w:pPr>
              <w:widowControl w:val="0"/>
              <w:wordWrap/>
              <w:adjustRightInd/>
              <w:snapToGrid/>
              <w:spacing w:after="62" w:afterLines="20" w:line="440" w:lineRule="exact"/>
              <w:ind w:left="105" w:leftChars="50"/>
              <w:textAlignment w:val="auto"/>
              <w:rPr>
                <w:rFonts w:hint="eastAsia" w:ascii="Times New Roman" w:hAnsi="Times New Roman" w:eastAsia="仿宋"/>
                <w:sz w:val="24"/>
                <w:szCs w:val="20"/>
                <w:highlight w:val="none"/>
                <w:lang w:val="en-US" w:eastAsia="zh-CN"/>
              </w:rPr>
            </w:pPr>
            <w:r>
              <w:rPr>
                <w:rFonts w:hint="eastAsia" w:ascii="Times New Roman" w:hAnsi="Times New Roman" w:eastAsia="仿宋"/>
                <w:sz w:val="24"/>
                <w:szCs w:val="20"/>
                <w:highlight w:val="none"/>
              </w:rPr>
              <w:t>申报材料</w:t>
            </w:r>
            <w:r>
              <w:rPr>
                <w:rFonts w:hint="eastAsia" w:ascii="Times New Roman" w:hAnsi="Times New Roman" w:eastAsia="仿宋"/>
                <w:sz w:val="24"/>
                <w:szCs w:val="20"/>
                <w:highlight w:val="none"/>
                <w:lang w:val="en-US" w:eastAsia="zh-CN"/>
              </w:rPr>
              <w:t>附件</w:t>
            </w:r>
          </w:p>
        </w:tc>
        <w:tc>
          <w:tcPr>
            <w:tcW w:w="7685" w:type="dxa"/>
            <w:gridSpan w:val="9"/>
            <w:vAlign w:val="top"/>
          </w:tcPr>
          <w:p>
            <w:pPr>
              <w:widowControl w:val="0"/>
              <w:wordWrap/>
              <w:adjustRightInd/>
              <w:snapToGrid/>
              <w:spacing w:line="440" w:lineRule="exact"/>
              <w:ind w:left="105" w:leftChars="50" w:firstLine="360" w:firstLineChars="150"/>
              <w:textAlignment w:val="auto"/>
              <w:rPr>
                <w:rFonts w:hint="eastAsia" w:ascii="Times New Roman" w:hAnsi="Times New Roman" w:eastAsia="仿宋"/>
                <w:sz w:val="24"/>
                <w:szCs w:val="20"/>
                <w:highlight w:val="none"/>
              </w:rPr>
            </w:pPr>
            <w:r>
              <w:rPr>
                <w:rFonts w:hint="eastAsia" w:ascii="Times New Roman" w:hAnsi="Times New Roman" w:eastAsia="仿宋"/>
                <w:sz w:val="24"/>
                <w:szCs w:val="20"/>
                <w:highlight w:val="none"/>
                <w:lang w:val="en-US" w:eastAsia="zh-CN"/>
              </w:rPr>
              <w:t>1.</w:t>
            </w:r>
            <w:r>
              <w:rPr>
                <w:rFonts w:hint="eastAsia" w:ascii="Times New Roman" w:hAnsi="Times New Roman" w:eastAsia="仿宋"/>
                <w:sz w:val="24"/>
                <w:szCs w:val="20"/>
                <w:highlight w:val="none"/>
              </w:rPr>
              <w:t>贷款主合同、</w:t>
            </w:r>
            <w:r>
              <w:rPr>
                <w:rFonts w:hint="eastAsia" w:ascii="Times New Roman" w:hAnsi="Times New Roman" w:eastAsia="仿宋"/>
                <w:sz w:val="24"/>
                <w:szCs w:val="20"/>
                <w:highlight w:val="none"/>
                <w:lang w:eastAsia="zh-CN"/>
              </w:rPr>
              <w:t>知识产权</w:t>
            </w:r>
            <w:r>
              <w:rPr>
                <w:rFonts w:hint="eastAsia" w:ascii="Times New Roman" w:hAnsi="Times New Roman" w:eastAsia="仿宋"/>
                <w:sz w:val="24"/>
                <w:szCs w:val="20"/>
                <w:highlight w:val="none"/>
              </w:rPr>
              <w:t>质押合同、已偿还贷款本金和支付利息的凭证等（查验原件，提供复印件并加盖公章）；</w:t>
            </w:r>
          </w:p>
          <w:p>
            <w:pPr>
              <w:widowControl w:val="0"/>
              <w:wordWrap/>
              <w:adjustRightInd/>
              <w:snapToGrid/>
              <w:spacing w:line="440" w:lineRule="exact"/>
              <w:ind w:left="105" w:leftChars="50" w:firstLine="360" w:firstLineChars="150"/>
              <w:textAlignment w:val="auto"/>
              <w:rPr>
                <w:rFonts w:hint="eastAsia" w:ascii="Times New Roman" w:hAnsi="Times New Roman" w:eastAsia="仿宋"/>
                <w:sz w:val="24"/>
                <w:szCs w:val="20"/>
                <w:highlight w:val="none"/>
              </w:rPr>
            </w:pPr>
            <w:r>
              <w:rPr>
                <w:rFonts w:hint="eastAsia" w:ascii="Times New Roman" w:hAnsi="Times New Roman" w:eastAsia="仿宋"/>
                <w:sz w:val="24"/>
                <w:szCs w:val="20"/>
                <w:highlight w:val="none"/>
                <w:lang w:val="en-US" w:eastAsia="zh-CN"/>
              </w:rPr>
              <w:t>2.</w:t>
            </w:r>
            <w:r>
              <w:rPr>
                <w:rFonts w:hint="eastAsia" w:ascii="Times New Roman" w:hAnsi="Times New Roman" w:eastAsia="仿宋"/>
                <w:sz w:val="24"/>
                <w:szCs w:val="20"/>
                <w:highlight w:val="none"/>
              </w:rPr>
              <w:t>国家知识产权局出具的</w:t>
            </w:r>
            <w:r>
              <w:rPr>
                <w:rFonts w:hint="eastAsia" w:ascii="Times New Roman" w:hAnsi="Times New Roman" w:eastAsia="仿宋"/>
                <w:sz w:val="24"/>
                <w:szCs w:val="20"/>
                <w:highlight w:val="none"/>
                <w:lang w:eastAsia="zh-CN"/>
              </w:rPr>
              <w:t>知识产权</w:t>
            </w:r>
            <w:r>
              <w:rPr>
                <w:rFonts w:hint="eastAsia" w:ascii="Times New Roman" w:hAnsi="Times New Roman" w:eastAsia="仿宋"/>
                <w:sz w:val="24"/>
                <w:szCs w:val="20"/>
                <w:highlight w:val="none"/>
              </w:rPr>
              <w:t>质押登记通知书（提供复印件并加盖公章）；</w:t>
            </w:r>
          </w:p>
          <w:p>
            <w:pPr>
              <w:widowControl w:val="0"/>
              <w:wordWrap/>
              <w:adjustRightInd/>
              <w:snapToGrid/>
              <w:spacing w:line="440" w:lineRule="exact"/>
              <w:ind w:left="105" w:leftChars="50" w:firstLine="360" w:firstLineChars="150"/>
              <w:textAlignment w:val="auto"/>
              <w:rPr>
                <w:rFonts w:hint="eastAsia" w:ascii="Times New Roman" w:hAnsi="Times New Roman" w:eastAsia="仿宋"/>
                <w:sz w:val="24"/>
                <w:szCs w:val="20"/>
                <w:highlight w:val="none"/>
              </w:rPr>
            </w:pPr>
            <w:r>
              <w:rPr>
                <w:rFonts w:hint="eastAsia" w:ascii="Times New Roman" w:hAnsi="Times New Roman" w:eastAsia="仿宋"/>
                <w:sz w:val="24"/>
                <w:szCs w:val="20"/>
                <w:highlight w:val="none"/>
                <w:lang w:val="en-US" w:eastAsia="zh-CN"/>
              </w:rPr>
              <w:t>3.</w:t>
            </w:r>
            <w:r>
              <w:rPr>
                <w:rFonts w:hint="eastAsia" w:ascii="Times New Roman" w:hAnsi="Times New Roman" w:eastAsia="仿宋"/>
                <w:sz w:val="24"/>
                <w:szCs w:val="20"/>
                <w:highlight w:val="none"/>
              </w:rPr>
              <w:t>营业执照（提供复印件并加盖公章）；</w:t>
            </w:r>
          </w:p>
          <w:p>
            <w:pPr>
              <w:widowControl w:val="0"/>
              <w:wordWrap/>
              <w:adjustRightInd/>
              <w:snapToGrid/>
              <w:spacing w:line="440" w:lineRule="exact"/>
              <w:ind w:left="105" w:leftChars="50" w:firstLine="360" w:firstLineChars="150"/>
              <w:textAlignment w:val="auto"/>
              <w:rPr>
                <w:rFonts w:hint="eastAsia"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4.项目负责人及主要工作人员身份证明材料；</w:t>
            </w:r>
          </w:p>
          <w:p>
            <w:pPr>
              <w:widowControl w:val="0"/>
              <w:wordWrap/>
              <w:adjustRightInd/>
              <w:snapToGrid/>
              <w:spacing w:line="440" w:lineRule="exact"/>
              <w:ind w:left="105" w:leftChars="50" w:firstLine="360" w:firstLineChars="150"/>
              <w:textAlignment w:val="auto"/>
              <w:rPr>
                <w:rFonts w:hint="eastAsia"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5.其他必要的证明材料（</w:t>
            </w:r>
            <w:r>
              <w:rPr>
                <w:rFonts w:hint="eastAsia" w:ascii="微软雅黑" w:hAnsi="微软雅黑" w:eastAsia="微软雅黑" w:cs="微软雅黑"/>
                <w:sz w:val="24"/>
                <w:szCs w:val="20"/>
                <w:highlight w:val="none"/>
                <w:lang w:val="en-US" w:eastAsia="zh-CN"/>
              </w:rPr>
              <w:t>①</w:t>
            </w:r>
            <w:r>
              <w:rPr>
                <w:rFonts w:hint="eastAsia" w:ascii="Times New Roman" w:hAnsi="Times New Roman" w:eastAsia="仿宋" w:cs="Times New Roman"/>
                <w:sz w:val="24"/>
                <w:szCs w:val="20"/>
                <w:highlight w:val="none"/>
                <w:lang w:val="en-US" w:eastAsia="zh-CN"/>
              </w:rPr>
              <w:t>高新技术企业、知识产权示范企业和优势企业等资质证书；</w:t>
            </w:r>
            <w:r>
              <w:rPr>
                <w:rFonts w:hint="eastAsia" w:ascii="微软雅黑" w:hAnsi="微软雅黑" w:eastAsia="微软雅黑" w:cs="微软雅黑"/>
                <w:sz w:val="24"/>
                <w:szCs w:val="20"/>
                <w:highlight w:val="none"/>
                <w:lang w:val="en-US" w:eastAsia="zh-CN"/>
              </w:rPr>
              <w:t>②</w:t>
            </w:r>
            <w:r>
              <w:rPr>
                <w:rFonts w:hint="eastAsia" w:ascii="Times New Roman" w:hAnsi="Times New Roman" w:eastAsia="仿宋" w:cs="Times New Roman"/>
                <w:sz w:val="24"/>
                <w:szCs w:val="20"/>
                <w:highlight w:val="none"/>
                <w:lang w:val="en-US" w:eastAsia="zh-CN"/>
              </w:rPr>
              <w:t>中国专利奖、北京市发明专利奖等荣誉证明；</w:t>
            </w:r>
            <w:r>
              <w:rPr>
                <w:rFonts w:hint="eastAsia" w:ascii="微软雅黑" w:hAnsi="微软雅黑" w:eastAsia="微软雅黑" w:cs="微软雅黑"/>
                <w:sz w:val="24"/>
                <w:szCs w:val="20"/>
                <w:highlight w:val="none"/>
                <w:lang w:val="en-US" w:eastAsia="zh-CN"/>
              </w:rPr>
              <w:t>③</w:t>
            </w:r>
            <w:r>
              <w:rPr>
                <w:rFonts w:hint="eastAsia" w:ascii="Times New Roman" w:hAnsi="Times New Roman" w:eastAsia="仿宋" w:cs="Times New Roman"/>
                <w:sz w:val="24"/>
                <w:szCs w:val="20"/>
                <w:highlight w:val="none"/>
                <w:lang w:val="en-US" w:eastAsia="zh-CN"/>
              </w:rPr>
              <w:t>专业机构出具的财务审计报告、行业许可证、生产许可证、检测报告、质量认证、环保证明、与技术创新相关的获奖证明等）</w:t>
            </w:r>
          </w:p>
          <w:p>
            <w:pPr>
              <w:widowControl w:val="0"/>
              <w:wordWrap/>
              <w:adjustRightInd/>
              <w:snapToGrid/>
              <w:spacing w:line="440" w:lineRule="exact"/>
              <w:ind w:left="105" w:leftChars="50" w:firstLine="360" w:firstLineChars="150"/>
              <w:textAlignment w:val="auto"/>
              <w:rPr>
                <w:rFonts w:hint="eastAsia" w:ascii="Times New Roman" w:hAnsi="Times New Roman" w:eastAsia="仿宋"/>
                <w:sz w:val="24"/>
                <w:szCs w:val="20"/>
                <w:highlight w:val="none"/>
              </w:rPr>
            </w:pPr>
            <w:r>
              <w:rPr>
                <w:rFonts w:hint="eastAsia" w:ascii="Times New Roman" w:hAnsi="Times New Roman" w:eastAsia="仿宋" w:cs="Times New Roman"/>
                <w:sz w:val="24"/>
                <w:szCs w:val="20"/>
                <w:highlight w:val="none"/>
                <w:lang w:val="en-US" w:eastAsia="zh-CN"/>
              </w:rPr>
              <w:t>6.财政专项</w:t>
            </w:r>
            <w:r>
              <w:rPr>
                <w:rFonts w:hint="eastAsia" w:ascii="Times New Roman" w:hAnsi="Times New Roman" w:eastAsia="仿宋"/>
                <w:sz w:val="24"/>
                <w:szCs w:val="20"/>
                <w:highlight w:val="none"/>
              </w:rPr>
              <w:t>资金项目申报信用承诺书（附件2）。</w:t>
            </w:r>
          </w:p>
          <w:p>
            <w:pPr>
              <w:widowControl w:val="0"/>
              <w:wordWrap/>
              <w:adjustRightInd/>
              <w:snapToGrid/>
              <w:spacing w:line="440" w:lineRule="exact"/>
              <w:ind w:left="105" w:leftChars="50" w:firstLine="360" w:firstLineChars="150"/>
              <w:textAlignment w:val="auto"/>
              <w:rPr>
                <w:rFonts w:hint="eastAsia" w:ascii="Times New Roman" w:hAnsi="Times New Roman" w:eastAsia="仿宋" w:cs="宋体"/>
                <w:color w:val="000000"/>
                <w:kern w:val="0"/>
                <w:sz w:val="24"/>
                <w:szCs w:val="27"/>
                <w:highlight w:val="none"/>
              </w:rPr>
            </w:pPr>
            <w:r>
              <w:rPr>
                <w:rFonts w:ascii="Times New Roman" w:hAnsi="Times New Roman" w:eastAsia="仿宋"/>
                <w:sz w:val="24"/>
                <w:szCs w:val="20"/>
                <w:highlight w:val="none"/>
              </w:rPr>
              <w:t>上述材料按顺序</w:t>
            </w:r>
            <w:r>
              <w:rPr>
                <w:rFonts w:hint="eastAsia" w:ascii="Times New Roman" w:hAnsi="Times New Roman" w:eastAsia="仿宋"/>
                <w:sz w:val="24"/>
                <w:szCs w:val="20"/>
                <w:highlight w:val="none"/>
              </w:rPr>
              <w:t>胶装</w:t>
            </w:r>
            <w:r>
              <w:rPr>
                <w:rFonts w:ascii="Times New Roman" w:hAnsi="Times New Roman" w:eastAsia="仿宋"/>
                <w:sz w:val="24"/>
                <w:szCs w:val="20"/>
                <w:highlight w:val="none"/>
              </w:rPr>
              <w:t>成册，一式</w:t>
            </w:r>
            <w:r>
              <w:rPr>
                <w:rFonts w:hint="eastAsia" w:ascii="Times New Roman" w:hAnsi="Times New Roman" w:eastAsia="仿宋"/>
                <w:sz w:val="24"/>
                <w:szCs w:val="20"/>
                <w:highlight w:val="none"/>
                <w:lang w:val="en-US" w:eastAsia="zh-CN"/>
              </w:rPr>
              <w:t>两</w:t>
            </w:r>
            <w:r>
              <w:rPr>
                <w:rFonts w:ascii="Times New Roman" w:hAnsi="Times New Roman" w:eastAsia="仿宋"/>
                <w:sz w:val="24"/>
                <w:szCs w:val="20"/>
                <w:highlight w:val="none"/>
              </w:rPr>
              <w:t>份</w:t>
            </w:r>
            <w:r>
              <w:rPr>
                <w:rFonts w:hint="eastAsia" w:ascii="Times New Roman" w:hAnsi="Times New Roman" w:eastAsia="仿宋"/>
                <w:sz w:val="24"/>
                <w:szCs w:val="20"/>
                <w:highlight w:val="none"/>
              </w:rPr>
              <w:t>（并附电子文档）。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7"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贷款银行</w:t>
            </w:r>
          </w:p>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lang w:eastAsia="zh-CN"/>
              </w:rPr>
            </w:pPr>
            <w:r>
              <w:rPr>
                <w:rFonts w:hint="eastAsia" w:ascii="Times New Roman" w:hAnsi="Times New Roman" w:eastAsia="仿宋"/>
                <w:sz w:val="24"/>
                <w:szCs w:val="20"/>
                <w:lang w:eastAsia="zh-CN"/>
              </w:rPr>
              <w:t>（</w:t>
            </w:r>
            <w:r>
              <w:rPr>
                <w:rFonts w:hint="eastAsia" w:ascii="Times New Roman" w:hAnsi="Times New Roman" w:eastAsia="仿宋"/>
                <w:sz w:val="24"/>
                <w:szCs w:val="20"/>
                <w:lang w:val="en-US" w:eastAsia="zh-CN"/>
              </w:rPr>
              <w:t>与贷款合同保持一致</w:t>
            </w:r>
            <w:r>
              <w:rPr>
                <w:rFonts w:hint="eastAsia" w:ascii="Times New Roman" w:hAnsi="Times New Roman" w:eastAsia="仿宋"/>
                <w:sz w:val="24"/>
                <w:szCs w:val="20"/>
                <w:lang w:eastAsia="zh-CN"/>
              </w:rPr>
              <w:t>）</w:t>
            </w:r>
          </w:p>
        </w:tc>
        <w:tc>
          <w:tcPr>
            <w:tcW w:w="2745" w:type="dxa"/>
            <w:gridSpan w:val="3"/>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2040" w:type="dxa"/>
            <w:gridSpan w:val="3"/>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贷款合同号</w:t>
            </w:r>
          </w:p>
        </w:tc>
        <w:tc>
          <w:tcPr>
            <w:tcW w:w="2900" w:type="dxa"/>
            <w:gridSpan w:val="3"/>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1658" w:type="dxa"/>
            <w:vMerge w:val="restart"/>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lang w:val="en-US" w:eastAsia="zh-CN"/>
              </w:rPr>
              <w:t>知识产权</w:t>
            </w:r>
            <w:r>
              <w:rPr>
                <w:rFonts w:hint="eastAsia" w:ascii="Times New Roman" w:hAnsi="Times New Roman" w:eastAsia="仿宋"/>
                <w:sz w:val="24"/>
                <w:szCs w:val="20"/>
              </w:rPr>
              <w:t>质押</w:t>
            </w:r>
          </w:p>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贷款情况</w:t>
            </w:r>
          </w:p>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185" w:type="dxa"/>
            <w:vAlign w:val="center"/>
          </w:tcPr>
          <w:p>
            <w:pPr>
              <w:widowControl w:val="0"/>
              <w:wordWrap/>
              <w:adjustRightInd/>
              <w:snapToGrid/>
              <w:spacing w:after="62" w:afterLines="20" w:line="440" w:lineRule="exact"/>
              <w:ind w:left="105" w:leftChars="50"/>
              <w:jc w:val="left"/>
              <w:textAlignment w:val="auto"/>
              <w:rPr>
                <w:rFonts w:hint="eastAsia" w:ascii="Times New Roman" w:hAnsi="Times New Roman" w:eastAsia="仿宋"/>
                <w:sz w:val="24"/>
                <w:szCs w:val="20"/>
              </w:rPr>
            </w:pPr>
            <w:r>
              <w:rPr>
                <w:rFonts w:hint="eastAsia" w:ascii="Times New Roman" w:hAnsi="Times New Roman" w:eastAsia="仿宋"/>
                <w:sz w:val="24"/>
                <w:szCs w:val="20"/>
                <w:lang w:val="en-US" w:eastAsia="zh-CN"/>
              </w:rPr>
              <w:t>贷款</w:t>
            </w:r>
            <w:r>
              <w:rPr>
                <w:rFonts w:hint="eastAsia" w:ascii="Times New Roman" w:hAnsi="Times New Roman" w:eastAsia="仿宋"/>
                <w:sz w:val="24"/>
                <w:szCs w:val="20"/>
              </w:rPr>
              <w:t>金额</w:t>
            </w:r>
            <w:r>
              <w:rPr>
                <w:rFonts w:hint="eastAsia" w:ascii="Times New Roman" w:hAnsi="Times New Roman" w:eastAsia="仿宋"/>
                <w:sz w:val="24"/>
                <w:szCs w:val="20"/>
                <w:lang w:eastAsia="zh-CN"/>
              </w:rPr>
              <w:t>（</w:t>
            </w:r>
            <w:r>
              <w:rPr>
                <w:rFonts w:hint="eastAsia" w:ascii="Times New Roman" w:hAnsi="Times New Roman" w:eastAsia="仿宋"/>
                <w:sz w:val="24"/>
                <w:szCs w:val="20"/>
              </w:rPr>
              <w:t>万元</w:t>
            </w:r>
            <w:r>
              <w:rPr>
                <w:rFonts w:hint="eastAsia" w:ascii="Times New Roman" w:hAnsi="Times New Roman" w:eastAsia="仿宋"/>
                <w:sz w:val="24"/>
                <w:szCs w:val="20"/>
                <w:lang w:eastAsia="zh-CN"/>
              </w:rPr>
              <w:t>）（</w:t>
            </w:r>
            <w:r>
              <w:rPr>
                <w:rFonts w:hint="eastAsia" w:ascii="Times New Roman" w:hAnsi="Times New Roman" w:eastAsia="仿宋"/>
                <w:sz w:val="24"/>
                <w:szCs w:val="20"/>
                <w:lang w:val="en-US" w:eastAsia="zh-CN"/>
              </w:rPr>
              <w:t>可逐笔单列</w:t>
            </w:r>
            <w:r>
              <w:rPr>
                <w:rFonts w:hint="eastAsia" w:ascii="Times New Roman" w:hAnsi="Times New Roman" w:eastAsia="仿宋"/>
                <w:sz w:val="24"/>
                <w:szCs w:val="20"/>
                <w:lang w:eastAsia="zh-CN"/>
              </w:rPr>
              <w:t>）</w:t>
            </w:r>
          </w:p>
        </w:tc>
        <w:tc>
          <w:tcPr>
            <w:tcW w:w="1560" w:type="dxa"/>
            <w:gridSpan w:val="2"/>
            <w:vAlign w:val="center"/>
          </w:tcPr>
          <w:p>
            <w:pPr>
              <w:widowControl w:val="0"/>
              <w:wordWrap/>
              <w:adjustRightInd/>
              <w:snapToGrid/>
              <w:spacing w:after="62" w:afterLines="20" w:line="440" w:lineRule="exact"/>
              <w:ind w:left="105" w:leftChars="50"/>
              <w:jc w:val="left"/>
              <w:textAlignment w:val="auto"/>
              <w:rPr>
                <w:rFonts w:hint="default" w:ascii="Times New Roman" w:hAnsi="Times New Roman" w:eastAsia="仿宋"/>
                <w:sz w:val="24"/>
                <w:szCs w:val="20"/>
                <w:lang w:val="en-US" w:eastAsia="zh-CN"/>
              </w:rPr>
            </w:pPr>
            <w:r>
              <w:rPr>
                <w:rFonts w:hint="eastAsia" w:ascii="Times New Roman" w:hAnsi="Times New Roman" w:eastAsia="仿宋"/>
                <w:sz w:val="24"/>
                <w:szCs w:val="20"/>
                <w:lang w:val="en-US" w:eastAsia="zh-CN"/>
              </w:rPr>
              <w:t>贷款日期</w:t>
            </w:r>
          </w:p>
        </w:tc>
        <w:tc>
          <w:tcPr>
            <w:tcW w:w="1080" w:type="dxa"/>
            <w:vAlign w:val="center"/>
          </w:tcPr>
          <w:p>
            <w:pPr>
              <w:widowControl w:val="0"/>
              <w:wordWrap/>
              <w:adjustRightInd/>
              <w:snapToGrid/>
              <w:spacing w:after="62" w:afterLines="20" w:line="440" w:lineRule="exact"/>
              <w:ind w:left="105" w:leftChars="50"/>
              <w:jc w:val="left"/>
              <w:textAlignment w:val="auto"/>
              <w:rPr>
                <w:rFonts w:hint="default" w:ascii="Times New Roman" w:hAnsi="Times New Roman" w:eastAsia="仿宋"/>
                <w:sz w:val="24"/>
                <w:szCs w:val="20"/>
                <w:lang w:val="en-US" w:eastAsia="zh-CN"/>
              </w:rPr>
            </w:pPr>
            <w:r>
              <w:rPr>
                <w:rFonts w:hint="eastAsia" w:ascii="Times New Roman" w:hAnsi="Times New Roman" w:eastAsia="仿宋"/>
                <w:sz w:val="24"/>
                <w:szCs w:val="20"/>
              </w:rPr>
              <w:t>贷款</w:t>
            </w:r>
            <w:r>
              <w:rPr>
                <w:rFonts w:hint="eastAsia" w:ascii="Times New Roman" w:hAnsi="Times New Roman" w:eastAsia="仿宋"/>
                <w:sz w:val="24"/>
                <w:szCs w:val="20"/>
                <w:lang w:val="en-US" w:eastAsia="zh-CN"/>
              </w:rPr>
              <w:t>期限（年）</w:t>
            </w:r>
          </w:p>
        </w:tc>
        <w:tc>
          <w:tcPr>
            <w:tcW w:w="960" w:type="dxa"/>
            <w:gridSpan w:val="2"/>
            <w:vAlign w:val="center"/>
          </w:tcPr>
          <w:p>
            <w:pPr>
              <w:widowControl w:val="0"/>
              <w:wordWrap/>
              <w:adjustRightInd/>
              <w:snapToGrid/>
              <w:spacing w:after="62" w:afterLines="20" w:line="440" w:lineRule="exact"/>
              <w:ind w:left="105" w:leftChars="50"/>
              <w:jc w:val="left"/>
              <w:textAlignment w:val="auto"/>
              <w:rPr>
                <w:rFonts w:hint="eastAsia" w:ascii="Times New Roman" w:hAnsi="Times New Roman" w:eastAsia="仿宋"/>
                <w:sz w:val="24"/>
                <w:szCs w:val="20"/>
                <w:lang w:eastAsia="zh-CN"/>
              </w:rPr>
            </w:pPr>
            <w:r>
              <w:rPr>
                <w:rFonts w:hint="eastAsia" w:ascii="Times New Roman" w:hAnsi="Times New Roman" w:eastAsia="仿宋"/>
                <w:sz w:val="24"/>
                <w:szCs w:val="20"/>
                <w:lang w:val="en-US" w:eastAsia="zh-CN"/>
              </w:rPr>
              <w:t>已还款期数（月）</w:t>
            </w:r>
          </w:p>
        </w:tc>
        <w:tc>
          <w:tcPr>
            <w:tcW w:w="1665" w:type="dxa"/>
            <w:gridSpan w:val="2"/>
            <w:vAlign w:val="center"/>
          </w:tcPr>
          <w:p>
            <w:pPr>
              <w:widowControl w:val="0"/>
              <w:wordWrap/>
              <w:adjustRightInd/>
              <w:snapToGrid/>
              <w:spacing w:after="62" w:afterLines="20" w:line="440" w:lineRule="exact"/>
              <w:ind w:left="105" w:leftChars="50"/>
              <w:jc w:val="left"/>
              <w:textAlignment w:val="auto"/>
              <w:rPr>
                <w:rFonts w:hint="eastAsia" w:ascii="Times New Roman" w:hAnsi="Times New Roman" w:eastAsia="仿宋"/>
                <w:sz w:val="24"/>
                <w:szCs w:val="20"/>
                <w:lang w:eastAsia="zh-CN"/>
              </w:rPr>
            </w:pPr>
            <w:r>
              <w:rPr>
                <w:rFonts w:hint="eastAsia" w:ascii="Times New Roman" w:hAnsi="Times New Roman" w:eastAsia="仿宋"/>
                <w:sz w:val="24"/>
                <w:szCs w:val="20"/>
                <w:lang w:val="en-US" w:eastAsia="zh-CN"/>
              </w:rPr>
              <w:t>实际已结</w:t>
            </w:r>
            <w:r>
              <w:rPr>
                <w:rFonts w:hint="eastAsia" w:ascii="Times New Roman" w:hAnsi="Times New Roman" w:eastAsia="仿宋"/>
                <w:sz w:val="24"/>
                <w:szCs w:val="20"/>
              </w:rPr>
              <w:t>利息</w:t>
            </w:r>
            <w:r>
              <w:rPr>
                <w:rFonts w:hint="eastAsia" w:ascii="Times New Roman" w:hAnsi="Times New Roman" w:eastAsia="仿宋"/>
                <w:sz w:val="24"/>
                <w:szCs w:val="20"/>
                <w:lang w:eastAsia="zh-CN"/>
              </w:rPr>
              <w:t>（</w:t>
            </w:r>
            <w:r>
              <w:rPr>
                <w:rFonts w:hint="eastAsia" w:ascii="Times New Roman" w:hAnsi="Times New Roman" w:eastAsia="仿宋"/>
                <w:sz w:val="24"/>
                <w:szCs w:val="20"/>
              </w:rPr>
              <w:t>万元</w:t>
            </w:r>
            <w:r>
              <w:rPr>
                <w:rFonts w:hint="eastAsia" w:ascii="Times New Roman" w:hAnsi="Times New Roman" w:eastAsia="仿宋"/>
                <w:sz w:val="24"/>
                <w:szCs w:val="20"/>
                <w:lang w:eastAsia="zh-CN"/>
              </w:rPr>
              <w:t>）（</w:t>
            </w:r>
            <w:r>
              <w:rPr>
                <w:rFonts w:hint="eastAsia" w:ascii="Times New Roman" w:hAnsi="Times New Roman" w:eastAsia="仿宋"/>
                <w:sz w:val="24"/>
                <w:szCs w:val="20"/>
                <w:lang w:val="en-US" w:eastAsia="zh-CN"/>
              </w:rPr>
              <w:t>与还款凭证一致</w:t>
            </w:r>
            <w:r>
              <w:rPr>
                <w:rFonts w:hint="eastAsia" w:ascii="Times New Roman" w:hAnsi="Times New Roman" w:eastAsia="仿宋"/>
                <w:sz w:val="24"/>
                <w:szCs w:val="20"/>
                <w:lang w:eastAsia="zh-CN"/>
              </w:rPr>
              <w:t>）</w:t>
            </w:r>
          </w:p>
        </w:tc>
        <w:tc>
          <w:tcPr>
            <w:tcW w:w="1235" w:type="dxa"/>
            <w:vAlign w:val="center"/>
          </w:tcPr>
          <w:p>
            <w:pPr>
              <w:widowControl w:val="0"/>
              <w:wordWrap/>
              <w:adjustRightInd/>
              <w:snapToGrid/>
              <w:spacing w:after="62" w:afterLines="20" w:line="440" w:lineRule="exact"/>
              <w:ind w:left="105" w:leftChars="50"/>
              <w:jc w:val="left"/>
              <w:textAlignment w:val="auto"/>
              <w:rPr>
                <w:rFonts w:hint="eastAsia" w:ascii="Times New Roman" w:hAnsi="Times New Roman" w:eastAsia="仿宋"/>
                <w:sz w:val="24"/>
                <w:szCs w:val="20"/>
              </w:rPr>
            </w:pPr>
            <w:r>
              <w:rPr>
                <w:rFonts w:hint="eastAsia" w:ascii="Times New Roman" w:hAnsi="Times New Roman" w:eastAsia="仿宋"/>
                <w:sz w:val="24"/>
                <w:szCs w:val="20"/>
              </w:rPr>
              <w:t>按</w:t>
            </w:r>
            <w:r>
              <w:rPr>
                <w:rFonts w:hint="eastAsia" w:ascii="Times New Roman" w:hAnsi="Times New Roman" w:eastAsia="仿宋"/>
                <w:sz w:val="24"/>
                <w:szCs w:val="20"/>
                <w:lang w:val="en-US" w:eastAsia="zh-CN"/>
              </w:rPr>
              <w:t>银行</w:t>
            </w:r>
            <w:r>
              <w:rPr>
                <w:rFonts w:hint="eastAsia" w:ascii="Times New Roman" w:hAnsi="Times New Roman" w:eastAsia="仿宋"/>
                <w:sz w:val="24"/>
                <w:szCs w:val="20"/>
              </w:rPr>
              <w:t>基准利率计算</w:t>
            </w:r>
            <w:r>
              <w:rPr>
                <w:rFonts w:hint="eastAsia" w:ascii="Times New Roman" w:hAnsi="Times New Roman" w:eastAsia="仿宋"/>
                <w:sz w:val="24"/>
                <w:szCs w:val="20"/>
                <w:lang w:val="en-US" w:eastAsia="zh-CN"/>
              </w:rPr>
              <w:t>已结</w:t>
            </w:r>
            <w:r>
              <w:rPr>
                <w:rFonts w:hint="eastAsia" w:ascii="Times New Roman" w:hAnsi="Times New Roman" w:eastAsia="仿宋"/>
                <w:sz w:val="24"/>
                <w:szCs w:val="20"/>
              </w:rPr>
              <w:t>利息</w:t>
            </w:r>
            <w:r>
              <w:rPr>
                <w:rFonts w:hint="eastAsia" w:ascii="Times New Roman" w:hAnsi="Times New Roman" w:eastAsia="仿宋"/>
                <w:sz w:val="24"/>
                <w:szCs w:val="20"/>
                <w:lang w:eastAsia="zh-CN"/>
              </w:rPr>
              <w:t>（</w:t>
            </w:r>
            <w:r>
              <w:rPr>
                <w:rFonts w:hint="eastAsia" w:ascii="Times New Roman" w:hAnsi="Times New Roman" w:eastAsia="仿宋"/>
                <w:sz w:val="24"/>
                <w:szCs w:val="20"/>
                <w:lang w:val="en-US" w:eastAsia="zh-CN"/>
              </w:rPr>
              <w:t>万元</w:t>
            </w:r>
            <w:r>
              <w:rPr>
                <w:rFonts w:hint="eastAsia" w:ascii="Times New Roman" w:hAnsi="Times New Roman" w:eastAsia="仿宋"/>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1658" w:type="dxa"/>
            <w:vMerge w:val="continue"/>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185"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560" w:type="dxa"/>
            <w:gridSpan w:val="2"/>
            <w:vAlign w:val="center"/>
          </w:tcPr>
          <w:p>
            <w:pPr>
              <w:widowControl w:val="0"/>
              <w:wordWrap/>
              <w:adjustRightInd/>
              <w:snapToGrid/>
              <w:spacing w:after="62" w:afterLines="20" w:line="440" w:lineRule="exact"/>
              <w:jc w:val="center"/>
              <w:textAlignment w:val="auto"/>
              <w:rPr>
                <w:rFonts w:hint="eastAsia" w:ascii="Times New Roman" w:hAnsi="Times New Roman" w:eastAsia="仿宋"/>
                <w:sz w:val="24"/>
                <w:szCs w:val="20"/>
              </w:rPr>
            </w:pPr>
          </w:p>
        </w:tc>
        <w:tc>
          <w:tcPr>
            <w:tcW w:w="1080"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960"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665"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235"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1658" w:type="dxa"/>
            <w:vMerge w:val="continue"/>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185"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560"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080"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960"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665"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235"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rPr>
              <w:t>合计</w:t>
            </w:r>
          </w:p>
        </w:tc>
        <w:tc>
          <w:tcPr>
            <w:tcW w:w="1185"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560"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080"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960"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665" w:type="dxa"/>
            <w:gridSpan w:val="2"/>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c>
          <w:tcPr>
            <w:tcW w:w="1235"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2"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default" w:ascii="Times New Roman" w:hAnsi="Times New Roman" w:eastAsia="仿宋"/>
                <w:sz w:val="24"/>
                <w:szCs w:val="20"/>
                <w:lang w:val="en-US" w:eastAsia="zh-CN"/>
              </w:rPr>
            </w:pPr>
            <w:r>
              <w:rPr>
                <w:rFonts w:hint="eastAsia" w:ascii="Times New Roman" w:hAnsi="Times New Roman" w:eastAsia="仿宋"/>
                <w:sz w:val="24"/>
                <w:szCs w:val="20"/>
                <w:lang w:val="en-US" w:eastAsia="zh-CN"/>
              </w:rPr>
              <w:t>知识产权实施情况</w:t>
            </w:r>
          </w:p>
        </w:tc>
        <w:tc>
          <w:tcPr>
            <w:tcW w:w="7685" w:type="dxa"/>
            <w:gridSpan w:val="9"/>
            <w:vAlign w:val="center"/>
          </w:tcPr>
          <w:p>
            <w:pPr>
              <w:widowControl w:val="0"/>
              <w:wordWrap/>
              <w:adjustRightInd/>
              <w:snapToGrid/>
              <w:spacing w:after="62" w:afterLines="20" w:line="440" w:lineRule="exact"/>
              <w:ind w:left="105" w:leftChars="50"/>
              <w:jc w:val="left"/>
              <w:textAlignment w:val="auto"/>
              <w:rPr>
                <w:rFonts w:hint="eastAsia" w:ascii="Times New Roman" w:hAnsi="Times New Roman" w:eastAsia="仿宋"/>
                <w:sz w:val="24"/>
                <w:szCs w:val="20"/>
                <w:lang w:eastAsia="zh-CN"/>
              </w:rPr>
            </w:pPr>
            <w:r>
              <w:rPr>
                <w:rFonts w:hint="eastAsia" w:ascii="Times New Roman" w:hAnsi="Times New Roman" w:eastAsia="仿宋"/>
                <w:sz w:val="24"/>
                <w:szCs w:val="20"/>
                <w:lang w:eastAsia="zh-CN"/>
              </w:rPr>
              <w:t>（</w:t>
            </w:r>
            <w:r>
              <w:rPr>
                <w:rFonts w:hint="eastAsia" w:ascii="Times New Roman" w:hAnsi="Times New Roman" w:eastAsia="仿宋"/>
                <w:sz w:val="24"/>
                <w:szCs w:val="20"/>
                <w:lang w:val="en-US" w:eastAsia="zh-CN"/>
              </w:rPr>
              <w:t>简述质押的知识产权情况。含基本情况、实施效益等</w:t>
            </w:r>
            <w:r>
              <w:rPr>
                <w:rFonts w:hint="eastAsia" w:ascii="Times New Roman" w:hAnsi="Times New Roman" w:eastAsia="仿宋"/>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9"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lang w:val="en-US" w:eastAsia="zh-CN"/>
              </w:rPr>
              <w:t>申报单位</w:t>
            </w:r>
            <w:r>
              <w:rPr>
                <w:rFonts w:hint="eastAsia" w:ascii="Times New Roman" w:hAnsi="Times New Roman" w:eastAsia="仿宋"/>
                <w:sz w:val="24"/>
                <w:szCs w:val="20"/>
              </w:rPr>
              <w:t>意见</w:t>
            </w:r>
          </w:p>
        </w:tc>
        <w:tc>
          <w:tcPr>
            <w:tcW w:w="7685" w:type="dxa"/>
            <w:gridSpan w:val="9"/>
            <w:vAlign w:val="center"/>
          </w:tcPr>
          <w:p>
            <w:pPr>
              <w:widowControl w:val="0"/>
              <w:wordWrap/>
              <w:adjustRightInd/>
              <w:snapToGrid/>
              <w:spacing w:after="62" w:afterLines="20" w:line="440" w:lineRule="exact"/>
              <w:ind w:left="105" w:leftChars="50"/>
              <w:jc w:val="left"/>
              <w:textAlignment w:val="auto"/>
              <w:rPr>
                <w:rFonts w:hint="eastAsia" w:ascii="Times New Roman" w:hAnsi="Times New Roman" w:eastAsia="仿宋"/>
                <w:sz w:val="24"/>
                <w:szCs w:val="20"/>
              </w:rPr>
            </w:pPr>
          </w:p>
          <w:p>
            <w:pPr>
              <w:widowControl w:val="0"/>
              <w:wordWrap/>
              <w:adjustRightInd/>
              <w:snapToGrid/>
              <w:spacing w:after="62" w:afterLines="20" w:line="440" w:lineRule="exact"/>
              <w:ind w:left="105" w:leftChars="50" w:firstLine="4080" w:firstLineChars="1700"/>
              <w:jc w:val="left"/>
              <w:textAlignment w:val="auto"/>
              <w:rPr>
                <w:rFonts w:hint="eastAsia" w:ascii="Times New Roman" w:hAnsi="Times New Roman" w:eastAsia="仿宋"/>
                <w:sz w:val="24"/>
                <w:szCs w:val="20"/>
              </w:rPr>
            </w:pPr>
            <w:r>
              <w:rPr>
                <w:rFonts w:hint="eastAsia" w:ascii="Times New Roman" w:hAnsi="Times New Roman" w:eastAsia="仿宋"/>
                <w:sz w:val="24"/>
                <w:szCs w:val="20"/>
              </w:rPr>
              <w:t>单位盖章</w:t>
            </w:r>
          </w:p>
          <w:p>
            <w:pPr>
              <w:widowControl w:val="0"/>
              <w:wordWrap/>
              <w:adjustRightInd/>
              <w:snapToGrid/>
              <w:spacing w:after="62" w:afterLines="20" w:line="440" w:lineRule="exact"/>
              <w:ind w:left="105" w:leftChars="50" w:firstLine="4080" w:firstLineChars="1700"/>
              <w:jc w:val="left"/>
              <w:textAlignment w:val="auto"/>
              <w:rPr>
                <w:rFonts w:hint="eastAsia" w:ascii="Times New Roman" w:hAnsi="Times New Roman" w:eastAsia="仿宋"/>
                <w:sz w:val="24"/>
                <w:szCs w:val="20"/>
              </w:rPr>
            </w:pPr>
            <w:r>
              <w:rPr>
                <w:rFonts w:hint="eastAsia" w:ascii="Times New Roman" w:hAnsi="Times New Roman" w:eastAsia="仿宋"/>
                <w:sz w:val="24"/>
                <w:szCs w:val="20"/>
              </w:rPr>
              <w:t>负责人签字：</w:t>
            </w:r>
          </w:p>
          <w:p>
            <w:pPr>
              <w:widowControl w:val="0"/>
              <w:wordWrap/>
              <w:adjustRightInd/>
              <w:snapToGrid/>
              <w:spacing w:after="62" w:afterLines="20" w:line="440" w:lineRule="exact"/>
              <w:ind w:left="105" w:leftChars="50" w:firstLine="4560" w:firstLineChars="1900"/>
              <w:jc w:val="left"/>
              <w:textAlignment w:val="auto"/>
              <w:rPr>
                <w:rFonts w:hint="eastAsia" w:ascii="Times New Roman" w:hAnsi="Times New Roman" w:eastAsia="仿宋"/>
                <w:sz w:val="24"/>
                <w:szCs w:val="20"/>
              </w:rPr>
            </w:pPr>
            <w:r>
              <w:rPr>
                <w:rFonts w:hint="eastAsia" w:ascii="Times New Roman" w:hAnsi="Times New Roman" w:eastAsia="仿宋"/>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4" w:hRule="atLeast"/>
          <w:jc w:val="center"/>
        </w:trPr>
        <w:tc>
          <w:tcPr>
            <w:tcW w:w="1658" w:type="dxa"/>
            <w:vAlign w:val="center"/>
          </w:tcPr>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lang w:val="en-US" w:eastAsia="zh-CN"/>
              </w:rPr>
            </w:pPr>
            <w:r>
              <w:rPr>
                <w:rFonts w:hint="eastAsia" w:ascii="Times New Roman" w:hAnsi="Times New Roman" w:eastAsia="仿宋"/>
                <w:sz w:val="24"/>
                <w:szCs w:val="20"/>
                <w:lang w:val="en-US" w:eastAsia="zh-CN"/>
              </w:rPr>
              <w:t>朝阳区市场监督管理局</w:t>
            </w:r>
          </w:p>
          <w:p>
            <w:pPr>
              <w:widowControl w:val="0"/>
              <w:wordWrap/>
              <w:adjustRightInd/>
              <w:snapToGrid/>
              <w:spacing w:after="62" w:afterLines="20" w:line="440" w:lineRule="exact"/>
              <w:ind w:left="105" w:leftChars="50"/>
              <w:jc w:val="center"/>
              <w:textAlignment w:val="auto"/>
              <w:rPr>
                <w:rFonts w:hint="eastAsia" w:ascii="Times New Roman" w:hAnsi="Times New Roman" w:eastAsia="仿宋"/>
                <w:sz w:val="24"/>
                <w:szCs w:val="20"/>
              </w:rPr>
            </w:pPr>
            <w:r>
              <w:rPr>
                <w:rFonts w:hint="eastAsia" w:ascii="Times New Roman" w:hAnsi="Times New Roman" w:eastAsia="仿宋"/>
                <w:sz w:val="24"/>
                <w:szCs w:val="20"/>
                <w:lang w:eastAsia="zh-CN"/>
              </w:rPr>
              <w:t>审批</w:t>
            </w:r>
            <w:r>
              <w:rPr>
                <w:rFonts w:hint="eastAsia" w:ascii="Times New Roman" w:hAnsi="Times New Roman" w:eastAsia="仿宋"/>
                <w:sz w:val="24"/>
                <w:szCs w:val="20"/>
              </w:rPr>
              <w:t>意见</w:t>
            </w:r>
          </w:p>
        </w:tc>
        <w:tc>
          <w:tcPr>
            <w:tcW w:w="7685" w:type="dxa"/>
            <w:gridSpan w:val="9"/>
            <w:vAlign w:val="center"/>
          </w:tcPr>
          <w:p>
            <w:pPr>
              <w:widowControl w:val="0"/>
              <w:wordWrap/>
              <w:adjustRightInd/>
              <w:snapToGrid/>
              <w:spacing w:after="62" w:afterLines="20" w:line="440" w:lineRule="exact"/>
              <w:jc w:val="left"/>
              <w:textAlignment w:val="auto"/>
              <w:rPr>
                <w:rFonts w:hint="eastAsia" w:ascii="Times New Roman" w:hAnsi="Times New Roman" w:eastAsia="仿宋"/>
                <w:sz w:val="24"/>
                <w:szCs w:val="20"/>
              </w:rPr>
            </w:pPr>
          </w:p>
          <w:p>
            <w:pPr>
              <w:widowControl w:val="0"/>
              <w:wordWrap/>
              <w:adjustRightInd/>
              <w:snapToGrid/>
              <w:spacing w:after="62" w:afterLines="20" w:line="440" w:lineRule="exact"/>
              <w:ind w:left="105" w:leftChars="50" w:firstLine="3960" w:firstLineChars="1650"/>
              <w:jc w:val="left"/>
              <w:textAlignment w:val="auto"/>
              <w:rPr>
                <w:rFonts w:hint="eastAsia" w:ascii="Times New Roman" w:hAnsi="Times New Roman" w:eastAsia="仿宋"/>
                <w:sz w:val="24"/>
                <w:szCs w:val="20"/>
              </w:rPr>
            </w:pPr>
            <w:r>
              <w:rPr>
                <w:rFonts w:hint="eastAsia" w:ascii="Times New Roman" w:hAnsi="Times New Roman" w:eastAsia="仿宋"/>
                <w:sz w:val="24"/>
                <w:szCs w:val="20"/>
              </w:rPr>
              <w:t xml:space="preserve">单位盖章                      </w:t>
            </w:r>
          </w:p>
          <w:p>
            <w:pPr>
              <w:widowControl w:val="0"/>
              <w:wordWrap/>
              <w:adjustRightInd/>
              <w:snapToGrid/>
              <w:spacing w:after="62" w:afterLines="20" w:line="440" w:lineRule="exact"/>
              <w:ind w:left="105" w:leftChars="50" w:firstLine="120" w:firstLineChars="50"/>
              <w:jc w:val="left"/>
              <w:textAlignment w:val="auto"/>
              <w:rPr>
                <w:rFonts w:hint="eastAsia" w:ascii="Times New Roman" w:hAnsi="Times New Roman" w:eastAsia="仿宋"/>
                <w:sz w:val="24"/>
                <w:szCs w:val="20"/>
              </w:rPr>
            </w:pPr>
            <w:r>
              <w:rPr>
                <w:rFonts w:hint="eastAsia" w:ascii="Times New Roman" w:hAnsi="Times New Roman" w:eastAsia="仿宋"/>
                <w:sz w:val="24"/>
                <w:szCs w:val="20"/>
              </w:rPr>
              <w:t xml:space="preserve">                                负责人签字：</w:t>
            </w:r>
          </w:p>
          <w:p>
            <w:pPr>
              <w:widowControl w:val="0"/>
              <w:wordWrap/>
              <w:adjustRightInd/>
              <w:snapToGrid/>
              <w:spacing w:after="62" w:afterLines="20" w:line="440" w:lineRule="exact"/>
              <w:ind w:left="105" w:leftChars="50" w:firstLine="600" w:firstLineChars="250"/>
              <w:jc w:val="left"/>
              <w:textAlignment w:val="auto"/>
              <w:rPr>
                <w:rFonts w:hint="eastAsia" w:ascii="Times New Roman" w:hAnsi="Times New Roman" w:eastAsia="仿宋"/>
                <w:sz w:val="24"/>
                <w:szCs w:val="20"/>
              </w:rPr>
            </w:pPr>
            <w:r>
              <w:rPr>
                <w:rFonts w:hint="eastAsia" w:ascii="Times New Roman" w:hAnsi="Times New Roman" w:eastAsia="仿宋"/>
                <w:sz w:val="24"/>
                <w:szCs w:val="20"/>
              </w:rPr>
              <w:t xml:space="preserve">                                 年  月  日</w:t>
            </w:r>
          </w:p>
        </w:tc>
      </w:tr>
    </w:tbl>
    <w:p>
      <w:pPr>
        <w:pStyle w:val="2"/>
        <w:ind w:left="0" w:leftChars="0" w:firstLine="0" w:firstLineChars="0"/>
        <w:rPr>
          <w:rFonts w:hint="default"/>
          <w:lang w:val="en-US"/>
        </w:rPr>
      </w:pPr>
    </w:p>
    <w:p>
      <w:pPr>
        <w:rPr>
          <w:rFonts w:hint="default" w:ascii="Times New Roman" w:hAnsi="Times New Roman" w:eastAsia="仿宋" w:cs="仿宋"/>
          <w:color w:val="auto"/>
          <w:sz w:val="32"/>
          <w:szCs w:val="32"/>
          <w:lang w:val="en-US" w:eastAsia="zh-CN"/>
        </w:rPr>
      </w:pPr>
      <w:r>
        <w:rPr>
          <w:rFonts w:hint="default" w:ascii="Times New Roman" w:hAnsi="Times New Roman" w:eastAsia="仿宋" w:cs="仿宋"/>
          <w:color w:val="auto"/>
          <w:sz w:val="32"/>
          <w:szCs w:val="32"/>
          <w:lang w:val="en-US" w:eastAsia="zh-CN"/>
        </w:rPr>
        <w:br w:type="page"/>
      </w:r>
    </w:p>
    <w:p>
      <w:pPr>
        <w:rPr>
          <w:rFonts w:hint="eastAsia" w:ascii="Times New Roman" w:hAnsi="Times New Roman" w:eastAsia="黑体" w:cs="华文仿宋"/>
          <w:color w:val="000000"/>
          <w:kern w:val="0"/>
          <w:sz w:val="32"/>
          <w:szCs w:val="32"/>
          <w:lang w:val="en-US" w:eastAsia="zh-CN"/>
        </w:rPr>
      </w:pPr>
      <w:r>
        <w:rPr>
          <w:rFonts w:hint="eastAsia" w:ascii="Times New Roman" w:hAnsi="Times New Roman" w:eastAsia="黑体" w:cs="华文仿宋"/>
          <w:color w:val="000000"/>
          <w:kern w:val="0"/>
          <w:sz w:val="32"/>
          <w:szCs w:val="32"/>
        </w:rPr>
        <w:t>附件</w:t>
      </w:r>
      <w:r>
        <w:rPr>
          <w:rFonts w:hint="eastAsia" w:ascii="Times New Roman" w:hAnsi="Times New Roman" w:eastAsia="黑体" w:cs="华文仿宋"/>
          <w:color w:val="000000"/>
          <w:kern w:val="0"/>
          <w:sz w:val="32"/>
          <w:szCs w:val="32"/>
          <w:lang w:val="en-US" w:eastAsia="zh-CN"/>
        </w:rPr>
        <w:t>6-2</w:t>
      </w:r>
    </w:p>
    <w:p>
      <w:pPr>
        <w:pStyle w:val="15"/>
        <w:widowControl w:val="0"/>
        <w:shd w:val="clear" w:color="auto" w:fill="auto"/>
        <w:spacing w:before="0" w:after="0" w:line="240" w:lineRule="auto"/>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pacing w:val="0"/>
          <w:w w:val="100"/>
          <w:position w:val="0"/>
          <w:sz w:val="36"/>
          <w:szCs w:val="36"/>
        </w:rPr>
        <w:t>财政专项资金项目申报信用承诺书</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项目申报单位</w:t>
            </w:r>
          </w:p>
        </w:tc>
        <w:tc>
          <w:tcPr>
            <w:tcW w:w="2781" w:type="dxa"/>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sz w:val="28"/>
              </w:rPr>
            </w:pPr>
          </w:p>
        </w:tc>
        <w:tc>
          <w:tcPr>
            <w:tcW w:w="1556" w:type="dxa"/>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统一社会信用代码</w:t>
            </w:r>
          </w:p>
        </w:tc>
        <w:tc>
          <w:tcPr>
            <w:tcW w:w="2706" w:type="dxa"/>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申报项目名称</w:t>
            </w:r>
          </w:p>
        </w:tc>
        <w:tc>
          <w:tcPr>
            <w:tcW w:w="2781" w:type="dxa"/>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sz w:val="28"/>
              </w:rPr>
            </w:pPr>
          </w:p>
        </w:tc>
        <w:tc>
          <w:tcPr>
            <w:tcW w:w="1556" w:type="dxa"/>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申请财政资金金额（万元）</w:t>
            </w:r>
          </w:p>
        </w:tc>
        <w:tc>
          <w:tcPr>
            <w:tcW w:w="2706" w:type="dxa"/>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企业</w:t>
            </w:r>
            <w:r>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t>注册</w:t>
            </w: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地址</w:t>
            </w:r>
          </w:p>
        </w:tc>
        <w:tc>
          <w:tcPr>
            <w:tcW w:w="2781" w:type="dxa"/>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sz w:val="28"/>
              </w:rPr>
            </w:pPr>
          </w:p>
        </w:tc>
        <w:tc>
          <w:tcPr>
            <w:tcW w:w="1556" w:type="dxa"/>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项目</w:t>
            </w:r>
            <w:r>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t>负责</w:t>
            </w: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人</w:t>
            </w:r>
          </w:p>
        </w:tc>
        <w:tc>
          <w:tcPr>
            <w:tcW w:w="2706" w:type="dxa"/>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联系电话</w:t>
            </w:r>
          </w:p>
        </w:tc>
        <w:tc>
          <w:tcPr>
            <w:tcW w:w="7043" w:type="dxa"/>
            <w:gridSpan w:val="3"/>
            <w:vAlign w:val="center"/>
          </w:tcPr>
          <w:p>
            <w:pPr>
              <w:keepNext w:val="0"/>
              <w:keepLines w:val="0"/>
              <w:pageBreakBefore w:val="0"/>
              <w:widowControl w:val="0"/>
              <w:shd w:val="clear" w:color="040000" w:fill="auto"/>
              <w:kinsoku/>
              <w:wordWrap/>
              <w:overflowPunct/>
              <w:topLinePunct w:val="0"/>
              <w:autoSpaceDE/>
              <w:autoSpaceDN/>
              <w:bidi w:val="0"/>
              <w:adjustRightInd/>
              <w:snapToGrid/>
              <w:spacing w:line="440" w:lineRule="exact"/>
              <w:jc w:val="center"/>
              <w:textAlignment w:val="auto"/>
              <w:outlineLvl w:val="9"/>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trPr>
        <w:tc>
          <w:tcPr>
            <w:tcW w:w="8522" w:type="dxa"/>
            <w:gridSpan w:val="4"/>
            <w:vAlign w:val="top"/>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项目申报单位承诺: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一、本单位信用状态良好，近三年没有因侵犯知识产权受到行政处罚或经司法裁判承担侵权责任，也没有其他严重违法失信等行为，项目组成员身份真实有效。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right="0" w:firstLine="560" w:firstLineChars="200"/>
              <w:jc w:val="both"/>
              <w:textAlignment w:val="auto"/>
              <w:outlineLvl w:val="9"/>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等失信行为。下附本单位在“信用中国”网站（www.creditchina.gov.cn）的法人公共信用信息报告。</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right="0" w:firstLine="560" w:firstLineChars="200"/>
              <w:jc w:val="both"/>
              <w:textAlignment w:val="auto"/>
              <w:outlineLvl w:val="9"/>
              <w:rPr>
                <w:rFonts w:hint="default"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三、该笔贷款利息未获得政府（包括国家、市、区）其他部门的财政资金补贴。</w:t>
            </w:r>
          </w:p>
          <w:p>
            <w:pPr>
              <w:keepNext w:val="0"/>
              <w:keepLines w:val="0"/>
              <w:pageBreakBefore w:val="0"/>
              <w:widowControl w:val="0"/>
              <w:shd w:val="clear" w:color="040000" w:fill="auto"/>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四</w:t>
            </w:r>
            <w:r>
              <w:rPr>
                <w:rFonts w:hint="eastAsia" w:ascii="仿宋_GB2312" w:hAnsi="仿宋_GB2312" w:eastAsia="仿宋_GB2312" w:cs="仿宋_GB2312"/>
                <w:color w:val="000000"/>
                <w:spacing w:val="0"/>
                <w:w w:val="100"/>
                <w:position w:val="0"/>
                <w:sz w:val="28"/>
                <w:szCs w:val="28"/>
              </w:rPr>
              <w:t>、专项资金获批后将按规定使用。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left="0" w:right="0" w:firstLine="560" w:firstLineChars="200"/>
              <w:jc w:val="both"/>
              <w:textAlignment w:val="auto"/>
              <w:outlineLvl w:val="9"/>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五</w:t>
            </w:r>
            <w:r>
              <w:rPr>
                <w:rFonts w:hint="eastAsia" w:ascii="仿宋_GB2312" w:hAnsi="仿宋_GB2312" w:eastAsia="仿宋_GB2312" w:cs="仿宋_GB2312"/>
                <w:color w:val="000000"/>
                <w:spacing w:val="0"/>
                <w:w w:val="100"/>
                <w:position w:val="0"/>
                <w:sz w:val="28"/>
                <w:szCs w:val="28"/>
              </w:rPr>
              <w:t>、如有失实或失信行为，愿意根据相关规定，承担以下责任：（1）取消项目评审资格；（2）撤销项目立项，并退回财政补助资金；（3）记入不良信用记录，并报送至公共信用信息平台，列入社会信用记录，失信情况同意在相关政府门户网站公开；（4）其他相关法律责任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right="0" w:firstLine="3080" w:firstLineChars="11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单位负责人/法定代表人（签名）</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right="0" w:firstLine="3640" w:firstLineChars="13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项目申报单位（盖章）：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440" w:lineRule="exact"/>
              <w:ind w:right="0" w:firstLine="3640" w:firstLineChars="1300"/>
              <w:jc w:val="both"/>
              <w:textAlignment w:val="auto"/>
              <w:rPr>
                <w:color w:val="000000"/>
                <w:spacing w:val="0"/>
                <w:w w:val="100"/>
                <w:position w:val="0"/>
              </w:rPr>
            </w:pPr>
            <w:r>
              <w:rPr>
                <w:rFonts w:hint="eastAsia" w:ascii="仿宋_GB2312" w:hAnsi="仿宋_GB2312" w:eastAsia="仿宋_GB2312" w:cs="仿宋_GB2312"/>
                <w:color w:val="000000"/>
                <w:spacing w:val="0"/>
                <w:w w:val="100"/>
                <w:position w:val="0"/>
                <w:sz w:val="28"/>
                <w:szCs w:val="28"/>
              </w:rPr>
              <w:t>日期：</w:t>
            </w:r>
            <w:r>
              <w:rPr>
                <w:rFonts w:hint="eastAsia" w:ascii="仿宋_GB2312" w:hAnsi="仿宋_GB2312" w:eastAsia="仿宋_GB2312" w:cs="仿宋_GB2312"/>
                <w:color w:val="000000"/>
                <w:spacing w:val="0"/>
                <w:w w:val="100"/>
                <w:position w:val="0"/>
                <w:sz w:val="28"/>
                <w:szCs w:val="28"/>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Times New Roman Regular">
    <w:altName w:val="Times New Roman"/>
    <w:panose1 w:val="02020603050405020304"/>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24"/>
        <w:lang w:val="en-US" w:eastAsia="zh-CN" w:bidi="ar-SA"/>
      </w:rPr>
      <w:pict>
        <v:rect id="文本框 3"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F642A"/>
    <w:multiLevelType w:val="singleLevel"/>
    <w:tmpl w:val="8CBF642A"/>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NmZjVmNTg3OTIxODYxMjU3Y2VjNzM0OWU4ZmM5NzYifQ=="/>
  </w:docVars>
  <w:rsids>
    <w:rsidRoot w:val="2E7D008E"/>
    <w:rsid w:val="010B2AF9"/>
    <w:rsid w:val="04C51538"/>
    <w:rsid w:val="16BE72DC"/>
    <w:rsid w:val="17BF1AEB"/>
    <w:rsid w:val="19E80711"/>
    <w:rsid w:val="1EAE312F"/>
    <w:rsid w:val="1EFED47C"/>
    <w:rsid w:val="1F1A387D"/>
    <w:rsid w:val="1F624790"/>
    <w:rsid w:val="1FD46531"/>
    <w:rsid w:val="2D2E10D1"/>
    <w:rsid w:val="2E7D008E"/>
    <w:rsid w:val="2F8D6311"/>
    <w:rsid w:val="35DB76FA"/>
    <w:rsid w:val="37EEFA2C"/>
    <w:rsid w:val="37F6418A"/>
    <w:rsid w:val="3BDF1574"/>
    <w:rsid w:val="3BEE4F5B"/>
    <w:rsid w:val="3D337F83"/>
    <w:rsid w:val="3EAED903"/>
    <w:rsid w:val="3F3FD6AD"/>
    <w:rsid w:val="3F8AF33E"/>
    <w:rsid w:val="3FED6A8C"/>
    <w:rsid w:val="4E5F3AD3"/>
    <w:rsid w:val="4EB6F05E"/>
    <w:rsid w:val="4FFAB60B"/>
    <w:rsid w:val="4FFD180C"/>
    <w:rsid w:val="5306445E"/>
    <w:rsid w:val="57F3A753"/>
    <w:rsid w:val="5BF542FD"/>
    <w:rsid w:val="5DFF7B3D"/>
    <w:rsid w:val="5F5F3238"/>
    <w:rsid w:val="5F7F6025"/>
    <w:rsid w:val="5FAB7AF4"/>
    <w:rsid w:val="5FDB1CCA"/>
    <w:rsid w:val="5FFE3571"/>
    <w:rsid w:val="633F55E8"/>
    <w:rsid w:val="67767167"/>
    <w:rsid w:val="6AF567CB"/>
    <w:rsid w:val="6CEE3763"/>
    <w:rsid w:val="6E67102B"/>
    <w:rsid w:val="6F35E704"/>
    <w:rsid w:val="6F8F5295"/>
    <w:rsid w:val="6FAF6C4E"/>
    <w:rsid w:val="6FF9F2B1"/>
    <w:rsid w:val="6FFFF637"/>
    <w:rsid w:val="70947B5E"/>
    <w:rsid w:val="7130773F"/>
    <w:rsid w:val="72FF6627"/>
    <w:rsid w:val="732F9E6E"/>
    <w:rsid w:val="75F4B996"/>
    <w:rsid w:val="75FF7E82"/>
    <w:rsid w:val="76BEFFFC"/>
    <w:rsid w:val="77F70A4D"/>
    <w:rsid w:val="77FB4171"/>
    <w:rsid w:val="7A7FF641"/>
    <w:rsid w:val="7B7713D7"/>
    <w:rsid w:val="7CAAD75D"/>
    <w:rsid w:val="7CBDF53F"/>
    <w:rsid w:val="7DFFC015"/>
    <w:rsid w:val="7E57B959"/>
    <w:rsid w:val="7ED7646E"/>
    <w:rsid w:val="7F5FA180"/>
    <w:rsid w:val="7F6DADCF"/>
    <w:rsid w:val="7F7F4D6D"/>
    <w:rsid w:val="7FA5D793"/>
    <w:rsid w:val="7FD71936"/>
    <w:rsid w:val="7FE7D036"/>
    <w:rsid w:val="7FE90CDA"/>
    <w:rsid w:val="7FF71117"/>
    <w:rsid w:val="7FFBA461"/>
    <w:rsid w:val="7FFD02ED"/>
    <w:rsid w:val="7FFF219C"/>
    <w:rsid w:val="7FFFFC64"/>
    <w:rsid w:val="933911CD"/>
    <w:rsid w:val="9BB7A0EF"/>
    <w:rsid w:val="9F731781"/>
    <w:rsid w:val="9FE75C4C"/>
    <w:rsid w:val="AEFFC860"/>
    <w:rsid w:val="B5EFF71B"/>
    <w:rsid w:val="BBDF4A87"/>
    <w:rsid w:val="BFDE399E"/>
    <w:rsid w:val="C7D7F293"/>
    <w:rsid w:val="CDD97F46"/>
    <w:rsid w:val="CFDFEF5C"/>
    <w:rsid w:val="D5DDBF2B"/>
    <w:rsid w:val="D67CB333"/>
    <w:rsid w:val="DBDDB089"/>
    <w:rsid w:val="DF7B9A91"/>
    <w:rsid w:val="E2E77708"/>
    <w:rsid w:val="E8F6F8D7"/>
    <w:rsid w:val="EE1FFAC5"/>
    <w:rsid w:val="EEF67B84"/>
    <w:rsid w:val="EFF7FFAC"/>
    <w:rsid w:val="F4ED38BB"/>
    <w:rsid w:val="F5F73CB3"/>
    <w:rsid w:val="F73F8B68"/>
    <w:rsid w:val="F76C0D05"/>
    <w:rsid w:val="F7774C37"/>
    <w:rsid w:val="F77F47C0"/>
    <w:rsid w:val="F7EBCE01"/>
    <w:rsid w:val="FAE332EE"/>
    <w:rsid w:val="FBD77603"/>
    <w:rsid w:val="FBEF397F"/>
    <w:rsid w:val="FC6B369B"/>
    <w:rsid w:val="FCDBE5CB"/>
    <w:rsid w:val="FCF63073"/>
    <w:rsid w:val="FD3F7E67"/>
    <w:rsid w:val="FD5A9CFF"/>
    <w:rsid w:val="FDFDF0C4"/>
    <w:rsid w:val="FEEFC0F5"/>
    <w:rsid w:val="FEFF06E0"/>
    <w:rsid w:val="FEFF96B0"/>
    <w:rsid w:val="FF1D7F04"/>
    <w:rsid w:val="FFBF9B3E"/>
    <w:rsid w:val="FFBF9E2F"/>
    <w:rsid w:val="FFC5FC75"/>
    <w:rsid w:val="FFDF0F95"/>
    <w:rsid w:val="FFEFA53F"/>
    <w:rsid w:val="FFFB137D"/>
    <w:rsid w:val="FFFCDFE2"/>
    <w:rsid w:val="FFFE87A5"/>
    <w:rsid w:val="FFFF7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Calibri" w:hAnsi="Calibri" w:eastAsia="宋体" w:cs="黑体"/>
      <w:kern w:val="2"/>
      <w:sz w:val="24"/>
      <w:szCs w:val="22"/>
      <w:lang w:val="en-US" w:eastAsia="zh-CN" w:bidi="ar-SA"/>
    </w:rPr>
  </w:style>
  <w:style w:type="paragraph" w:styleId="4">
    <w:name w:val="Normal Indent"/>
    <w:basedOn w:val="1"/>
    <w:qFormat/>
    <w:uiPriority w:val="0"/>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宋体" w:hAnsi="宋体" w:cs="黑体"/>
      <w:sz w:val="24"/>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paragraph" w:customStyle="1" w:styleId="15">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6">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2024-01-24T15:19:00Z</dcterms:created>
  <dc:creator>大猫</dc:creator>
  <cp:lastModifiedBy>uos</cp:lastModifiedBy>
  <cp:lastPrinted>2025-01-23T22:42:00Z</cp:lastPrinted>
  <dcterms:modified xsi:type="dcterms:W3CDTF">2025-02-26T13:56:21Z</dcterms:modified>
  <dc:title>附件6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790DB0A86A634CA1812314AC97E5735C_13</vt:lpwstr>
  </property>
</Properties>
</file>