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C4355" w14:paraId="013F0B18" w14:textId="77777777">
        <w:tc>
          <w:tcPr>
            <w:tcW w:w="509" w:type="dxa"/>
          </w:tcPr>
          <w:p w14:paraId="7963ADBA" w14:textId="77777777" w:rsidR="00CC4355" w:rsidRDefault="00331BA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00CAC6A" w14:textId="77777777" w:rsidR="00CC4355" w:rsidRDefault="006A4EB8" w:rsidP="006A4EB8">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03.140</w:t>
            </w:r>
            <w:r>
              <w:rPr>
                <w:rFonts w:ascii="黑体" w:eastAsia="黑体" w:hAnsi="黑体"/>
                <w:sz w:val="21"/>
                <w:szCs w:val="21"/>
              </w:rPr>
              <w:fldChar w:fldCharType="end"/>
            </w:r>
            <w:r>
              <w:rPr>
                <w:rFonts w:ascii="黑体" w:eastAsia="黑体" w:hAnsi="黑体"/>
                <w:sz w:val="21"/>
                <w:szCs w:val="21"/>
              </w:rPr>
              <w:t xml:space="preserve"> </w:t>
            </w:r>
          </w:p>
        </w:tc>
      </w:tr>
      <w:tr w:rsidR="00CC4355" w14:paraId="7BE9D51E" w14:textId="77777777">
        <w:tc>
          <w:tcPr>
            <w:tcW w:w="509" w:type="dxa"/>
          </w:tcPr>
          <w:p w14:paraId="6A994E1E" w14:textId="77777777" w:rsidR="00CC4355" w:rsidRDefault="00331BA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C4355" w14:paraId="17C877D1" w14:textId="77777777">
              <w:trPr>
                <w:trHeight w:hRule="exact" w:val="1021"/>
              </w:trPr>
              <w:tc>
                <w:tcPr>
                  <w:tcW w:w="9242" w:type="dxa"/>
                  <w:vAlign w:val="center"/>
                </w:tcPr>
                <w:p w14:paraId="1656B773" w14:textId="77777777" w:rsidR="00CC4355" w:rsidRDefault="00CC4355" w:rsidP="00B0385D">
                  <w:pPr>
                    <w:pStyle w:val="afffff5"/>
                    <w:framePr w:w="0" w:hRule="auto" w:wrap="auto" w:hAnchor="text" w:xAlign="left" w:yAlign="inline" w:anchorLock="0"/>
                    <w:ind w:left="420" w:right="624"/>
                    <w:rPr>
                      <w:rFonts w:ascii="宋体" w:hAnsi="宋体"/>
                      <w:sz w:val="28"/>
                      <w:szCs w:val="28"/>
                    </w:rPr>
                  </w:pPr>
                </w:p>
              </w:tc>
            </w:tr>
          </w:tbl>
          <w:p w14:paraId="00A959E2" w14:textId="77777777" w:rsidR="00CC4355" w:rsidRDefault="006A4EB8" w:rsidP="006A4EB8">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0007</w:t>
            </w:r>
            <w:r>
              <w:rPr>
                <w:rFonts w:ascii="黑体" w:eastAsia="黑体" w:hAnsi="黑体" w:hint="eastAsia"/>
                <w:sz w:val="21"/>
                <w:szCs w:val="21"/>
              </w:rPr>
              <w:t>-</w:t>
            </w:r>
            <w:r>
              <w:rPr>
                <w:rFonts w:ascii="黑体" w:eastAsia="黑体" w:hAnsi="黑体"/>
                <w:sz w:val="21"/>
                <w:szCs w:val="21"/>
              </w:rPr>
              <w:t xml:space="preserve">2024 </w:t>
            </w:r>
          </w:p>
        </w:tc>
      </w:tr>
    </w:tbl>
    <w:p w14:paraId="54A1CB92" w14:textId="77777777" w:rsidR="00CC4355" w:rsidRDefault="00331BA0">
      <w:pPr>
        <w:pStyle w:val="afffff6"/>
        <w:framePr w:w="9639" w:h="624" w:hRule="exact" w:hSpace="181" w:vSpace="181" w:wrap="around" w:hAnchor="page" w:x="1305" w:y="2269"/>
        <w:jc w:val="center"/>
        <w:rPr>
          <w:rFonts w:ascii="黑体" w:eastAsia="黑体" w:hAnsi="黑体"/>
          <w:bCs w:val="0"/>
          <w:w w:val="100"/>
          <w:szCs w:val="52"/>
        </w:rPr>
      </w:pPr>
      <w:bookmarkStart w:id="0" w:name="_Hlk26473981"/>
      <w:r>
        <w:rPr>
          <w:rFonts w:ascii="黑体" w:eastAsia="黑体" w:hint="eastAsia"/>
          <w:bCs w:val="0"/>
          <w:w w:val="100"/>
          <w:szCs w:val="21"/>
        </w:rPr>
        <w:t xml:space="preserve">团  体  </w:t>
      </w:r>
      <w:r>
        <w:rPr>
          <w:rFonts w:ascii="黑体" w:eastAsia="黑体" w:hAnsi="黑体" w:hint="eastAsia"/>
          <w:bCs w:val="0"/>
          <w:w w:val="100"/>
          <w:szCs w:val="52"/>
        </w:rPr>
        <w:t>标  准</w:t>
      </w:r>
    </w:p>
    <w:bookmarkEnd w:id="0"/>
    <w:p w14:paraId="5E0B862A" w14:textId="77777777" w:rsidR="00CC4355" w:rsidRDefault="00331BA0">
      <w:pPr>
        <w:pStyle w:val="affffffffff8"/>
        <w:framePr w:wrap="auto"/>
      </w:pPr>
      <w:r w:rsidRPr="006A4EB8">
        <w:t>T/</w:t>
      </w:r>
      <w:r w:rsidRPr="006A4EB8">
        <w:fldChar w:fldCharType="begin">
          <w:ffData>
            <w:name w:val="文字1"/>
            <w:enabled/>
            <w:calcOnExit w:val="0"/>
            <w:textInput>
              <w:default w:val="XXX"/>
            </w:textInput>
          </w:ffData>
        </w:fldChar>
      </w:r>
      <w:bookmarkStart w:id="1" w:name="文字1"/>
      <w:r w:rsidRPr="006A4EB8">
        <w:instrText xml:space="preserve"> FORMTEXT </w:instrText>
      </w:r>
      <w:r w:rsidRPr="006A4EB8">
        <w:fldChar w:fldCharType="separate"/>
      </w:r>
      <w:r w:rsidRPr="006A4EB8">
        <w:rPr>
          <w:rFonts w:hint="eastAsia"/>
        </w:rPr>
        <w:t>CIPSA</w:t>
      </w:r>
      <w:r w:rsidRPr="006A4EB8">
        <w:fldChar w:fldCharType="end"/>
      </w:r>
      <w:bookmarkEnd w:id="1"/>
      <w:r w:rsidRPr="006A4EB8">
        <w:t xml:space="preserve"> </w:t>
      </w:r>
      <w:r w:rsidR="006A4EB8" w:rsidRPr="006A4EB8">
        <w:t>0007</w:t>
      </w:r>
      <w:r w:rsidRPr="006A4EB8">
        <w:rPr>
          <w:rFonts w:hAnsi="黑体"/>
        </w:rPr>
        <w:t>—</w:t>
      </w:r>
      <w:r w:rsidRPr="006A4EB8">
        <w:rPr>
          <w:rFonts w:hint="eastAsia"/>
        </w:rPr>
        <w:t>2024</w:t>
      </w:r>
    </w:p>
    <w:p w14:paraId="7B26E933" w14:textId="77777777" w:rsidR="00CC4355" w:rsidRDefault="00CC4355">
      <w:pPr>
        <w:pStyle w:val="affffffffff9"/>
        <w:framePr w:wrap="auto"/>
        <w:rPr>
          <w:rFonts w:hAnsi="黑体"/>
        </w:rPr>
      </w:pPr>
    </w:p>
    <w:p w14:paraId="1ECD319B" w14:textId="77777777" w:rsidR="00CC4355" w:rsidRDefault="00331BA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B3DD748" wp14:editId="3E78DD7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0F4C653" w14:textId="77777777" w:rsidR="00CC4355" w:rsidRDefault="00CC4355">
      <w:pPr>
        <w:pStyle w:val="afffff6"/>
        <w:framePr w:w="9639" w:h="6976" w:hRule="exact" w:hSpace="0" w:vSpace="0" w:wrap="around" w:hAnchor="page" w:y="6408"/>
        <w:jc w:val="center"/>
        <w:rPr>
          <w:rFonts w:ascii="黑体" w:eastAsia="黑体" w:hAnsi="黑体"/>
          <w:b w:val="0"/>
          <w:bCs w:val="0"/>
          <w:w w:val="100"/>
        </w:rPr>
      </w:pPr>
    </w:p>
    <w:p w14:paraId="09692EC7" w14:textId="1A309115" w:rsidR="00CC4355" w:rsidRDefault="00331BA0">
      <w:pPr>
        <w:pStyle w:val="affffffffffa"/>
        <w:framePr w:h="6974" w:hRule="exact" w:wrap="around" w:x="1419" w:anchorLock="1"/>
      </w:pPr>
      <w:r>
        <w:rPr>
          <w:rFonts w:hint="eastAsia"/>
        </w:rPr>
        <w:fldChar w:fldCharType="begin">
          <w:ffData>
            <w:name w:val="CSTD_NAME"/>
            <w:enabled/>
            <w:calcOnExit w:val="0"/>
            <w:textInput>
              <w:default w:val="专利申请文本撰写规范"/>
            </w:textInput>
          </w:ffData>
        </w:fldChar>
      </w:r>
      <w:r>
        <w:rPr>
          <w:rFonts w:hint="eastAsia"/>
        </w:rPr>
        <w:instrText xml:space="preserve"> </w:instrText>
      </w:r>
      <w:bookmarkStart w:id="2" w:name="CSTD_NAME"/>
      <w:r>
        <w:instrText>FORMTEXT</w:instrText>
      </w:r>
      <w:r>
        <w:rPr>
          <w:rFonts w:hint="eastAsia"/>
        </w:rPr>
        <w:instrText xml:space="preserve"> </w:instrText>
      </w:r>
      <w:r>
        <w:rPr>
          <w:rFonts w:hint="eastAsia"/>
        </w:rPr>
      </w:r>
      <w:r>
        <w:rPr>
          <w:rFonts w:hint="eastAsia"/>
        </w:rPr>
        <w:fldChar w:fldCharType="separate"/>
      </w:r>
      <w:r w:rsidR="00D044EE">
        <w:rPr>
          <w:rFonts w:hint="eastAsia"/>
        </w:rPr>
        <w:t>专利申请文本撰写规范</w:t>
      </w:r>
      <w:r>
        <w:rPr>
          <w:rFonts w:hint="eastAsia"/>
        </w:rPr>
        <w:fldChar w:fldCharType="end"/>
      </w:r>
      <w:bookmarkEnd w:id="2"/>
    </w:p>
    <w:p w14:paraId="23344CDB" w14:textId="77777777" w:rsidR="00CC4355" w:rsidRDefault="00CC4355">
      <w:pPr>
        <w:framePr w:w="9639" w:h="6974" w:hRule="exact" w:wrap="around" w:vAnchor="page" w:hAnchor="page" w:x="1419" w:y="6408" w:anchorLock="1"/>
        <w:ind w:left="-1418"/>
      </w:pPr>
    </w:p>
    <w:p w14:paraId="287528C1" w14:textId="77777777" w:rsidR="00CC4355" w:rsidRDefault="00331BA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pecification for the drafting of patent application document"/>
            </w:textInput>
          </w:ffData>
        </w:fldChar>
      </w:r>
      <w:r>
        <w:rPr>
          <w:rFonts w:eastAsia="黑体"/>
          <w:szCs w:val="28"/>
        </w:rPr>
        <w:instrText xml:space="preserve"> </w:instrText>
      </w:r>
      <w:bookmarkStart w:id="3" w:name="ESTD_NAME"/>
      <w:r>
        <w:rPr>
          <w:rFonts w:eastAsia="黑体"/>
          <w:szCs w:val="28"/>
        </w:rPr>
        <w:instrText xml:space="preserve">FORMTEXT </w:instrText>
      </w:r>
      <w:r>
        <w:rPr>
          <w:rFonts w:eastAsia="黑体"/>
          <w:szCs w:val="28"/>
        </w:rPr>
      </w:r>
      <w:r>
        <w:rPr>
          <w:rFonts w:eastAsia="黑体"/>
          <w:szCs w:val="28"/>
        </w:rPr>
        <w:fldChar w:fldCharType="separate"/>
      </w:r>
      <w:r>
        <w:rPr>
          <w:rFonts w:eastAsia="黑体"/>
          <w:szCs w:val="28"/>
        </w:rPr>
        <w:t>Specification for the drafting of patent application document</w:t>
      </w:r>
      <w:r>
        <w:rPr>
          <w:rFonts w:eastAsia="黑体"/>
          <w:szCs w:val="28"/>
        </w:rPr>
        <w:fldChar w:fldCharType="end"/>
      </w:r>
      <w:bookmarkEnd w:id="3"/>
    </w:p>
    <w:p w14:paraId="31A93A9F" w14:textId="77777777" w:rsidR="00CC4355" w:rsidRDefault="00CC4355">
      <w:pPr>
        <w:framePr w:w="9639" w:h="6974" w:hRule="exact" w:wrap="around" w:vAnchor="page" w:hAnchor="page" w:x="1419" w:y="6408" w:anchorLock="1"/>
        <w:spacing w:line="760" w:lineRule="exact"/>
        <w:ind w:left="-1418"/>
      </w:pPr>
    </w:p>
    <w:p w14:paraId="443ABCAE" w14:textId="77777777" w:rsidR="00CC4355" w:rsidRDefault="00CC4355">
      <w:pPr>
        <w:pStyle w:val="afffffffe"/>
        <w:framePr w:w="9639" w:h="6974" w:hRule="exact" w:wrap="around" w:vAnchor="page" w:hAnchor="page" w:x="1419" w:y="6408" w:anchorLock="1"/>
        <w:textAlignment w:val="bottom"/>
        <w:rPr>
          <w:rFonts w:eastAsia="黑体"/>
          <w:szCs w:val="28"/>
        </w:rPr>
      </w:pPr>
    </w:p>
    <w:p w14:paraId="1C652DAA" w14:textId="7A23D2E1" w:rsidR="00CC4355" w:rsidRDefault="00331BA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rPr>
        <w:instrText xml:space="preserve"> FORMDROPDOWN </w:instrText>
      </w:r>
      <w:r w:rsidR="004E76CD">
        <w:rPr>
          <w:sz w:val="24"/>
          <w:szCs w:val="28"/>
        </w:rPr>
      </w:r>
      <w:r w:rsidR="004E76CD">
        <w:rPr>
          <w:sz w:val="24"/>
          <w:szCs w:val="28"/>
        </w:rPr>
        <w:fldChar w:fldCharType="separate"/>
      </w:r>
      <w:r>
        <w:rPr>
          <w:sz w:val="24"/>
          <w:szCs w:val="28"/>
        </w:rPr>
        <w:fldChar w:fldCharType="end"/>
      </w:r>
      <w:bookmarkEnd w:id="4"/>
    </w:p>
    <w:p w14:paraId="70958D0D" w14:textId="77777777" w:rsidR="00CC4355" w:rsidRDefault="00CC4355">
      <w:pPr>
        <w:pStyle w:val="afffffffe"/>
        <w:framePr w:w="9639" w:h="6974" w:hRule="exact" w:wrap="around" w:vAnchor="page" w:hAnchor="page" w:x="1419" w:y="6408" w:anchorLock="1"/>
        <w:spacing w:before="180" w:line="240" w:lineRule="atLeast"/>
        <w:textAlignment w:val="bottom"/>
        <w:rPr>
          <w:sz w:val="21"/>
          <w:szCs w:val="28"/>
        </w:rPr>
      </w:pPr>
    </w:p>
    <w:p w14:paraId="345111B3" w14:textId="77777777" w:rsidR="00CC4355" w:rsidRDefault="00331BA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sidR="004E76CD">
        <w:rPr>
          <w:b/>
          <w:sz w:val="21"/>
          <w:szCs w:val="28"/>
        </w:rPr>
      </w:r>
      <w:r w:rsidR="004E76CD">
        <w:rPr>
          <w:b/>
          <w:sz w:val="21"/>
          <w:szCs w:val="28"/>
        </w:rPr>
        <w:fldChar w:fldCharType="separate"/>
      </w:r>
      <w:r>
        <w:rPr>
          <w:b/>
          <w:sz w:val="21"/>
          <w:szCs w:val="28"/>
        </w:rPr>
        <w:fldChar w:fldCharType="end"/>
      </w:r>
      <w:bookmarkEnd w:id="5"/>
    </w:p>
    <w:p w14:paraId="2520E21C" w14:textId="19EC2183" w:rsidR="00CC4355" w:rsidRDefault="00331BA0">
      <w:pPr>
        <w:pStyle w:val="affffffffff6"/>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sidR="009262AC">
        <w:rPr>
          <w:rFonts w:ascii="黑体"/>
        </w:rPr>
        <w:t>2024</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r>
      <w:r>
        <w:rPr>
          <w:rFonts w:ascii="黑体"/>
        </w:rPr>
        <w:fldChar w:fldCharType="separate"/>
      </w:r>
      <w:r w:rsidR="009262AC">
        <w:rPr>
          <w:rFonts w:ascii="黑体"/>
        </w:rPr>
        <w:t>12</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sidR="00E9681F">
        <w:rPr>
          <w:rFonts w:ascii="黑体"/>
        </w:rPr>
        <w:t>26</w:t>
      </w:r>
      <w:r>
        <w:rPr>
          <w:rFonts w:ascii="黑体"/>
        </w:rPr>
        <w:fldChar w:fldCharType="end"/>
      </w:r>
      <w:bookmarkEnd w:id="8"/>
      <w:r>
        <w:rPr>
          <w:rFonts w:hint="eastAsia"/>
        </w:rPr>
        <w:t>发布</w:t>
      </w:r>
    </w:p>
    <w:p w14:paraId="798F1D17" w14:textId="0DC3C4AB" w:rsidR="00CC4355" w:rsidRDefault="00331BA0">
      <w:pPr>
        <w:pStyle w:val="affffffffff7"/>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r>
      <w:r>
        <w:rPr>
          <w:rFonts w:ascii="黑体"/>
        </w:rPr>
        <w:fldChar w:fldCharType="separate"/>
      </w:r>
      <w:r w:rsidR="009262AC">
        <w:rPr>
          <w:rFonts w:ascii="黑体"/>
        </w:rPr>
        <w:t>2024</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sidR="009262AC">
        <w:rPr>
          <w:rFonts w:ascii="黑体"/>
        </w:rPr>
        <w:t>12</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sidR="00E9681F">
        <w:rPr>
          <w:rFonts w:ascii="黑体"/>
        </w:rPr>
        <w:t>26</w:t>
      </w:r>
      <w:r>
        <w:rPr>
          <w:rFonts w:ascii="黑体"/>
        </w:rPr>
        <w:fldChar w:fldCharType="end"/>
      </w:r>
      <w:bookmarkEnd w:id="11"/>
      <w:r>
        <w:rPr>
          <w:rFonts w:hint="eastAsia"/>
        </w:rPr>
        <w:t>实施</w:t>
      </w:r>
    </w:p>
    <w:p w14:paraId="025C0228" w14:textId="77777777" w:rsidR="00CC4355" w:rsidRDefault="00331BA0">
      <w:pPr>
        <w:pStyle w:val="affffffffe"/>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 xml:space="preserve">首都知识产权服务业协会 </w:t>
      </w:r>
      <w:r>
        <w:rPr>
          <w:rFonts w:hAnsi="黑体"/>
          <w:w w:val="100"/>
          <w:sz w:val="28"/>
        </w:rPr>
        <w:fldChar w:fldCharType="end"/>
      </w:r>
      <w:bookmarkEnd w:id="12"/>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ECB6351" w14:textId="77777777" w:rsidR="00CC4355" w:rsidRDefault="00331BA0">
      <w:pPr>
        <w:rPr>
          <w:rFonts w:ascii="宋体" w:hAnsi="宋体"/>
          <w:sz w:val="28"/>
          <w:szCs w:val="28"/>
        </w:rPr>
        <w:sectPr w:rsidR="00CC4355">
          <w:headerReference w:type="default" r:id="rId8"/>
          <w:footerReference w:type="even" r:id="rId9"/>
          <w:headerReference w:type="first" r:id="rId10"/>
          <w:footerReference w:type="first" r:id="rId11"/>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DD5F9D3" wp14:editId="54DDDF5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ADE966" w14:textId="77777777" w:rsidR="00CC4355" w:rsidRDefault="00331BA0">
      <w:pPr>
        <w:pStyle w:val="afffffff0"/>
        <w:spacing w:after="360"/>
      </w:pPr>
      <w:bookmarkStart w:id="13" w:name="BookMark1"/>
      <w:bookmarkStart w:id="14" w:name="_Toc183117334"/>
      <w:bookmarkStart w:id="15" w:name="_Toc183117312"/>
      <w:r>
        <w:rPr>
          <w:rFonts w:hint="eastAsia"/>
          <w:spacing w:val="320"/>
        </w:rPr>
        <w:lastRenderedPageBreak/>
        <w:t>目</w:t>
      </w:r>
      <w:r>
        <w:rPr>
          <w:rFonts w:hint="eastAsia"/>
        </w:rPr>
        <w:t>次</w:t>
      </w:r>
    </w:p>
    <w:p w14:paraId="36FFDCCB" w14:textId="557D33D2" w:rsidR="0055092D" w:rsidRDefault="00331BA0">
      <w:pPr>
        <w:pStyle w:val="11"/>
        <w:tabs>
          <w:tab w:val="right" w:leader="dot" w:pos="9344"/>
        </w:tabs>
        <w:rPr>
          <w:rFonts w:asciiTheme="minorHAnsi" w:eastAsiaTheme="minorEastAsia" w:hAnsiTheme="minorHAnsi" w:cstheme="minorBidi"/>
          <w:noProof/>
          <w:szCs w:val="22"/>
        </w:rPr>
      </w:pPr>
      <w:r>
        <w:fldChar w:fldCharType="begin"/>
      </w:r>
      <w:r>
        <w:instrText xml:space="preserve"> TOC \o "1-1" \h </w:instrText>
      </w:r>
      <w:r>
        <w:fldChar w:fldCharType="separate"/>
      </w:r>
      <w:hyperlink w:anchor="_Toc186446463" w:history="1">
        <w:r w:rsidR="0055092D" w:rsidRPr="00320182">
          <w:rPr>
            <w:rStyle w:val="afffff0"/>
            <w:noProof/>
            <w:spacing w:val="320"/>
          </w:rPr>
          <w:t>前</w:t>
        </w:r>
        <w:r w:rsidR="0055092D" w:rsidRPr="00320182">
          <w:rPr>
            <w:rStyle w:val="afffff0"/>
            <w:noProof/>
          </w:rPr>
          <w:t>言</w:t>
        </w:r>
        <w:r w:rsidR="0055092D">
          <w:rPr>
            <w:noProof/>
          </w:rPr>
          <w:tab/>
        </w:r>
        <w:r w:rsidR="0055092D">
          <w:rPr>
            <w:noProof/>
          </w:rPr>
          <w:fldChar w:fldCharType="begin"/>
        </w:r>
        <w:r w:rsidR="0055092D">
          <w:rPr>
            <w:noProof/>
          </w:rPr>
          <w:instrText xml:space="preserve"> PAGEREF _Toc186446463 \h </w:instrText>
        </w:r>
        <w:r w:rsidR="0055092D">
          <w:rPr>
            <w:noProof/>
          </w:rPr>
        </w:r>
        <w:r w:rsidR="0055092D">
          <w:rPr>
            <w:noProof/>
          </w:rPr>
          <w:fldChar w:fldCharType="separate"/>
        </w:r>
        <w:r w:rsidR="007E3C96">
          <w:rPr>
            <w:noProof/>
          </w:rPr>
          <w:t>II</w:t>
        </w:r>
        <w:r w:rsidR="0055092D">
          <w:rPr>
            <w:noProof/>
          </w:rPr>
          <w:fldChar w:fldCharType="end"/>
        </w:r>
      </w:hyperlink>
    </w:p>
    <w:p w14:paraId="10C61C9C" w14:textId="5F640AD0" w:rsidR="0055092D" w:rsidRDefault="004E76CD">
      <w:pPr>
        <w:pStyle w:val="11"/>
        <w:tabs>
          <w:tab w:val="right" w:leader="dot" w:pos="9344"/>
        </w:tabs>
        <w:rPr>
          <w:rFonts w:asciiTheme="minorHAnsi" w:eastAsiaTheme="minorEastAsia" w:hAnsiTheme="minorHAnsi" w:cstheme="minorBidi"/>
          <w:noProof/>
          <w:szCs w:val="22"/>
        </w:rPr>
      </w:pPr>
      <w:hyperlink w:anchor="_Toc186446464" w:history="1">
        <w:r w:rsidR="0055092D" w:rsidRPr="00320182">
          <w:rPr>
            <w:rStyle w:val="afffff0"/>
            <w:noProof/>
          </w:rPr>
          <w:t>1 范围</w:t>
        </w:r>
        <w:r w:rsidR="0055092D">
          <w:rPr>
            <w:noProof/>
          </w:rPr>
          <w:tab/>
        </w:r>
        <w:r w:rsidR="0055092D">
          <w:rPr>
            <w:noProof/>
          </w:rPr>
          <w:fldChar w:fldCharType="begin"/>
        </w:r>
        <w:r w:rsidR="0055092D">
          <w:rPr>
            <w:noProof/>
          </w:rPr>
          <w:instrText xml:space="preserve"> PAGEREF _Toc186446464 \h </w:instrText>
        </w:r>
        <w:r w:rsidR="0055092D">
          <w:rPr>
            <w:noProof/>
          </w:rPr>
        </w:r>
        <w:r w:rsidR="0055092D">
          <w:rPr>
            <w:noProof/>
          </w:rPr>
          <w:fldChar w:fldCharType="separate"/>
        </w:r>
        <w:r w:rsidR="007E3C96">
          <w:rPr>
            <w:noProof/>
          </w:rPr>
          <w:t>1</w:t>
        </w:r>
        <w:r w:rsidR="0055092D">
          <w:rPr>
            <w:noProof/>
          </w:rPr>
          <w:fldChar w:fldCharType="end"/>
        </w:r>
      </w:hyperlink>
    </w:p>
    <w:p w14:paraId="1B443D61" w14:textId="3E9434BD" w:rsidR="0055092D" w:rsidRDefault="004E76CD">
      <w:pPr>
        <w:pStyle w:val="11"/>
        <w:tabs>
          <w:tab w:val="right" w:leader="dot" w:pos="9344"/>
        </w:tabs>
        <w:rPr>
          <w:rFonts w:asciiTheme="minorHAnsi" w:eastAsiaTheme="minorEastAsia" w:hAnsiTheme="minorHAnsi" w:cstheme="minorBidi"/>
          <w:noProof/>
          <w:szCs w:val="22"/>
        </w:rPr>
      </w:pPr>
      <w:hyperlink w:anchor="_Toc186446465" w:history="1">
        <w:r w:rsidR="0055092D" w:rsidRPr="00320182">
          <w:rPr>
            <w:rStyle w:val="afffff0"/>
            <w:noProof/>
          </w:rPr>
          <w:t>2 规范性引用文件</w:t>
        </w:r>
        <w:r w:rsidR="0055092D">
          <w:rPr>
            <w:noProof/>
          </w:rPr>
          <w:tab/>
        </w:r>
        <w:r w:rsidR="0055092D">
          <w:rPr>
            <w:noProof/>
          </w:rPr>
          <w:fldChar w:fldCharType="begin"/>
        </w:r>
        <w:r w:rsidR="0055092D">
          <w:rPr>
            <w:noProof/>
          </w:rPr>
          <w:instrText xml:space="preserve"> PAGEREF _Toc186446465 \h </w:instrText>
        </w:r>
        <w:r w:rsidR="0055092D">
          <w:rPr>
            <w:noProof/>
          </w:rPr>
        </w:r>
        <w:r w:rsidR="0055092D">
          <w:rPr>
            <w:noProof/>
          </w:rPr>
          <w:fldChar w:fldCharType="separate"/>
        </w:r>
        <w:r w:rsidR="007E3C96">
          <w:rPr>
            <w:noProof/>
          </w:rPr>
          <w:t>1</w:t>
        </w:r>
        <w:r w:rsidR="0055092D">
          <w:rPr>
            <w:noProof/>
          </w:rPr>
          <w:fldChar w:fldCharType="end"/>
        </w:r>
      </w:hyperlink>
    </w:p>
    <w:p w14:paraId="23F36843" w14:textId="6E6F0F65" w:rsidR="0055092D" w:rsidRDefault="004E76CD">
      <w:pPr>
        <w:pStyle w:val="11"/>
        <w:tabs>
          <w:tab w:val="right" w:leader="dot" w:pos="9344"/>
        </w:tabs>
        <w:rPr>
          <w:rFonts w:asciiTheme="minorHAnsi" w:eastAsiaTheme="minorEastAsia" w:hAnsiTheme="minorHAnsi" w:cstheme="minorBidi"/>
          <w:noProof/>
          <w:szCs w:val="22"/>
        </w:rPr>
      </w:pPr>
      <w:hyperlink w:anchor="_Toc186446466" w:history="1">
        <w:r w:rsidR="0055092D" w:rsidRPr="00320182">
          <w:rPr>
            <w:rStyle w:val="afffff0"/>
            <w:noProof/>
          </w:rPr>
          <w:t>3 术语和定义</w:t>
        </w:r>
        <w:r w:rsidR="0055092D">
          <w:rPr>
            <w:noProof/>
          </w:rPr>
          <w:tab/>
        </w:r>
        <w:r w:rsidR="0055092D">
          <w:rPr>
            <w:noProof/>
          </w:rPr>
          <w:fldChar w:fldCharType="begin"/>
        </w:r>
        <w:r w:rsidR="0055092D">
          <w:rPr>
            <w:noProof/>
          </w:rPr>
          <w:instrText xml:space="preserve"> PAGEREF _Toc186446466 \h </w:instrText>
        </w:r>
        <w:r w:rsidR="0055092D">
          <w:rPr>
            <w:noProof/>
          </w:rPr>
        </w:r>
        <w:r w:rsidR="0055092D">
          <w:rPr>
            <w:noProof/>
          </w:rPr>
          <w:fldChar w:fldCharType="separate"/>
        </w:r>
        <w:r w:rsidR="007E3C96">
          <w:rPr>
            <w:noProof/>
          </w:rPr>
          <w:t>1</w:t>
        </w:r>
        <w:r w:rsidR="0055092D">
          <w:rPr>
            <w:noProof/>
          </w:rPr>
          <w:fldChar w:fldCharType="end"/>
        </w:r>
      </w:hyperlink>
    </w:p>
    <w:p w14:paraId="4BF3AAC1" w14:textId="01F36F65" w:rsidR="0055092D" w:rsidRDefault="004E76CD">
      <w:pPr>
        <w:pStyle w:val="11"/>
        <w:tabs>
          <w:tab w:val="right" w:leader="dot" w:pos="9344"/>
        </w:tabs>
        <w:rPr>
          <w:rFonts w:asciiTheme="minorHAnsi" w:eastAsiaTheme="minorEastAsia" w:hAnsiTheme="minorHAnsi" w:cstheme="minorBidi"/>
          <w:noProof/>
          <w:szCs w:val="22"/>
        </w:rPr>
      </w:pPr>
      <w:hyperlink w:anchor="_Toc186446467" w:history="1">
        <w:r w:rsidR="0055092D" w:rsidRPr="00320182">
          <w:rPr>
            <w:rStyle w:val="afffff0"/>
            <w:noProof/>
          </w:rPr>
          <w:t>4 专利申请文本通用性要求</w:t>
        </w:r>
        <w:r w:rsidR="0055092D">
          <w:rPr>
            <w:noProof/>
          </w:rPr>
          <w:tab/>
        </w:r>
        <w:r w:rsidR="0055092D">
          <w:rPr>
            <w:noProof/>
          </w:rPr>
          <w:fldChar w:fldCharType="begin"/>
        </w:r>
        <w:r w:rsidR="0055092D">
          <w:rPr>
            <w:noProof/>
          </w:rPr>
          <w:instrText xml:space="preserve"> PAGEREF _Toc186446467 \h </w:instrText>
        </w:r>
        <w:r w:rsidR="0055092D">
          <w:rPr>
            <w:noProof/>
          </w:rPr>
        </w:r>
        <w:r w:rsidR="0055092D">
          <w:rPr>
            <w:noProof/>
          </w:rPr>
          <w:fldChar w:fldCharType="separate"/>
        </w:r>
        <w:r w:rsidR="007E3C96">
          <w:rPr>
            <w:noProof/>
          </w:rPr>
          <w:t>3</w:t>
        </w:r>
        <w:r w:rsidR="0055092D">
          <w:rPr>
            <w:noProof/>
          </w:rPr>
          <w:fldChar w:fldCharType="end"/>
        </w:r>
      </w:hyperlink>
    </w:p>
    <w:p w14:paraId="5DEA94D7" w14:textId="298D36D7" w:rsidR="0055092D" w:rsidRDefault="004E76CD">
      <w:pPr>
        <w:pStyle w:val="11"/>
        <w:tabs>
          <w:tab w:val="right" w:leader="dot" w:pos="9344"/>
        </w:tabs>
        <w:rPr>
          <w:rFonts w:asciiTheme="minorHAnsi" w:eastAsiaTheme="minorEastAsia" w:hAnsiTheme="minorHAnsi" w:cstheme="minorBidi"/>
          <w:noProof/>
          <w:szCs w:val="22"/>
        </w:rPr>
      </w:pPr>
      <w:hyperlink w:anchor="_Toc186446468" w:history="1">
        <w:r w:rsidR="0055092D" w:rsidRPr="00320182">
          <w:rPr>
            <w:rStyle w:val="afffff0"/>
            <w:noProof/>
          </w:rPr>
          <w:t>5 发明和实用新型</w:t>
        </w:r>
        <w:r w:rsidR="0055092D">
          <w:rPr>
            <w:noProof/>
          </w:rPr>
          <w:tab/>
        </w:r>
        <w:r w:rsidR="0055092D">
          <w:rPr>
            <w:noProof/>
          </w:rPr>
          <w:fldChar w:fldCharType="begin"/>
        </w:r>
        <w:r w:rsidR="0055092D">
          <w:rPr>
            <w:noProof/>
          </w:rPr>
          <w:instrText xml:space="preserve"> PAGEREF _Toc186446468 \h </w:instrText>
        </w:r>
        <w:r w:rsidR="0055092D">
          <w:rPr>
            <w:noProof/>
          </w:rPr>
        </w:r>
        <w:r w:rsidR="0055092D">
          <w:rPr>
            <w:noProof/>
          </w:rPr>
          <w:fldChar w:fldCharType="separate"/>
        </w:r>
        <w:r w:rsidR="007E3C96">
          <w:rPr>
            <w:noProof/>
          </w:rPr>
          <w:t>3</w:t>
        </w:r>
        <w:r w:rsidR="0055092D">
          <w:rPr>
            <w:noProof/>
          </w:rPr>
          <w:fldChar w:fldCharType="end"/>
        </w:r>
      </w:hyperlink>
    </w:p>
    <w:p w14:paraId="0B5CD712" w14:textId="5092651C" w:rsidR="0055092D" w:rsidRDefault="004E76CD">
      <w:pPr>
        <w:pStyle w:val="11"/>
        <w:tabs>
          <w:tab w:val="right" w:leader="dot" w:pos="9344"/>
        </w:tabs>
        <w:rPr>
          <w:rFonts w:asciiTheme="minorHAnsi" w:eastAsiaTheme="minorEastAsia" w:hAnsiTheme="minorHAnsi" w:cstheme="minorBidi"/>
          <w:noProof/>
          <w:szCs w:val="22"/>
        </w:rPr>
      </w:pPr>
      <w:hyperlink w:anchor="_Toc186446469" w:history="1">
        <w:r w:rsidR="0055092D" w:rsidRPr="00320182">
          <w:rPr>
            <w:rStyle w:val="afffff0"/>
            <w:noProof/>
          </w:rPr>
          <w:t>6 外观设计</w:t>
        </w:r>
        <w:r w:rsidR="0055092D">
          <w:rPr>
            <w:noProof/>
          </w:rPr>
          <w:tab/>
        </w:r>
        <w:r w:rsidR="0055092D">
          <w:rPr>
            <w:noProof/>
          </w:rPr>
          <w:fldChar w:fldCharType="begin"/>
        </w:r>
        <w:r w:rsidR="0055092D">
          <w:rPr>
            <w:noProof/>
          </w:rPr>
          <w:instrText xml:space="preserve"> PAGEREF _Toc186446469 \h </w:instrText>
        </w:r>
        <w:r w:rsidR="0055092D">
          <w:rPr>
            <w:noProof/>
          </w:rPr>
        </w:r>
        <w:r w:rsidR="0055092D">
          <w:rPr>
            <w:noProof/>
          </w:rPr>
          <w:fldChar w:fldCharType="separate"/>
        </w:r>
        <w:r w:rsidR="007E3C96">
          <w:rPr>
            <w:noProof/>
          </w:rPr>
          <w:t>7</w:t>
        </w:r>
        <w:r w:rsidR="0055092D">
          <w:rPr>
            <w:noProof/>
          </w:rPr>
          <w:fldChar w:fldCharType="end"/>
        </w:r>
      </w:hyperlink>
    </w:p>
    <w:p w14:paraId="03B394A6" w14:textId="2C0A1C6F" w:rsidR="0055092D" w:rsidRDefault="004E76CD">
      <w:pPr>
        <w:pStyle w:val="11"/>
        <w:tabs>
          <w:tab w:val="right" w:leader="dot" w:pos="9344"/>
        </w:tabs>
        <w:rPr>
          <w:rFonts w:asciiTheme="minorHAnsi" w:eastAsiaTheme="minorEastAsia" w:hAnsiTheme="minorHAnsi" w:cstheme="minorBidi"/>
          <w:noProof/>
          <w:szCs w:val="22"/>
        </w:rPr>
      </w:pPr>
      <w:hyperlink w:anchor="_Toc186446470" w:history="1">
        <w:r w:rsidR="0055092D" w:rsidRPr="00320182">
          <w:rPr>
            <w:rStyle w:val="afffff0"/>
            <w:noProof/>
            <w:spacing w:val="105"/>
          </w:rPr>
          <w:t>参考文</w:t>
        </w:r>
        <w:r w:rsidR="0055092D" w:rsidRPr="00320182">
          <w:rPr>
            <w:rStyle w:val="afffff0"/>
            <w:noProof/>
          </w:rPr>
          <w:t>献</w:t>
        </w:r>
        <w:r w:rsidR="0055092D">
          <w:rPr>
            <w:noProof/>
          </w:rPr>
          <w:tab/>
        </w:r>
        <w:r w:rsidR="0055092D">
          <w:rPr>
            <w:noProof/>
          </w:rPr>
          <w:fldChar w:fldCharType="begin"/>
        </w:r>
        <w:r w:rsidR="0055092D">
          <w:rPr>
            <w:noProof/>
          </w:rPr>
          <w:instrText xml:space="preserve"> PAGEREF _Toc186446470 \h </w:instrText>
        </w:r>
        <w:r w:rsidR="0055092D">
          <w:rPr>
            <w:noProof/>
          </w:rPr>
        </w:r>
        <w:r w:rsidR="0055092D">
          <w:rPr>
            <w:noProof/>
          </w:rPr>
          <w:fldChar w:fldCharType="separate"/>
        </w:r>
        <w:r w:rsidR="007E3C96">
          <w:rPr>
            <w:noProof/>
          </w:rPr>
          <w:t>11</w:t>
        </w:r>
        <w:r w:rsidR="0055092D">
          <w:rPr>
            <w:noProof/>
          </w:rPr>
          <w:fldChar w:fldCharType="end"/>
        </w:r>
      </w:hyperlink>
    </w:p>
    <w:p w14:paraId="689EA8A2" w14:textId="7A3AA604" w:rsidR="00CC4355" w:rsidRDefault="00331BA0">
      <w:pPr>
        <w:pStyle w:val="afffffff0"/>
        <w:spacing w:after="360"/>
        <w:sectPr w:rsidR="00CC4355">
          <w:headerReference w:type="even" r:id="rId12"/>
          <w:headerReference w:type="default" r:id="rId13"/>
          <w:footerReference w:type="default" r:id="rId14"/>
          <w:pgSz w:w="11906" w:h="16838"/>
          <w:pgMar w:top="1928" w:right="1134" w:bottom="1134" w:left="1134" w:header="1418" w:footer="1134" w:gutter="284"/>
          <w:pgNumType w:fmt="upperRoman" w:start="1"/>
          <w:cols w:space="425"/>
          <w:formProt w:val="0"/>
          <w:docGrid w:linePitch="312"/>
        </w:sectPr>
      </w:pPr>
      <w:r>
        <w:fldChar w:fldCharType="end"/>
      </w:r>
    </w:p>
    <w:p w14:paraId="29B842B1" w14:textId="77777777" w:rsidR="00CC4355" w:rsidRDefault="00331BA0">
      <w:pPr>
        <w:pStyle w:val="a6"/>
        <w:spacing w:before="900" w:after="360"/>
      </w:pPr>
      <w:bookmarkStart w:id="16" w:name="_Toc186446463"/>
      <w:bookmarkStart w:id="17" w:name="BookMark2"/>
      <w:bookmarkEnd w:id="13"/>
      <w:r>
        <w:rPr>
          <w:rFonts w:hint="eastAsia"/>
          <w:spacing w:val="320"/>
        </w:rPr>
        <w:lastRenderedPageBreak/>
        <w:t>前</w:t>
      </w:r>
      <w:r>
        <w:rPr>
          <w:rFonts w:hint="eastAsia"/>
        </w:rPr>
        <w:t>言</w:t>
      </w:r>
      <w:bookmarkEnd w:id="14"/>
      <w:bookmarkEnd w:id="15"/>
      <w:bookmarkEnd w:id="16"/>
    </w:p>
    <w:p w14:paraId="1CE35319" w14:textId="77777777" w:rsidR="00CC4355" w:rsidRDefault="00331BA0">
      <w:pPr>
        <w:pStyle w:val="afffffb"/>
        <w:ind w:firstLine="420"/>
      </w:pPr>
      <w:r>
        <w:rPr>
          <w:rFonts w:hint="eastAsia"/>
        </w:rPr>
        <w:t>本文件按照GB/T 1.1—2020《标准化工作导则  第1部分：标准化文件的结构和起草规则》的规定起草。</w:t>
      </w:r>
    </w:p>
    <w:p w14:paraId="57F7B4E8" w14:textId="77777777" w:rsidR="00CC4355" w:rsidRDefault="00331BA0">
      <w:pPr>
        <w:pStyle w:val="afffffb"/>
        <w:ind w:firstLine="420"/>
      </w:pPr>
      <w:r>
        <w:rPr>
          <w:rFonts w:hint="eastAsia"/>
        </w:rPr>
        <w:t>本文件由首都知识产权服务业协会提出、归口并组织实施。</w:t>
      </w:r>
    </w:p>
    <w:p w14:paraId="54E4056B" w14:textId="59824D67" w:rsidR="00CC4355" w:rsidRPr="006A4EB8" w:rsidRDefault="00331BA0">
      <w:pPr>
        <w:pStyle w:val="afffffb"/>
        <w:ind w:firstLine="420"/>
      </w:pPr>
      <w:r w:rsidRPr="006A4EB8">
        <w:rPr>
          <w:rFonts w:hint="eastAsia"/>
        </w:rPr>
        <w:t>本文件起草单位：</w:t>
      </w:r>
      <w:bookmarkStart w:id="18" w:name="_Hlk186120848"/>
      <w:r w:rsidR="00E44A86">
        <w:rPr>
          <w:rFonts w:hint="eastAsia"/>
        </w:rPr>
        <w:t>北京三友知识产权代理有限公司、北京博遵律师事务所、北京中知君达知识产权代理有限公司、高文律师事务所、</w:t>
      </w:r>
      <w:proofErr w:type="gramStart"/>
      <w:r w:rsidR="00E44A86">
        <w:rPr>
          <w:rFonts w:hint="eastAsia"/>
        </w:rPr>
        <w:t>北京律智知识产权</w:t>
      </w:r>
      <w:proofErr w:type="gramEnd"/>
      <w:r w:rsidR="00E44A86">
        <w:rPr>
          <w:rFonts w:hint="eastAsia"/>
        </w:rPr>
        <w:t>代理有限公司、北京阿特利康医疗科技有限责任公司、北京国标律师事务所、北京金信知识产权代理有限公司、北京博雅</w:t>
      </w:r>
      <w:proofErr w:type="gramStart"/>
      <w:r w:rsidR="00E44A86">
        <w:rPr>
          <w:rFonts w:hint="eastAsia"/>
        </w:rPr>
        <w:t>睿泉专利</w:t>
      </w:r>
      <w:proofErr w:type="gramEnd"/>
      <w:r w:rsidR="00E44A86">
        <w:rPr>
          <w:rFonts w:hint="eastAsia"/>
        </w:rPr>
        <w:t>代理事务所（特殊普通合伙）、北京市尚公律师事务所、北京市万慧达律师事务所、北京化育知识产权代理有限公司、首都知识产权服务业协会</w:t>
      </w:r>
      <w:bookmarkEnd w:id="18"/>
      <w:r w:rsidR="0004476E">
        <w:rPr>
          <w:rFonts w:hint="eastAsia"/>
        </w:rPr>
        <w:t>。</w:t>
      </w:r>
    </w:p>
    <w:p w14:paraId="4AB0AB3E" w14:textId="40C95770" w:rsidR="00CC4355" w:rsidRDefault="00331BA0" w:rsidP="00C64531">
      <w:pPr>
        <w:pStyle w:val="afffffb"/>
        <w:ind w:firstLine="420"/>
      </w:pPr>
      <w:r w:rsidRPr="006A4EB8">
        <w:rPr>
          <w:rFonts w:hint="eastAsia"/>
        </w:rPr>
        <w:t>本文件主要起草人：</w:t>
      </w:r>
      <w:bookmarkStart w:id="19" w:name="_Hlk186120856"/>
      <w:r w:rsidR="00E44A86">
        <w:rPr>
          <w:rFonts w:hint="eastAsia"/>
        </w:rPr>
        <w:t>李建忠、马佑平、牛艺文、潘聪、阚梓瑄、孙宝海、赵志强、李宏涛、张皓、郭少晶、回旋、白华胜、黄艳丽、</w:t>
      </w:r>
      <w:r w:rsidR="00AE275D">
        <w:t>高永懿、李建、李屹林、王腾</w:t>
      </w:r>
      <w:bookmarkEnd w:id="19"/>
      <w:r w:rsidR="0004476E">
        <w:rPr>
          <w:rFonts w:hint="eastAsia"/>
        </w:rPr>
        <w:t>。</w:t>
      </w:r>
    </w:p>
    <w:p w14:paraId="76A64D66" w14:textId="77777777" w:rsidR="00CC4355" w:rsidRDefault="00CC4355">
      <w:pPr>
        <w:pStyle w:val="afffffb"/>
        <w:ind w:firstLine="420"/>
      </w:pPr>
    </w:p>
    <w:p w14:paraId="64F44720" w14:textId="77777777" w:rsidR="00CC4355" w:rsidRPr="00C64531" w:rsidRDefault="00CC4355">
      <w:pPr>
        <w:pStyle w:val="afffffb"/>
        <w:ind w:firstLine="420"/>
        <w:sectPr w:rsidR="00CC4355" w:rsidRPr="00C64531">
          <w:pgSz w:w="11906" w:h="16838"/>
          <w:pgMar w:top="1928" w:right="1134" w:bottom="1134" w:left="1134" w:header="1418" w:footer="1134" w:gutter="284"/>
          <w:pgNumType w:fmt="upperRoman"/>
          <w:cols w:space="425"/>
          <w:formProt w:val="0"/>
          <w:docGrid w:linePitch="312"/>
        </w:sectPr>
      </w:pPr>
    </w:p>
    <w:p w14:paraId="0A59873F" w14:textId="77777777" w:rsidR="00CC4355" w:rsidRDefault="00CC4355">
      <w:pPr>
        <w:spacing w:line="20" w:lineRule="exact"/>
        <w:jc w:val="center"/>
        <w:rPr>
          <w:rFonts w:ascii="黑体" w:eastAsia="黑体" w:hAnsi="黑体"/>
          <w:sz w:val="32"/>
          <w:szCs w:val="32"/>
        </w:rPr>
      </w:pPr>
      <w:bookmarkStart w:id="20" w:name="BookMark4"/>
      <w:bookmarkEnd w:id="17"/>
    </w:p>
    <w:p w14:paraId="27A62F97" w14:textId="77777777" w:rsidR="00CC4355" w:rsidRDefault="00CC4355">
      <w:pPr>
        <w:spacing w:line="20" w:lineRule="exact"/>
        <w:jc w:val="center"/>
        <w:rPr>
          <w:rFonts w:ascii="黑体" w:eastAsia="黑体" w:hAnsi="黑体"/>
          <w:sz w:val="32"/>
          <w:szCs w:val="32"/>
        </w:rPr>
      </w:pPr>
    </w:p>
    <w:bookmarkStart w:id="21" w:name="NEW_STAND_NAME" w:displacedByCustomXml="next"/>
    <w:sdt>
      <w:sdtPr>
        <w:tag w:val="NEW_STAND_NAME"/>
        <w:id w:val="595910757"/>
        <w:lock w:val="sdtLocked"/>
        <w:placeholder>
          <w:docPart w:val="BEBBF66B3FDB404A8A2D010E63C6B062"/>
        </w:placeholder>
      </w:sdtPr>
      <w:sdtEndPr/>
      <w:sdtContent>
        <w:p w14:paraId="2D7C7412" w14:textId="54CCDED8" w:rsidR="00CC4355" w:rsidRDefault="00331BA0" w:rsidP="00D044EE">
          <w:pPr>
            <w:pStyle w:val="afffffffffe"/>
            <w:spacing w:beforeLines="1" w:before="2" w:afterLines="220" w:after="528"/>
          </w:pPr>
          <w:r>
            <w:rPr>
              <w:rFonts w:hint="eastAsia"/>
            </w:rPr>
            <w:t>专利申请文本</w:t>
          </w:r>
          <w:r w:rsidR="00D044EE">
            <w:rPr>
              <w:rFonts w:hint="eastAsia"/>
            </w:rPr>
            <w:t>撰写</w:t>
          </w:r>
          <w:r>
            <w:rPr>
              <w:rFonts w:hint="eastAsia"/>
            </w:rPr>
            <w:t>规范</w:t>
          </w:r>
        </w:p>
      </w:sdtContent>
    </w:sdt>
    <w:p w14:paraId="1A7DA391" w14:textId="77777777" w:rsidR="00CC4355" w:rsidRDefault="00331BA0">
      <w:pPr>
        <w:pStyle w:val="affc"/>
        <w:spacing w:before="240" w:after="240"/>
      </w:pPr>
      <w:bookmarkStart w:id="22" w:name="_Toc26648465"/>
      <w:bookmarkStart w:id="23" w:name="_Toc183117313"/>
      <w:bookmarkStart w:id="24" w:name="_Toc26718930"/>
      <w:bookmarkStart w:id="25" w:name="_Toc17233325"/>
      <w:bookmarkStart w:id="26" w:name="_Toc17233333"/>
      <w:bookmarkStart w:id="27" w:name="_Toc183117335"/>
      <w:bookmarkStart w:id="28" w:name="_Toc24884211"/>
      <w:bookmarkStart w:id="29" w:name="_Toc26986530"/>
      <w:bookmarkStart w:id="30" w:name="_Toc26986771"/>
      <w:bookmarkStart w:id="31" w:name="_Toc24884218"/>
      <w:bookmarkStart w:id="32" w:name="_Toc97192964"/>
      <w:bookmarkStart w:id="33" w:name="_Toc186446464"/>
      <w:bookmarkEnd w:id="21"/>
      <w:r>
        <w:rPr>
          <w:rFonts w:hint="eastAsia"/>
        </w:rPr>
        <w:t>范围</w:t>
      </w:r>
      <w:bookmarkEnd w:id="22"/>
      <w:bookmarkEnd w:id="23"/>
      <w:bookmarkEnd w:id="24"/>
      <w:bookmarkEnd w:id="25"/>
      <w:bookmarkEnd w:id="26"/>
      <w:bookmarkEnd w:id="27"/>
      <w:bookmarkEnd w:id="28"/>
      <w:bookmarkEnd w:id="29"/>
      <w:bookmarkEnd w:id="30"/>
      <w:bookmarkEnd w:id="31"/>
      <w:bookmarkEnd w:id="32"/>
      <w:bookmarkEnd w:id="33"/>
    </w:p>
    <w:p w14:paraId="60F8C106" w14:textId="77777777" w:rsidR="00CC4355" w:rsidRDefault="00331BA0">
      <w:pPr>
        <w:pStyle w:val="afffffb"/>
        <w:ind w:firstLine="420"/>
      </w:pPr>
      <w:bookmarkStart w:id="34" w:name="_Toc17233334"/>
      <w:bookmarkStart w:id="35" w:name="_Toc26648466"/>
      <w:bookmarkStart w:id="36" w:name="_Toc24884212"/>
      <w:bookmarkStart w:id="37" w:name="_Toc17233326"/>
      <w:bookmarkStart w:id="38" w:name="_Toc24884219"/>
      <w:r>
        <w:rPr>
          <w:rFonts w:hint="eastAsia"/>
        </w:rPr>
        <w:t>本文件规定了专利申请文本通用性要求、发明和实用新型以及外观设计的内容。</w:t>
      </w:r>
    </w:p>
    <w:p w14:paraId="4211EABB" w14:textId="77777777" w:rsidR="00CC4355" w:rsidRDefault="00331BA0">
      <w:pPr>
        <w:pStyle w:val="afffffb"/>
        <w:ind w:firstLine="420"/>
      </w:pPr>
      <w:r>
        <w:rPr>
          <w:rFonts w:hint="eastAsia"/>
        </w:rPr>
        <w:t>本文件适用于</w:t>
      </w:r>
      <w:bookmarkStart w:id="39" w:name="OLE_LINK1"/>
      <w:r>
        <w:rPr>
          <w:rFonts w:hint="eastAsia"/>
        </w:rPr>
        <w:t>专利申请主体和知识产权服务机构</w:t>
      </w:r>
      <w:bookmarkEnd w:id="39"/>
      <w:r>
        <w:rPr>
          <w:rFonts w:hint="eastAsia"/>
        </w:rPr>
        <w:t>等，对发明、实用新型和外观设计专利申请文本撰写质量进行规范。</w:t>
      </w:r>
    </w:p>
    <w:p w14:paraId="4466E2D2" w14:textId="77777777" w:rsidR="00CC4355" w:rsidRDefault="00331BA0">
      <w:pPr>
        <w:pStyle w:val="affc"/>
        <w:spacing w:before="240" w:after="240"/>
      </w:pPr>
      <w:bookmarkStart w:id="40" w:name="_Toc26986531"/>
      <w:bookmarkStart w:id="41" w:name="_Toc26986772"/>
      <w:bookmarkStart w:id="42" w:name="_Toc183117336"/>
      <w:bookmarkStart w:id="43" w:name="_Toc97192965"/>
      <w:bookmarkStart w:id="44" w:name="_Toc183117314"/>
      <w:bookmarkStart w:id="45" w:name="_Toc26718931"/>
      <w:bookmarkStart w:id="46" w:name="_Toc186446465"/>
      <w:r>
        <w:rPr>
          <w:rFonts w:hint="eastAsia"/>
        </w:rPr>
        <w:t>规范性引用文件</w:t>
      </w:r>
      <w:bookmarkEnd w:id="34"/>
      <w:bookmarkEnd w:id="35"/>
      <w:bookmarkEnd w:id="36"/>
      <w:bookmarkEnd w:id="37"/>
      <w:bookmarkEnd w:id="38"/>
      <w:bookmarkEnd w:id="40"/>
      <w:bookmarkEnd w:id="41"/>
      <w:bookmarkEnd w:id="42"/>
      <w:bookmarkEnd w:id="43"/>
      <w:bookmarkEnd w:id="44"/>
      <w:bookmarkEnd w:id="45"/>
      <w:bookmarkEnd w:id="46"/>
    </w:p>
    <w:sdt>
      <w:sdtPr>
        <w:rPr>
          <w:rFonts w:hint="eastAsia"/>
        </w:rPr>
        <w:id w:val="715848253"/>
        <w:placeholder>
          <w:docPart w:val="83C2D5FB97424746AC1060009DAD8CD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A1878CB" w14:textId="77777777" w:rsidR="00CC4355" w:rsidRDefault="00331BA0">
          <w:pPr>
            <w:pStyle w:val="afffffb"/>
            <w:ind w:firstLine="420"/>
          </w:pPr>
          <w:r>
            <w:rPr>
              <w:rFonts w:hint="eastAsia"/>
            </w:rPr>
            <w:t>本文件没有规范性引用文件。</w:t>
          </w:r>
        </w:p>
      </w:sdtContent>
    </w:sdt>
    <w:p w14:paraId="57DEC9CE" w14:textId="77777777" w:rsidR="00CC4355" w:rsidRDefault="00331BA0">
      <w:pPr>
        <w:pStyle w:val="affc"/>
        <w:spacing w:before="240" w:after="240"/>
      </w:pPr>
      <w:bookmarkStart w:id="47" w:name="_Toc97192966"/>
      <w:bookmarkStart w:id="48" w:name="_Toc183117337"/>
      <w:bookmarkStart w:id="49" w:name="_Toc183117315"/>
      <w:bookmarkStart w:id="50" w:name="_Toc186446466"/>
      <w:r>
        <w:rPr>
          <w:rFonts w:hint="eastAsia"/>
          <w:szCs w:val="21"/>
        </w:rPr>
        <w:t>术语和定义</w:t>
      </w:r>
      <w:bookmarkEnd w:id="47"/>
      <w:bookmarkEnd w:id="48"/>
      <w:bookmarkEnd w:id="49"/>
      <w:bookmarkEnd w:id="50"/>
    </w:p>
    <w:bookmarkStart w:id="51" w:name="_Toc26986532" w:displacedByCustomXml="next"/>
    <w:bookmarkEnd w:id="51" w:displacedByCustomXml="next"/>
    <w:sdt>
      <w:sdtPr>
        <w:id w:val="-1"/>
        <w:placeholder>
          <w:docPart w:val="3151AFD073454ABA856ECEBAAD4628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8F0B74F" w14:textId="77777777" w:rsidR="00CC4355" w:rsidRDefault="00331BA0">
          <w:pPr>
            <w:pStyle w:val="afffffb"/>
            <w:ind w:firstLine="420"/>
          </w:pPr>
          <w:r>
            <w:t>下列术语和定义适用于本文件。</w:t>
          </w:r>
        </w:p>
      </w:sdtContent>
    </w:sdt>
    <w:p w14:paraId="65B51283"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专利 patent</w:t>
      </w:r>
    </w:p>
    <w:p w14:paraId="6E9409FF" w14:textId="77777777" w:rsidR="00CC4355" w:rsidRDefault="00331BA0">
      <w:pPr>
        <w:pStyle w:val="afffffb"/>
        <w:ind w:firstLine="420"/>
      </w:pPr>
      <w:r>
        <w:rPr>
          <w:rFonts w:hint="eastAsia"/>
        </w:rPr>
        <w:t>专利权所保护的技术方案或设计,包括发明、实用新型和外观设计。</w:t>
      </w:r>
    </w:p>
    <w:p w14:paraId="405076BF" w14:textId="77777777" w:rsidR="00CC4355" w:rsidRDefault="00331BA0">
      <w:pPr>
        <w:pStyle w:val="afffffb"/>
        <w:ind w:firstLine="420"/>
      </w:pPr>
      <w:r>
        <w:rPr>
          <w:rFonts w:hint="eastAsia"/>
        </w:rPr>
        <w:t>注:在特定情形下,专利也用于指</w:t>
      </w:r>
      <w:proofErr w:type="gramStart"/>
      <w:r>
        <w:rPr>
          <w:rFonts w:hint="eastAsia"/>
        </w:rPr>
        <w:t>代专利</w:t>
      </w:r>
      <w:proofErr w:type="gramEnd"/>
      <w:r>
        <w:rPr>
          <w:rFonts w:hint="eastAsia"/>
        </w:rPr>
        <w:t>文献或者作为专利权的简称。</w:t>
      </w:r>
    </w:p>
    <w:p w14:paraId="69E841A5" w14:textId="77777777" w:rsidR="00CC4355" w:rsidRDefault="00331BA0">
      <w:pPr>
        <w:pStyle w:val="afffffb"/>
        <w:ind w:firstLine="420"/>
      </w:pPr>
      <w:r>
        <w:rPr>
          <w:rFonts w:hint="eastAsia"/>
        </w:rPr>
        <w:t>[</w:t>
      </w:r>
      <w:bookmarkStart w:id="52" w:name="_Hlk185240524"/>
      <w:r>
        <w:rPr>
          <w:rFonts w:hint="eastAsia"/>
        </w:rPr>
        <w:t>GB/T 21374-2008</w:t>
      </w:r>
      <w:bookmarkEnd w:id="52"/>
      <w:r>
        <w:rPr>
          <w:rFonts w:hint="eastAsia"/>
        </w:rPr>
        <w:t>,术语和定义3.2.1]</w:t>
      </w:r>
    </w:p>
    <w:p w14:paraId="0E2B42FE"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专利权 patent right</w:t>
      </w:r>
    </w:p>
    <w:p w14:paraId="2CB5BAE7" w14:textId="77777777" w:rsidR="00CC4355" w:rsidRDefault="00331BA0">
      <w:pPr>
        <w:pStyle w:val="afffffb"/>
        <w:ind w:firstLine="420"/>
      </w:pPr>
      <w:r>
        <w:rPr>
          <w:rFonts w:hint="eastAsia"/>
        </w:rPr>
        <w:t>经申请并在满足一定法律条件的前提下由国务院专利行政部门授予的一定期限的排他性权利。</w:t>
      </w:r>
    </w:p>
    <w:p w14:paraId="52D00556" w14:textId="77777777" w:rsidR="00CC4355" w:rsidRDefault="00331BA0">
      <w:pPr>
        <w:pStyle w:val="afffffb"/>
        <w:ind w:firstLine="420"/>
      </w:pPr>
      <w:r>
        <w:rPr>
          <w:rFonts w:hint="eastAsia"/>
        </w:rPr>
        <w:t>[GB/T 21374-2008,术语和定义3.2.2]</w:t>
      </w:r>
    </w:p>
    <w:p w14:paraId="116990C8"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发明创造 inventions-creations</w:t>
      </w:r>
    </w:p>
    <w:p w14:paraId="19E408A6" w14:textId="77777777" w:rsidR="00CC4355" w:rsidRDefault="00331BA0">
      <w:pPr>
        <w:pStyle w:val="afffffb"/>
        <w:ind w:firstLine="420"/>
      </w:pPr>
      <w:r>
        <w:rPr>
          <w:rFonts w:hint="eastAsia"/>
        </w:rPr>
        <w:t>本领域特指发明、实用新型和外观设计。</w:t>
      </w:r>
    </w:p>
    <w:p w14:paraId="5C2C806D" w14:textId="77777777" w:rsidR="00CC4355" w:rsidRDefault="00331BA0">
      <w:pPr>
        <w:pStyle w:val="afffffb"/>
        <w:ind w:firstLine="420"/>
      </w:pPr>
      <w:r>
        <w:rPr>
          <w:rFonts w:hint="eastAsia"/>
        </w:rPr>
        <w:t>[GB/T 21374-2008,术语和定义3.2.3]</w:t>
      </w:r>
    </w:p>
    <w:p w14:paraId="3247B150"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发明 invention</w:t>
      </w:r>
    </w:p>
    <w:p w14:paraId="036A0A21" w14:textId="77777777" w:rsidR="00CC4355" w:rsidRDefault="00331BA0">
      <w:pPr>
        <w:pStyle w:val="afffffb"/>
        <w:ind w:firstLine="420"/>
      </w:pPr>
      <w:r>
        <w:rPr>
          <w:rFonts w:hint="eastAsia"/>
        </w:rPr>
        <w:t>对产品、方法或者其改进所提出的新的技术方案。</w:t>
      </w:r>
    </w:p>
    <w:p w14:paraId="16135315" w14:textId="77777777" w:rsidR="00CC4355" w:rsidRDefault="00331BA0">
      <w:pPr>
        <w:pStyle w:val="afffffb"/>
        <w:ind w:firstLine="420"/>
      </w:pPr>
      <w:r>
        <w:rPr>
          <w:rFonts w:hint="eastAsia"/>
        </w:rPr>
        <w:t>[GB/T 21374-2008,术语和定义3.2.4]</w:t>
      </w:r>
    </w:p>
    <w:p w14:paraId="7E66FDDA"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实用新型 utility model</w:t>
      </w:r>
    </w:p>
    <w:p w14:paraId="5025A15C" w14:textId="77777777" w:rsidR="00CC4355" w:rsidRDefault="00331BA0">
      <w:pPr>
        <w:pStyle w:val="afffffb"/>
        <w:ind w:firstLine="420"/>
      </w:pPr>
      <w:r>
        <w:rPr>
          <w:rFonts w:hint="eastAsia"/>
        </w:rPr>
        <w:t>对产品形状、构造或者其结合所提出的适于实用的新的技术方案。</w:t>
      </w:r>
    </w:p>
    <w:p w14:paraId="4EAC285A" w14:textId="77777777" w:rsidR="00CC4355" w:rsidRDefault="00331BA0">
      <w:pPr>
        <w:pStyle w:val="afffffb"/>
        <w:ind w:firstLine="420"/>
      </w:pPr>
      <w:r>
        <w:rPr>
          <w:rFonts w:hint="eastAsia"/>
        </w:rPr>
        <w:t>[GB/T 21374-2008,术语和定义3.2.5]</w:t>
      </w:r>
    </w:p>
    <w:p w14:paraId="3D94EE0C"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外观设计 design</w:t>
      </w:r>
    </w:p>
    <w:p w14:paraId="157D04AD" w14:textId="77777777" w:rsidR="00CC4355" w:rsidRDefault="00331BA0">
      <w:pPr>
        <w:pStyle w:val="afffffb"/>
        <w:ind w:firstLine="420"/>
      </w:pPr>
      <w:r>
        <w:rPr>
          <w:rFonts w:hint="eastAsia"/>
        </w:rPr>
        <w:t>对产品的形状、图案或者其结合以及色彩与形状、图案的结合所</w:t>
      </w:r>
      <w:proofErr w:type="gramStart"/>
      <w:r>
        <w:rPr>
          <w:rFonts w:hint="eastAsia"/>
        </w:rPr>
        <w:t>作出</w:t>
      </w:r>
      <w:proofErr w:type="gramEnd"/>
      <w:r>
        <w:rPr>
          <w:rFonts w:hint="eastAsia"/>
        </w:rPr>
        <w:t>的富有美感并适于工业应用的新设计。</w:t>
      </w:r>
    </w:p>
    <w:p w14:paraId="78290ACE" w14:textId="77777777" w:rsidR="00CC4355" w:rsidRDefault="00331BA0">
      <w:pPr>
        <w:pStyle w:val="afffffb"/>
        <w:ind w:firstLine="420"/>
      </w:pPr>
      <w:r>
        <w:rPr>
          <w:rFonts w:hint="eastAsia"/>
        </w:rPr>
        <w:t>[GB/T 21374-2008,术语和定义3.2.6]</w:t>
      </w:r>
    </w:p>
    <w:p w14:paraId="5990763F"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局部外观设计 partial design</w:t>
      </w:r>
    </w:p>
    <w:p w14:paraId="16154101" w14:textId="77777777" w:rsidR="00CC4355" w:rsidRDefault="00331BA0">
      <w:pPr>
        <w:pStyle w:val="afffffb"/>
        <w:ind w:firstLine="420"/>
      </w:pPr>
      <w:r>
        <w:rPr>
          <w:rFonts w:hint="eastAsia"/>
        </w:rPr>
        <w:t>对产品的局部的形状、图案或者其结合以及色彩与形状、图案的结合所</w:t>
      </w:r>
      <w:proofErr w:type="gramStart"/>
      <w:r>
        <w:rPr>
          <w:rFonts w:hint="eastAsia"/>
        </w:rPr>
        <w:t>作出</w:t>
      </w:r>
      <w:proofErr w:type="gramEnd"/>
      <w:r>
        <w:rPr>
          <w:rFonts w:hint="eastAsia"/>
        </w:rPr>
        <w:t>的富有美感并适于工业应用的新设计。</w:t>
      </w:r>
    </w:p>
    <w:p w14:paraId="486B8F57"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图形用户界面 graphical user interface(GUI)</w:t>
      </w:r>
    </w:p>
    <w:p w14:paraId="6166DD7C" w14:textId="77777777" w:rsidR="00CC4355" w:rsidRDefault="00331BA0">
      <w:pPr>
        <w:pStyle w:val="afffffb"/>
        <w:ind w:firstLine="420"/>
      </w:pPr>
      <w:r>
        <w:rPr>
          <w:rFonts w:hint="eastAsia"/>
        </w:rPr>
        <w:t>产品显示装置上以图形方式显示的界面。</w:t>
      </w:r>
    </w:p>
    <w:p w14:paraId="424BD8EE" w14:textId="77777777" w:rsidR="00CC4355" w:rsidRDefault="00331BA0">
      <w:pPr>
        <w:pStyle w:val="afffffffffffa"/>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专利申请文件 patent application files</w:t>
      </w:r>
    </w:p>
    <w:p w14:paraId="72CDF81A" w14:textId="77777777" w:rsidR="00CC4355" w:rsidRDefault="00331BA0">
      <w:pPr>
        <w:pStyle w:val="afffffb"/>
        <w:ind w:firstLine="420"/>
      </w:pPr>
      <w:r>
        <w:rPr>
          <w:rFonts w:hint="eastAsia"/>
        </w:rPr>
        <w:t>申请人或其代理人为获得专利权的授予而提交的文件。</w:t>
      </w:r>
    </w:p>
    <w:p w14:paraId="62B3EEE3" w14:textId="77777777" w:rsidR="00CC4355" w:rsidRDefault="00331BA0">
      <w:pPr>
        <w:pStyle w:val="afffffb"/>
        <w:ind w:firstLine="420"/>
      </w:pPr>
      <w:r>
        <w:rPr>
          <w:rFonts w:hint="eastAsia"/>
        </w:rPr>
        <w:t>[GB/T 21374-2008,术语和定义3.2.10]</w:t>
      </w:r>
    </w:p>
    <w:p w14:paraId="2BE0549B"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 xml:space="preserve">专利申请文本 patent application </w:t>
      </w:r>
      <w:bookmarkStart w:id="53" w:name="_Hlk185841074"/>
      <w:r>
        <w:rPr>
          <w:rFonts w:ascii="黑体" w:eastAsia="黑体" w:hAnsi="黑体" w:hint="eastAsia"/>
        </w:rPr>
        <w:t>document</w:t>
      </w:r>
      <w:bookmarkEnd w:id="53"/>
    </w:p>
    <w:p w14:paraId="581A857D" w14:textId="77777777" w:rsidR="00CC4355" w:rsidRDefault="00331BA0">
      <w:pPr>
        <w:pStyle w:val="afffffb"/>
        <w:ind w:firstLine="420"/>
      </w:pPr>
      <w:r>
        <w:rPr>
          <w:rFonts w:hint="eastAsia"/>
        </w:rPr>
        <w:t>专利申请文件中包含的摘要、摘要附图、权利要求书、说明书、说明书附图、外观设计视图、简要说明。</w:t>
      </w:r>
    </w:p>
    <w:p w14:paraId="0C7FFBAF"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现有技术 prior art</w:t>
      </w:r>
    </w:p>
    <w:p w14:paraId="24E711F0" w14:textId="77777777" w:rsidR="00CC4355" w:rsidRDefault="00331BA0">
      <w:pPr>
        <w:pStyle w:val="afffffb"/>
        <w:ind w:firstLine="420"/>
      </w:pPr>
      <w:r>
        <w:rPr>
          <w:rFonts w:hint="eastAsia"/>
        </w:rPr>
        <w:t>专利申请日(有优先权的,为优先权日)前在国内外出版物上公开发表、在国内公开使用或者以其他形式为公众所知的技术。</w:t>
      </w:r>
    </w:p>
    <w:p w14:paraId="4FA7E1DA" w14:textId="77777777" w:rsidR="00CC4355" w:rsidRDefault="00331BA0">
      <w:pPr>
        <w:pStyle w:val="afffffb"/>
        <w:ind w:firstLine="420"/>
      </w:pPr>
      <w:r>
        <w:rPr>
          <w:rFonts w:hint="eastAsia"/>
        </w:rPr>
        <w:t>[GB/T 21374-2008,术语和定义3.2.12]</w:t>
      </w:r>
    </w:p>
    <w:p w14:paraId="769054D7"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摘要 abstract</w:t>
      </w:r>
    </w:p>
    <w:p w14:paraId="1A13A47C" w14:textId="77777777" w:rsidR="00CC4355" w:rsidRDefault="00331BA0">
      <w:pPr>
        <w:pStyle w:val="afffffb"/>
        <w:ind w:firstLine="420"/>
      </w:pPr>
      <w:r>
        <w:rPr>
          <w:rFonts w:hint="eastAsia"/>
        </w:rPr>
        <w:t>以提供文献内容梗概为目的的短文。在专利领域,系专利文献中所公开技术内容的简明概要。</w:t>
      </w:r>
    </w:p>
    <w:p w14:paraId="7E99DD91" w14:textId="77777777" w:rsidR="00CC4355" w:rsidRDefault="00331BA0">
      <w:pPr>
        <w:pStyle w:val="afffffb"/>
        <w:ind w:firstLine="420"/>
      </w:pPr>
      <w:r>
        <w:rPr>
          <w:rFonts w:hint="eastAsia"/>
        </w:rPr>
        <w:t>注:摘要仅以提供技术信息为目的,不考虑其他用途。</w:t>
      </w:r>
    </w:p>
    <w:p w14:paraId="6FD6108A" w14:textId="77777777" w:rsidR="00CC4355" w:rsidRDefault="00331BA0">
      <w:pPr>
        <w:pStyle w:val="afffffb"/>
        <w:ind w:firstLine="420"/>
      </w:pPr>
      <w:r>
        <w:rPr>
          <w:rFonts w:hint="eastAsia"/>
        </w:rPr>
        <w:t>[GB/T 21374-2008,术语和定义3.2.19]</w:t>
      </w:r>
    </w:p>
    <w:p w14:paraId="02456A8F"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权利要求书 claim(s)</w:t>
      </w:r>
    </w:p>
    <w:p w14:paraId="3C159D22" w14:textId="77777777" w:rsidR="00CC4355" w:rsidRDefault="00331BA0">
      <w:pPr>
        <w:pStyle w:val="afffffb"/>
        <w:ind w:firstLine="420"/>
      </w:pPr>
      <w:r>
        <w:rPr>
          <w:rFonts w:hint="eastAsia"/>
        </w:rPr>
        <w:t>专利申请文件中申请人以说明书为依据主张其专利权保护范围的部分。</w:t>
      </w:r>
    </w:p>
    <w:p w14:paraId="2439E923" w14:textId="77777777" w:rsidR="00CC4355" w:rsidRDefault="00331BA0">
      <w:pPr>
        <w:pStyle w:val="afffffb"/>
        <w:ind w:firstLine="420"/>
      </w:pPr>
      <w:r>
        <w:rPr>
          <w:rFonts w:hint="eastAsia"/>
        </w:rPr>
        <w:t>[GB/T 21374-2008,术语和定义3.2.20]</w:t>
      </w:r>
    </w:p>
    <w:p w14:paraId="5CB1AEA4"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说明书 description</w:t>
      </w:r>
    </w:p>
    <w:p w14:paraId="2785BBFF" w14:textId="77777777" w:rsidR="00CC4355" w:rsidRDefault="00331BA0">
      <w:pPr>
        <w:pStyle w:val="afffffb"/>
        <w:ind w:firstLine="420"/>
      </w:pPr>
      <w:r>
        <w:rPr>
          <w:rFonts w:hint="eastAsia"/>
        </w:rPr>
        <w:t>专利申请文件的组成部分,其主要作用是公开所要求保护的全部技术信息,通常包括专利申请的发明名称、所属技术领域、背景技术、发明内容、附图、实施例等。</w:t>
      </w:r>
    </w:p>
    <w:p w14:paraId="5089E720" w14:textId="77777777" w:rsidR="00CC4355" w:rsidRDefault="00331BA0">
      <w:pPr>
        <w:pStyle w:val="afffffb"/>
        <w:ind w:firstLine="420"/>
      </w:pPr>
      <w:r>
        <w:rPr>
          <w:rFonts w:hint="eastAsia"/>
        </w:rPr>
        <w:t>[GB/T 21374-2008,术语和定义3.2.21]</w:t>
      </w:r>
    </w:p>
    <w:p w14:paraId="55748706"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附图 drawing(s)</w:t>
      </w:r>
    </w:p>
    <w:p w14:paraId="726CC732" w14:textId="77777777" w:rsidR="00CC4355" w:rsidRDefault="00331BA0">
      <w:pPr>
        <w:pStyle w:val="afffffb"/>
        <w:ind w:firstLine="420"/>
      </w:pPr>
      <w:r>
        <w:rPr>
          <w:rFonts w:hint="eastAsia"/>
        </w:rPr>
        <w:t>专利申请文件中附加于说明书的视图,</w:t>
      </w:r>
      <w:proofErr w:type="gramStart"/>
      <w:r>
        <w:rPr>
          <w:rFonts w:hint="eastAsia"/>
        </w:rPr>
        <w:t>用以更</w:t>
      </w:r>
      <w:proofErr w:type="gramEnd"/>
      <w:r>
        <w:rPr>
          <w:rFonts w:hint="eastAsia"/>
        </w:rPr>
        <w:t>清楚、更直观地说明技术特征或技术方案。</w:t>
      </w:r>
    </w:p>
    <w:p w14:paraId="5222B715" w14:textId="77777777" w:rsidR="00CC4355" w:rsidRDefault="00331BA0">
      <w:pPr>
        <w:pStyle w:val="afffffb"/>
        <w:ind w:firstLine="420"/>
      </w:pPr>
      <w:r>
        <w:rPr>
          <w:rFonts w:hint="eastAsia"/>
        </w:rPr>
        <w:t>[GB/T 21374-2008,术语和定义3.2.22]</w:t>
      </w:r>
    </w:p>
    <w:p w14:paraId="18D68C74"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附图标记 numeral</w:t>
      </w:r>
    </w:p>
    <w:p w14:paraId="79D70039" w14:textId="77777777" w:rsidR="00CC4355" w:rsidRDefault="00331BA0">
      <w:pPr>
        <w:pStyle w:val="afffffb"/>
        <w:ind w:firstLine="420"/>
      </w:pPr>
      <w:r>
        <w:rPr>
          <w:rFonts w:hint="eastAsia"/>
        </w:rPr>
        <w:t>在专利说明书附图中用来标识各个组成部分的编号或符号。</w:t>
      </w:r>
    </w:p>
    <w:p w14:paraId="483092DA"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实施例 embodiment</w:t>
      </w:r>
    </w:p>
    <w:p w14:paraId="0A7E90B0" w14:textId="77777777" w:rsidR="00CC4355" w:rsidRDefault="00331BA0">
      <w:pPr>
        <w:pStyle w:val="afffffb"/>
        <w:ind w:firstLine="420"/>
      </w:pPr>
      <w:r>
        <w:rPr>
          <w:rFonts w:hint="eastAsia"/>
        </w:rPr>
        <w:t>说明书中对发明或者实用新型技术方案优选的具体实施方式的举例说明。</w:t>
      </w:r>
    </w:p>
    <w:p w14:paraId="34815B19" w14:textId="77777777" w:rsidR="00CC4355" w:rsidRDefault="00331BA0">
      <w:pPr>
        <w:pStyle w:val="afffffb"/>
        <w:ind w:firstLine="420"/>
      </w:pPr>
      <w:r>
        <w:rPr>
          <w:rFonts w:hint="eastAsia"/>
        </w:rPr>
        <w:t>[GB/T 21374-2008,术语和定义3.2.23]</w:t>
      </w:r>
    </w:p>
    <w:p w14:paraId="61909988"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技术特征 t</w:t>
      </w:r>
      <w:r>
        <w:rPr>
          <w:rFonts w:ascii="黑体" w:eastAsia="黑体" w:hAnsi="黑体"/>
        </w:rPr>
        <w:t>echnical features</w:t>
      </w:r>
    </w:p>
    <w:p w14:paraId="035EF33E" w14:textId="77777777" w:rsidR="00CC4355" w:rsidRDefault="00331BA0">
      <w:pPr>
        <w:pStyle w:val="afffffb"/>
        <w:ind w:firstLine="420"/>
      </w:pPr>
      <w:r>
        <w:t>能够相对独立地执行一定的技术功能、并能产生相对独立的技术效果的最小技术单元或者单元组合。</w:t>
      </w:r>
    </w:p>
    <w:p w14:paraId="6CA63629"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必要技术特征 necessary technical features</w:t>
      </w:r>
    </w:p>
    <w:p w14:paraId="3F78BC47" w14:textId="77777777" w:rsidR="00CC4355" w:rsidRDefault="00331BA0">
      <w:pPr>
        <w:pStyle w:val="afffffb"/>
        <w:ind w:firstLine="420"/>
      </w:pPr>
      <w:r>
        <w:rPr>
          <w:rFonts w:hAnsi="宋体" w:hint="eastAsia"/>
        </w:rPr>
        <w:t>为解决</w:t>
      </w:r>
      <w:r>
        <w:rPr>
          <w:rFonts w:hint="eastAsia"/>
        </w:rPr>
        <w:t>专利申请文本所记载的主要</w:t>
      </w:r>
      <w:r>
        <w:rPr>
          <w:rFonts w:hAnsi="宋体" w:hint="eastAsia"/>
        </w:rPr>
        <w:t>技术问题所不可缺少的，足以构成发明或者实用新型的技术方案，</w:t>
      </w:r>
      <w:r>
        <w:rPr>
          <w:rFonts w:hint="eastAsia"/>
        </w:rPr>
        <w:t>并</w:t>
      </w:r>
      <w:r>
        <w:rPr>
          <w:rFonts w:hAnsi="宋体" w:hint="eastAsia"/>
        </w:rPr>
        <w:t>使之区别于背景技术</w:t>
      </w:r>
      <w:r>
        <w:rPr>
          <w:rFonts w:hint="eastAsia"/>
        </w:rPr>
        <w:t>记载</w:t>
      </w:r>
      <w:r>
        <w:rPr>
          <w:rFonts w:hAnsi="宋体" w:hint="eastAsia"/>
        </w:rPr>
        <w:t>的其他技术方案</w:t>
      </w:r>
      <w:r>
        <w:rPr>
          <w:rFonts w:hint="eastAsia"/>
        </w:rPr>
        <w:t>的技术特征</w:t>
      </w:r>
      <w:r>
        <w:rPr>
          <w:rFonts w:hAnsi="宋体" w:hint="eastAsia"/>
        </w:rPr>
        <w:t>。</w:t>
      </w:r>
    </w:p>
    <w:p w14:paraId="15DBD387" w14:textId="77777777" w:rsidR="00CC4355" w:rsidRDefault="00331BA0">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背景技术background art</w:t>
      </w:r>
    </w:p>
    <w:p w14:paraId="2D4E8C74" w14:textId="77777777" w:rsidR="00CC4355" w:rsidRDefault="00331BA0">
      <w:pPr>
        <w:pStyle w:val="afffffb"/>
        <w:ind w:firstLine="420"/>
      </w:pPr>
      <w:r>
        <w:rPr>
          <w:rFonts w:hint="eastAsia"/>
        </w:rPr>
        <w:t>反映权利要求的部分技术特征或者有关的技术。</w:t>
      </w:r>
    </w:p>
    <w:p w14:paraId="396F10A3" w14:textId="77777777" w:rsidR="00CC4355" w:rsidRDefault="00331BA0">
      <w:pPr>
        <w:pStyle w:val="afffffffffffa"/>
        <w:ind w:left="420" w:hangingChars="200" w:hanging="420"/>
        <w:rPr>
          <w:rFonts w:ascii="黑体" w:eastAsia="黑体" w:hAnsi="黑体"/>
        </w:rPr>
      </w:pPr>
      <w:r>
        <w:rPr>
          <w:rFonts w:ascii="黑体" w:eastAsia="黑体" w:hAnsi="黑体"/>
        </w:rPr>
        <w:lastRenderedPageBreak/>
        <w:br/>
      </w:r>
      <w:bookmarkStart w:id="54" w:name="OLE_LINK2"/>
      <w:r>
        <w:rPr>
          <w:rFonts w:ascii="黑体" w:eastAsia="黑体" w:hAnsi="黑体" w:hint="eastAsia"/>
        </w:rPr>
        <w:t>技术交底书</w:t>
      </w:r>
      <w:bookmarkEnd w:id="54"/>
      <w:r>
        <w:rPr>
          <w:rFonts w:ascii="黑体" w:eastAsia="黑体" w:hAnsi="黑体" w:hint="eastAsia"/>
        </w:rPr>
        <w:t xml:space="preserve"> </w:t>
      </w:r>
      <w:r>
        <w:rPr>
          <w:rFonts w:ascii="黑体" w:eastAsia="黑体" w:hAnsi="黑体"/>
        </w:rPr>
        <w:t>technical disclosure document</w:t>
      </w:r>
    </w:p>
    <w:p w14:paraId="74DE1687" w14:textId="77777777" w:rsidR="00CC4355" w:rsidRDefault="00331BA0">
      <w:pPr>
        <w:pStyle w:val="afffffb"/>
        <w:ind w:firstLine="420"/>
      </w:pPr>
      <w:r>
        <w:rPr>
          <w:rFonts w:hint="eastAsia"/>
        </w:rPr>
        <w:t>由发明人起草的用于专利申请的技术方案文档。</w:t>
      </w:r>
    </w:p>
    <w:p w14:paraId="071326AB" w14:textId="77777777" w:rsidR="00CC4355" w:rsidRDefault="00331BA0">
      <w:pPr>
        <w:pStyle w:val="afffffffffffa"/>
        <w:ind w:left="420" w:hangingChars="200" w:hanging="420"/>
        <w:rPr>
          <w:rFonts w:ascii="黑体" w:eastAsia="黑体" w:hAnsi="黑体"/>
        </w:rPr>
      </w:pPr>
      <w:r>
        <w:rPr>
          <w:rFonts w:ascii="黑体" w:eastAsia="黑体" w:hAnsi="黑体" w:hint="eastAsia"/>
        </w:rPr>
        <w:br/>
        <w:t>产品设计要点 essential portion of the design</w:t>
      </w:r>
    </w:p>
    <w:p w14:paraId="04BF17B6" w14:textId="77777777" w:rsidR="00CC4355" w:rsidRDefault="00331BA0">
      <w:pPr>
        <w:pStyle w:val="afffffb"/>
        <w:ind w:firstLine="420"/>
      </w:pPr>
      <w:r>
        <w:rPr>
          <w:rFonts w:hint="eastAsia"/>
        </w:rPr>
        <w:t>专利设计与现有设计之间的区别，</w:t>
      </w:r>
      <w:proofErr w:type="gramStart"/>
      <w:r>
        <w:rPr>
          <w:rFonts w:hint="eastAsia"/>
        </w:rPr>
        <w:t>即专利</w:t>
      </w:r>
      <w:proofErr w:type="gramEnd"/>
      <w:r>
        <w:rPr>
          <w:rFonts w:hint="eastAsia"/>
        </w:rPr>
        <w:t>设计的创新内容。</w:t>
      </w:r>
    </w:p>
    <w:p w14:paraId="31FD4D53" w14:textId="77777777" w:rsidR="00CC4355" w:rsidRDefault="00331BA0">
      <w:pPr>
        <w:pStyle w:val="afffffffffffa"/>
        <w:ind w:left="420" w:hangingChars="200" w:hanging="420"/>
        <w:rPr>
          <w:rFonts w:ascii="黑体" w:eastAsia="黑体" w:hAnsi="黑体"/>
        </w:rPr>
      </w:pPr>
      <w:r>
        <w:br/>
      </w:r>
      <w:r>
        <w:rPr>
          <w:rFonts w:ascii="黑体" w:eastAsia="黑体" w:hAnsi="黑体" w:hint="eastAsia"/>
        </w:rPr>
        <w:t>保护范围 protection scope</w:t>
      </w:r>
    </w:p>
    <w:p w14:paraId="5D8C496F" w14:textId="77777777" w:rsidR="00CC4355" w:rsidRDefault="00331BA0">
      <w:pPr>
        <w:pStyle w:val="afffffb"/>
        <w:ind w:firstLine="420"/>
      </w:pPr>
      <w:r>
        <w:rPr>
          <w:rFonts w:hAnsi="宋体" w:hint="eastAsia"/>
        </w:rPr>
        <w:t>专利申请文本请求保护的</w:t>
      </w:r>
      <w:r>
        <w:rPr>
          <w:rFonts w:hint="eastAsia"/>
        </w:rPr>
        <w:t>所有</w:t>
      </w:r>
      <w:r>
        <w:rPr>
          <w:rFonts w:hAnsi="宋体" w:hint="eastAsia"/>
        </w:rPr>
        <w:t>技术</w:t>
      </w:r>
      <w:r>
        <w:rPr>
          <w:rFonts w:hint="eastAsia"/>
        </w:rPr>
        <w:t>方案或设计的集合</w:t>
      </w:r>
      <w:r>
        <w:rPr>
          <w:rFonts w:hAnsi="宋体" w:hint="eastAsia"/>
        </w:rPr>
        <w:t>。</w:t>
      </w:r>
    </w:p>
    <w:p w14:paraId="69EA10D2" w14:textId="77777777" w:rsidR="00CC4355" w:rsidRDefault="00331BA0">
      <w:pPr>
        <w:pStyle w:val="afff2"/>
        <w:ind w:left="851" w:hanging="425"/>
      </w:pPr>
      <w:r>
        <w:rPr>
          <w:rFonts w:hint="eastAsia"/>
        </w:rPr>
        <w:t>发明或者实用新型专利权，其保护范围以其权利要求的内容为准，说明书及附图可以用于解释权利要求的内容；外观设计专利权，其保护范围以表示在图片或者照片中的该产品的外观设计为准，简要说明可以用于解释图片或者照片所表示的该产品的外观设计。</w:t>
      </w:r>
    </w:p>
    <w:p w14:paraId="53943EE6" w14:textId="77777777" w:rsidR="00CC4355" w:rsidRDefault="00331BA0">
      <w:pPr>
        <w:pStyle w:val="affc"/>
        <w:spacing w:before="240" w:after="240"/>
      </w:pPr>
      <w:bookmarkStart w:id="55" w:name="_Toc183117316"/>
      <w:bookmarkStart w:id="56" w:name="_Toc183117338"/>
      <w:bookmarkStart w:id="57" w:name="_Toc186446467"/>
      <w:r>
        <w:rPr>
          <w:rFonts w:hint="eastAsia"/>
        </w:rPr>
        <w:t>专利申请文本通用性要求</w:t>
      </w:r>
      <w:bookmarkEnd w:id="55"/>
      <w:bookmarkEnd w:id="56"/>
      <w:bookmarkEnd w:id="57"/>
    </w:p>
    <w:p w14:paraId="793DEBFF" w14:textId="77777777" w:rsidR="00CC4355" w:rsidRDefault="00331BA0">
      <w:pPr>
        <w:pStyle w:val="affd"/>
        <w:spacing w:before="120" w:after="120"/>
      </w:pPr>
      <w:r>
        <w:rPr>
          <w:rFonts w:hint="eastAsia"/>
        </w:rPr>
        <w:t>专利申请文本应：</w:t>
      </w:r>
    </w:p>
    <w:p w14:paraId="57938BCC" w14:textId="77777777" w:rsidR="00CC4355" w:rsidRDefault="00331BA0">
      <w:pPr>
        <w:pStyle w:val="af5"/>
      </w:pPr>
      <w:r>
        <w:rPr>
          <w:rFonts w:hint="eastAsia"/>
        </w:rPr>
        <w:t>记载属于一个总的发明构思的技术方案；</w:t>
      </w:r>
    </w:p>
    <w:p w14:paraId="5266FC2E" w14:textId="77777777" w:rsidR="00CC4355" w:rsidRDefault="00331BA0">
      <w:pPr>
        <w:pStyle w:val="af5"/>
      </w:pPr>
      <w:r>
        <w:rPr>
          <w:rFonts w:hint="eastAsia"/>
        </w:rPr>
        <w:t>记载属于同一产品的相似外观设计，或者用于同一类别并且成套出售或者使用的产品的外观设计的技术方案；</w:t>
      </w:r>
    </w:p>
    <w:p w14:paraId="53E56034" w14:textId="77777777" w:rsidR="00CC4355" w:rsidRDefault="00331BA0">
      <w:pPr>
        <w:pStyle w:val="af5"/>
      </w:pPr>
      <w:r>
        <w:rPr>
          <w:rFonts w:hint="eastAsia"/>
        </w:rPr>
        <w:t>记载要求保护的，清楚、完整地说明发明或者实用新型的，所属技术领域的技术人员能够实现的技术方案。</w:t>
      </w:r>
    </w:p>
    <w:p w14:paraId="21A88F86" w14:textId="77777777" w:rsidR="00CC4355" w:rsidRDefault="00331BA0">
      <w:pPr>
        <w:pStyle w:val="affd"/>
        <w:spacing w:before="120" w:after="120"/>
      </w:pPr>
      <w:r>
        <w:rPr>
          <w:rFonts w:hint="eastAsia"/>
        </w:rPr>
        <w:t>专利申请文本不应：</w:t>
      </w:r>
    </w:p>
    <w:p w14:paraId="5A96B8FB" w14:textId="77777777" w:rsidR="00CC4355" w:rsidRDefault="00331BA0">
      <w:pPr>
        <w:pStyle w:val="af5"/>
        <w:numPr>
          <w:ilvl w:val="0"/>
          <w:numId w:val="32"/>
        </w:numPr>
        <w:rPr>
          <w14:ligatures w14:val="standardContextual"/>
        </w:rPr>
      </w:pPr>
      <w:r>
        <w:rPr>
          <w:rFonts w:hint="eastAsia"/>
        </w:rPr>
        <w:t>与其他专利申请的发明创造内容明显相同，或者实质上由不同发明创造特征、要素简单组合形成；</w:t>
      </w:r>
    </w:p>
    <w:p w14:paraId="634362F4" w14:textId="77777777" w:rsidR="00CC4355" w:rsidRDefault="00331BA0">
      <w:pPr>
        <w:pStyle w:val="af5"/>
      </w:pPr>
      <w:r>
        <w:rPr>
          <w:rFonts w:hint="eastAsia"/>
        </w:rPr>
        <w:t>通过编造、伪造、变造发明创造内容、实验数据或者技术效果，或者抄袭、简单替换、拼凑现有技术或者现有设计形成；</w:t>
      </w:r>
    </w:p>
    <w:p w14:paraId="2B380874" w14:textId="77777777" w:rsidR="00CC4355" w:rsidRDefault="00331BA0">
      <w:pPr>
        <w:pStyle w:val="af5"/>
      </w:pPr>
      <w:r>
        <w:rPr>
          <w:rFonts w:hint="eastAsia"/>
        </w:rPr>
        <w:t>利用计算机技术等随机生成；</w:t>
      </w:r>
    </w:p>
    <w:p w14:paraId="1FA90D81" w14:textId="77777777" w:rsidR="00CC4355" w:rsidRDefault="00331BA0">
      <w:pPr>
        <w:pStyle w:val="af5"/>
      </w:pPr>
      <w:r>
        <w:rPr>
          <w:rFonts w:hint="eastAsia"/>
        </w:rPr>
        <w:t>记载明显不符合技术改进、设计常理，或者变劣、堆砌、非必要缩限保护范围的方案；</w:t>
      </w:r>
    </w:p>
    <w:p w14:paraId="3377CCA7" w14:textId="77777777" w:rsidR="00CC4355" w:rsidRDefault="00331BA0">
      <w:pPr>
        <w:pStyle w:val="af5"/>
      </w:pPr>
      <w:r>
        <w:rPr>
          <w:rFonts w:hint="eastAsia"/>
        </w:rPr>
        <w:t>有商业性宣传用语。</w:t>
      </w:r>
    </w:p>
    <w:p w14:paraId="15F304C1" w14:textId="77777777" w:rsidR="00CC4355" w:rsidRDefault="00331BA0">
      <w:pPr>
        <w:pStyle w:val="affd"/>
        <w:spacing w:before="120" w:after="120"/>
      </w:pPr>
      <w:r>
        <w:rPr>
          <w:rFonts w:hint="eastAsia"/>
        </w:rPr>
        <w:t>专利申请文本记载的内容不应：</w:t>
      </w:r>
    </w:p>
    <w:p w14:paraId="270A0AAD" w14:textId="77777777" w:rsidR="00CC4355" w:rsidRDefault="00331BA0">
      <w:pPr>
        <w:pStyle w:val="af5"/>
        <w:numPr>
          <w:ilvl w:val="0"/>
          <w:numId w:val="33"/>
        </w:numPr>
      </w:pPr>
      <w:r>
        <w:rPr>
          <w:rFonts w:hint="eastAsia"/>
        </w:rPr>
        <w:t>违反法律、社会公德或妨害公共利益的发明创造；</w:t>
      </w:r>
    </w:p>
    <w:p w14:paraId="474848EB" w14:textId="77777777" w:rsidR="00CC4355" w:rsidRDefault="00331BA0">
      <w:pPr>
        <w:pStyle w:val="af5"/>
      </w:pPr>
      <w:r>
        <w:rPr>
          <w:rFonts w:hint="eastAsia"/>
        </w:rPr>
        <w:t>违反法律、行政法规获取或利用遗传资源的发明创造；</w:t>
      </w:r>
    </w:p>
    <w:p w14:paraId="3B223072" w14:textId="77777777" w:rsidR="00CC4355" w:rsidRDefault="00331BA0">
      <w:pPr>
        <w:pStyle w:val="af5"/>
      </w:pPr>
      <w:r>
        <w:rPr>
          <w:rFonts w:hint="eastAsia"/>
        </w:rPr>
        <w:t>是科学发现；</w:t>
      </w:r>
    </w:p>
    <w:p w14:paraId="29A94D6C" w14:textId="77777777" w:rsidR="00CC4355" w:rsidRDefault="00331BA0">
      <w:pPr>
        <w:pStyle w:val="af5"/>
      </w:pPr>
      <w:r>
        <w:rPr>
          <w:rFonts w:hint="eastAsia"/>
        </w:rPr>
        <w:t>是智力活动的规则和方法；</w:t>
      </w:r>
    </w:p>
    <w:p w14:paraId="5F0BF110" w14:textId="77777777" w:rsidR="00CC4355" w:rsidRDefault="00331BA0">
      <w:pPr>
        <w:pStyle w:val="af5"/>
      </w:pPr>
      <w:r>
        <w:rPr>
          <w:rFonts w:hint="eastAsia"/>
        </w:rPr>
        <w:t>是疾病的诊断和治疗方法；</w:t>
      </w:r>
    </w:p>
    <w:p w14:paraId="682BE1EE" w14:textId="77777777" w:rsidR="00CC4355" w:rsidRDefault="00331BA0">
      <w:pPr>
        <w:pStyle w:val="af5"/>
      </w:pPr>
      <w:r>
        <w:rPr>
          <w:rFonts w:hint="eastAsia"/>
        </w:rPr>
        <w:t>是动物和植物品种；</w:t>
      </w:r>
    </w:p>
    <w:p w14:paraId="76874F9C" w14:textId="77777777" w:rsidR="00CC4355" w:rsidRDefault="00331BA0">
      <w:pPr>
        <w:pStyle w:val="af5"/>
      </w:pPr>
      <w:r>
        <w:rPr>
          <w:rFonts w:hint="eastAsia"/>
        </w:rPr>
        <w:t>是用</w:t>
      </w:r>
      <w:r>
        <w:t>原子核变换方法以及用原子核变换方法获得的物质</w:t>
      </w:r>
      <w:r>
        <w:rPr>
          <w:rFonts w:hint="eastAsia"/>
        </w:rPr>
        <w:t>；</w:t>
      </w:r>
    </w:p>
    <w:p w14:paraId="4005FFF2" w14:textId="77777777" w:rsidR="00CC4355" w:rsidRDefault="00331BA0">
      <w:pPr>
        <w:pStyle w:val="af5"/>
      </w:pPr>
      <w:r>
        <w:rPr>
          <w:rFonts w:hint="eastAsia"/>
        </w:rPr>
        <w:t>是对平面印刷品的图案、色彩或者二者的结合形成的、主要起标识作用的设计。</w:t>
      </w:r>
    </w:p>
    <w:p w14:paraId="4138AC86" w14:textId="77777777" w:rsidR="00CC4355" w:rsidRDefault="00331BA0">
      <w:pPr>
        <w:pStyle w:val="affd"/>
        <w:spacing w:before="120" w:after="120"/>
      </w:pPr>
      <w:r>
        <w:rPr>
          <w:rFonts w:hint="eastAsia"/>
        </w:rPr>
        <w:t>专利申请文本宜对</w:t>
      </w:r>
      <w:bookmarkStart w:id="58" w:name="OLE_LINK3"/>
      <w:r>
        <w:rPr>
          <w:rFonts w:hint="eastAsia"/>
        </w:rPr>
        <w:t>技术交底书</w:t>
      </w:r>
      <w:bookmarkEnd w:id="58"/>
      <w:r>
        <w:rPr>
          <w:rFonts w:hint="eastAsia"/>
        </w:rPr>
        <w:t>记载的技术方案或设计方案进行拓展。</w:t>
      </w:r>
    </w:p>
    <w:p w14:paraId="363F60B4" w14:textId="77777777" w:rsidR="00CC4355" w:rsidRDefault="00331BA0">
      <w:pPr>
        <w:pStyle w:val="affc"/>
        <w:spacing w:before="240" w:after="240"/>
      </w:pPr>
      <w:bookmarkStart w:id="59" w:name="_Toc182467536"/>
      <w:bookmarkStart w:id="60" w:name="_Toc183117323"/>
      <w:bookmarkStart w:id="61" w:name="_Toc183117345"/>
      <w:bookmarkStart w:id="62" w:name="_Toc183028509"/>
      <w:bookmarkStart w:id="63" w:name="_Toc186446468"/>
      <w:r>
        <w:rPr>
          <w:rFonts w:hint="eastAsia"/>
        </w:rPr>
        <w:t>发明和实用新型</w:t>
      </w:r>
      <w:bookmarkEnd w:id="59"/>
      <w:bookmarkEnd w:id="60"/>
      <w:bookmarkEnd w:id="61"/>
      <w:bookmarkEnd w:id="62"/>
      <w:bookmarkEnd w:id="63"/>
    </w:p>
    <w:p w14:paraId="386DB2EE" w14:textId="77777777" w:rsidR="00CC4355" w:rsidRDefault="00331BA0">
      <w:pPr>
        <w:pStyle w:val="affd"/>
        <w:spacing w:before="120" w:after="120"/>
      </w:pPr>
      <w:bookmarkStart w:id="64" w:name="_Toc183117346"/>
      <w:bookmarkStart w:id="65" w:name="_Toc183117324"/>
      <w:bookmarkStart w:id="66" w:name="_Toc183028510"/>
      <w:bookmarkStart w:id="67" w:name="_Toc182467537"/>
      <w:r>
        <w:rPr>
          <w:rFonts w:hint="eastAsia"/>
        </w:rPr>
        <w:t>摘要</w:t>
      </w:r>
      <w:bookmarkEnd w:id="64"/>
      <w:bookmarkEnd w:id="65"/>
      <w:bookmarkEnd w:id="66"/>
      <w:bookmarkEnd w:id="67"/>
    </w:p>
    <w:p w14:paraId="6376309F" w14:textId="77777777" w:rsidR="00CC4355" w:rsidRDefault="00331BA0">
      <w:pPr>
        <w:pStyle w:val="affe"/>
      </w:pPr>
      <w:bookmarkStart w:id="68" w:name="_Toc183028511"/>
      <w:r>
        <w:rPr>
          <w:rFonts w:hint="eastAsia"/>
        </w:rPr>
        <w:t>摘要</w:t>
      </w:r>
      <w:bookmarkStart w:id="69" w:name="_Toc183028512"/>
      <w:bookmarkEnd w:id="68"/>
      <w:r>
        <w:rPr>
          <w:rFonts w:hint="eastAsia"/>
        </w:rPr>
        <w:t>应：</w:t>
      </w:r>
    </w:p>
    <w:p w14:paraId="48342DA3" w14:textId="77777777" w:rsidR="00CC4355" w:rsidRDefault="00331BA0">
      <w:pPr>
        <w:pStyle w:val="af5"/>
        <w:numPr>
          <w:ilvl w:val="0"/>
          <w:numId w:val="34"/>
        </w:numPr>
      </w:pPr>
      <w:r>
        <w:rPr>
          <w:rFonts w:hint="eastAsia"/>
        </w:rPr>
        <w:t>包括专利名称和技术方案</w:t>
      </w:r>
      <w:bookmarkEnd w:id="69"/>
      <w:r>
        <w:rPr>
          <w:rFonts w:hint="eastAsia"/>
        </w:rPr>
        <w:t>；</w:t>
      </w:r>
    </w:p>
    <w:p w14:paraId="14C792F2" w14:textId="77777777" w:rsidR="00CC4355" w:rsidRDefault="00331BA0">
      <w:pPr>
        <w:pStyle w:val="af5"/>
      </w:pPr>
      <w:bookmarkStart w:id="70" w:name="_Toc183028513"/>
      <w:r>
        <w:rPr>
          <w:rFonts w:hint="eastAsia"/>
        </w:rPr>
        <w:t>对文字部分出现的附图标记加括号</w:t>
      </w:r>
      <w:bookmarkEnd w:id="70"/>
      <w:r>
        <w:rPr>
          <w:rFonts w:hint="eastAsia"/>
        </w:rPr>
        <w:t>；</w:t>
      </w:r>
    </w:p>
    <w:p w14:paraId="475D0164" w14:textId="77777777" w:rsidR="00CC4355" w:rsidRDefault="00331BA0">
      <w:pPr>
        <w:pStyle w:val="af5"/>
      </w:pPr>
      <w:bookmarkStart w:id="71" w:name="_Toc183028514"/>
      <w:r>
        <w:rPr>
          <w:rFonts w:hint="eastAsia"/>
        </w:rPr>
        <w:t>在300字以内</w:t>
      </w:r>
      <w:bookmarkStart w:id="72" w:name="OLE_LINK7"/>
      <w:r>
        <w:rPr>
          <w:rFonts w:hint="eastAsia"/>
        </w:rPr>
        <w:t>（包括标点符号）</w:t>
      </w:r>
      <w:bookmarkEnd w:id="72"/>
      <w:r>
        <w:rPr>
          <w:rFonts w:hint="eastAsia"/>
        </w:rPr>
        <w:t>。</w:t>
      </w:r>
      <w:bookmarkEnd w:id="71"/>
    </w:p>
    <w:p w14:paraId="560B2B00" w14:textId="77777777" w:rsidR="00CC4355" w:rsidRDefault="00331BA0">
      <w:pPr>
        <w:pStyle w:val="affe"/>
      </w:pPr>
      <w:bookmarkStart w:id="73" w:name="_Toc183028515"/>
      <w:r>
        <w:rPr>
          <w:rFonts w:hint="eastAsia"/>
        </w:rPr>
        <w:lastRenderedPageBreak/>
        <w:t>摘要</w:t>
      </w:r>
      <w:proofErr w:type="gramStart"/>
      <w:r>
        <w:rPr>
          <w:rFonts w:hint="eastAsia"/>
        </w:rPr>
        <w:t>宜包括</w:t>
      </w:r>
      <w:proofErr w:type="gramEnd"/>
      <w:r>
        <w:rPr>
          <w:rFonts w:hint="eastAsia"/>
        </w:rPr>
        <w:t>实施效果。</w:t>
      </w:r>
    </w:p>
    <w:p w14:paraId="057D7865" w14:textId="77777777" w:rsidR="00CC4355" w:rsidRDefault="00331BA0">
      <w:pPr>
        <w:pStyle w:val="affd"/>
        <w:spacing w:before="120" w:after="120"/>
        <w:rPr>
          <w:szCs w:val="22"/>
        </w:rPr>
      </w:pPr>
      <w:bookmarkStart w:id="74" w:name="_Toc183028517"/>
      <w:bookmarkStart w:id="75" w:name="_Toc183028519"/>
      <w:bookmarkStart w:id="76" w:name="_Toc183028516"/>
      <w:bookmarkStart w:id="77" w:name="_Toc183028518"/>
      <w:bookmarkStart w:id="78" w:name="_Toc183117325"/>
      <w:bookmarkStart w:id="79" w:name="_Toc183117347"/>
      <w:bookmarkStart w:id="80" w:name="_Toc182467538"/>
      <w:bookmarkStart w:id="81" w:name="_Toc183028520"/>
      <w:bookmarkEnd w:id="73"/>
      <w:bookmarkEnd w:id="74"/>
      <w:bookmarkEnd w:id="75"/>
      <w:bookmarkEnd w:id="76"/>
      <w:bookmarkEnd w:id="77"/>
      <w:r>
        <w:rPr>
          <w:rFonts w:hint="eastAsia"/>
          <w:szCs w:val="22"/>
        </w:rPr>
        <w:t>摘要附图</w:t>
      </w:r>
      <w:bookmarkEnd w:id="78"/>
      <w:bookmarkEnd w:id="79"/>
      <w:bookmarkEnd w:id="80"/>
      <w:bookmarkEnd w:id="81"/>
    </w:p>
    <w:p w14:paraId="3980628E" w14:textId="77777777" w:rsidR="00CC4355" w:rsidRDefault="00331BA0">
      <w:pPr>
        <w:pStyle w:val="afffffb"/>
        <w:ind w:firstLine="420"/>
      </w:pPr>
      <w:r>
        <w:rPr>
          <w:rFonts w:hint="eastAsia"/>
        </w:rPr>
        <w:t>摘要附图应：</w:t>
      </w:r>
    </w:p>
    <w:p w14:paraId="0D51AD58" w14:textId="77777777" w:rsidR="00CC4355" w:rsidRDefault="00331BA0">
      <w:pPr>
        <w:pStyle w:val="af5"/>
        <w:numPr>
          <w:ilvl w:val="0"/>
          <w:numId w:val="35"/>
        </w:numPr>
      </w:pPr>
      <w:r>
        <w:rPr>
          <w:rFonts w:hint="eastAsia"/>
        </w:rPr>
        <w:t>只有一幅；</w:t>
      </w:r>
    </w:p>
    <w:p w14:paraId="1173AE96" w14:textId="77777777" w:rsidR="00CC4355" w:rsidRDefault="00331BA0">
      <w:pPr>
        <w:pStyle w:val="af5"/>
      </w:pPr>
      <w:r>
        <w:rPr>
          <w:rFonts w:cs="宋体" w:hint="eastAsia"/>
          <w:spacing w:val="-2"/>
          <w:szCs w:val="21"/>
        </w:rPr>
        <w:t>是</w:t>
      </w:r>
      <w:r>
        <w:rPr>
          <w:rFonts w:cs="宋体"/>
          <w:spacing w:val="-2"/>
          <w:szCs w:val="21"/>
        </w:rPr>
        <w:t>说明书</w:t>
      </w:r>
      <w:r>
        <w:t>附图中最能说明</w:t>
      </w:r>
      <w:r>
        <w:rPr>
          <w:rFonts w:hint="eastAsia"/>
        </w:rPr>
        <w:t>该专利申请文本记载的</w:t>
      </w:r>
      <w:r>
        <w:t>技术特征的附图；</w:t>
      </w:r>
    </w:p>
    <w:p w14:paraId="1DFD6B03" w14:textId="77777777" w:rsidR="00CC4355" w:rsidRDefault="00331BA0">
      <w:pPr>
        <w:pStyle w:val="af5"/>
      </w:pPr>
      <w:r>
        <w:t>缩小到4厘米</w:t>
      </w:r>
      <w:r>
        <w:t>×</w:t>
      </w:r>
      <w:r>
        <w:t>6厘米时，能清晰地分辨出图中的</w:t>
      </w:r>
      <w:r>
        <w:rPr>
          <w:rFonts w:cs="宋体"/>
          <w:spacing w:val="-2"/>
          <w:szCs w:val="21"/>
        </w:rPr>
        <w:t>各个细节。</w:t>
      </w:r>
    </w:p>
    <w:p w14:paraId="1DFF269D" w14:textId="77777777" w:rsidR="00CC4355" w:rsidRDefault="00331BA0">
      <w:pPr>
        <w:pStyle w:val="affd"/>
        <w:spacing w:before="120" w:after="120"/>
      </w:pPr>
      <w:bookmarkStart w:id="82" w:name="_Toc182467539"/>
      <w:bookmarkStart w:id="83" w:name="_Toc183117348"/>
      <w:bookmarkStart w:id="84" w:name="_Toc183117326"/>
      <w:bookmarkStart w:id="85" w:name="_Toc183028524"/>
      <w:r>
        <w:rPr>
          <w:rFonts w:hint="eastAsia"/>
        </w:rPr>
        <w:t>权利要求书</w:t>
      </w:r>
      <w:bookmarkEnd w:id="82"/>
      <w:bookmarkEnd w:id="83"/>
      <w:bookmarkEnd w:id="84"/>
      <w:bookmarkEnd w:id="85"/>
    </w:p>
    <w:p w14:paraId="60790450" w14:textId="77777777" w:rsidR="00CC4355" w:rsidRDefault="00331BA0">
      <w:pPr>
        <w:pStyle w:val="affe"/>
      </w:pPr>
      <w:bookmarkStart w:id="86" w:name="_Toc183028525"/>
      <w:r>
        <w:rPr>
          <w:rFonts w:hint="eastAsia"/>
        </w:rPr>
        <w:t>权利要求书通用性规范要求</w:t>
      </w:r>
      <w:bookmarkEnd w:id="86"/>
    </w:p>
    <w:p w14:paraId="1DA76282" w14:textId="77777777" w:rsidR="00CC4355" w:rsidRDefault="00331BA0">
      <w:pPr>
        <w:pStyle w:val="afff"/>
      </w:pPr>
      <w:r>
        <w:rPr>
          <w:rFonts w:hint="eastAsia"/>
        </w:rPr>
        <w:t>权利要求书应：</w:t>
      </w:r>
    </w:p>
    <w:p w14:paraId="397AC8DA" w14:textId="77777777" w:rsidR="00CC4355" w:rsidRDefault="00331BA0">
      <w:pPr>
        <w:pStyle w:val="af5"/>
        <w:numPr>
          <w:ilvl w:val="0"/>
          <w:numId w:val="36"/>
        </w:numPr>
      </w:pPr>
      <w:r>
        <w:rPr>
          <w:rFonts w:hint="eastAsia"/>
        </w:rPr>
        <w:t>包含至少一项独立权利要求；</w:t>
      </w:r>
    </w:p>
    <w:p w14:paraId="367832CE" w14:textId="77777777" w:rsidR="00CC4355" w:rsidRDefault="00331BA0">
      <w:pPr>
        <w:pStyle w:val="af5"/>
      </w:pPr>
      <w:r>
        <w:rPr>
          <w:rFonts w:hint="eastAsia"/>
        </w:rPr>
        <w:t>用阿拉伯数字顺序编号；</w:t>
      </w:r>
    </w:p>
    <w:p w14:paraId="3C41D9FC" w14:textId="77777777" w:rsidR="00CC4355" w:rsidRDefault="00331BA0">
      <w:pPr>
        <w:pStyle w:val="af5"/>
      </w:pPr>
      <w:r>
        <w:rPr>
          <w:rFonts w:hint="eastAsia"/>
        </w:rPr>
        <w:t>仅在每项权利要求结尾处使用句号；</w:t>
      </w:r>
    </w:p>
    <w:p w14:paraId="45546785" w14:textId="77777777" w:rsidR="00CC4355" w:rsidRDefault="00331BA0">
      <w:pPr>
        <w:pStyle w:val="af5"/>
      </w:pPr>
      <w:r>
        <w:rPr>
          <w:rFonts w:hint="eastAsia"/>
        </w:rPr>
        <w:t>能够从说明书充分记载的内容中得到或概括得出；</w:t>
      </w:r>
    </w:p>
    <w:p w14:paraId="52144463" w14:textId="77777777" w:rsidR="00CC4355" w:rsidRDefault="00331BA0">
      <w:pPr>
        <w:pStyle w:val="af5"/>
      </w:pPr>
      <w:bookmarkStart w:id="87" w:name="OLE_LINK5"/>
      <w:r>
        <w:rPr>
          <w:rFonts w:hint="eastAsia"/>
        </w:rPr>
        <w:t>准确，清楚地</w:t>
      </w:r>
      <w:r>
        <w:rPr>
          <w:rFonts w:hAnsi="宋体" w:cs="宋体" w:hint="eastAsia"/>
          <w:spacing w:val="-2"/>
          <w:szCs w:val="21"/>
        </w:rPr>
        <w:t>引用说明书附图中的标号</w:t>
      </w:r>
      <w:r>
        <w:rPr>
          <w:rFonts w:hint="eastAsia"/>
        </w:rPr>
        <w:t>；</w:t>
      </w:r>
    </w:p>
    <w:p w14:paraId="6E907975" w14:textId="77777777" w:rsidR="00CC4355" w:rsidRDefault="00331BA0">
      <w:pPr>
        <w:pStyle w:val="af5"/>
        <w:rPr>
          <w:rFonts w:ascii="黑体" w:eastAsia="黑体"/>
        </w:rPr>
      </w:pPr>
      <w:r>
        <w:rPr>
          <w:rFonts w:hAnsi="宋体" w:cs="宋体" w:hint="eastAsia"/>
          <w:spacing w:val="-2"/>
          <w:szCs w:val="21"/>
        </w:rPr>
        <w:t>将说明书附图中的标号，</w:t>
      </w:r>
      <w:r>
        <w:rPr>
          <w:rFonts w:hint="eastAsia"/>
        </w:rPr>
        <w:t>放在相应技术特征的后面；</w:t>
      </w:r>
    </w:p>
    <w:p w14:paraId="37906222" w14:textId="77777777" w:rsidR="00CC4355" w:rsidRDefault="00331BA0">
      <w:pPr>
        <w:pStyle w:val="af5"/>
      </w:pPr>
      <w:r>
        <w:rPr>
          <w:rFonts w:hint="eastAsia"/>
        </w:rPr>
        <w:t>用括号标识</w:t>
      </w:r>
      <w:r>
        <w:rPr>
          <w:rFonts w:hAnsi="宋体" w:cs="宋体" w:hint="eastAsia"/>
          <w:spacing w:val="-2"/>
          <w:szCs w:val="21"/>
        </w:rPr>
        <w:t>说明书附图中的标号</w:t>
      </w:r>
      <w:r>
        <w:rPr>
          <w:rFonts w:hint="eastAsia"/>
        </w:rPr>
        <w:t>；</w:t>
      </w:r>
    </w:p>
    <w:p w14:paraId="39118A18" w14:textId="77777777" w:rsidR="00CC4355" w:rsidRDefault="00331BA0">
      <w:pPr>
        <w:pStyle w:val="af5"/>
      </w:pPr>
      <w:r>
        <w:rPr>
          <w:rFonts w:hint="eastAsia"/>
        </w:rPr>
        <w:t>说明数学式中的参数。</w:t>
      </w:r>
    </w:p>
    <w:bookmarkEnd w:id="87"/>
    <w:p w14:paraId="70EB8917" w14:textId="77777777" w:rsidR="00CC4355" w:rsidRDefault="00331BA0">
      <w:pPr>
        <w:pStyle w:val="afff"/>
      </w:pPr>
      <w:r>
        <w:rPr>
          <w:rFonts w:hint="eastAsia"/>
        </w:rPr>
        <w:t>权利要求书不应：</w:t>
      </w:r>
    </w:p>
    <w:p w14:paraId="16F73769" w14:textId="77777777" w:rsidR="00CC4355" w:rsidRDefault="00331BA0">
      <w:pPr>
        <w:pStyle w:val="af5"/>
        <w:numPr>
          <w:ilvl w:val="0"/>
          <w:numId w:val="37"/>
        </w:numPr>
      </w:pPr>
      <w:r>
        <w:rPr>
          <w:rFonts w:hint="eastAsia"/>
        </w:rPr>
        <w:t>在权利要求前冠以“权利要求”或者“权项”等词；</w:t>
      </w:r>
    </w:p>
    <w:p w14:paraId="25157AF5" w14:textId="77777777" w:rsidR="00CC4355" w:rsidRDefault="00331BA0">
      <w:pPr>
        <w:pStyle w:val="af5"/>
      </w:pPr>
      <w:r>
        <w:rPr>
          <w:rFonts w:hint="eastAsia"/>
        </w:rPr>
        <w:t>出现商品名称、商标、标识、项目名称、产品型号、公司名称等；</w:t>
      </w:r>
    </w:p>
    <w:p w14:paraId="441ACB3E" w14:textId="77777777" w:rsidR="00CC4355" w:rsidRDefault="00331BA0">
      <w:pPr>
        <w:pStyle w:val="af5"/>
      </w:pPr>
      <w:r>
        <w:rPr>
          <w:rFonts w:hint="eastAsia"/>
        </w:rPr>
        <w:t>出现“例如”、“最好是”、“尤其是”、“必要时”、“或类似物”“约”、“等”、“接近”等词；</w:t>
      </w:r>
    </w:p>
    <w:p w14:paraId="52F3D2E1" w14:textId="77777777" w:rsidR="00CC4355" w:rsidRDefault="00331BA0">
      <w:pPr>
        <w:pStyle w:val="af5"/>
      </w:pPr>
      <w:r>
        <w:rPr>
          <w:rFonts w:hint="eastAsia"/>
        </w:rPr>
        <w:t>多字、少字、语句不通、标点错误；</w:t>
      </w:r>
    </w:p>
    <w:p w14:paraId="6EEDD4E8" w14:textId="77777777" w:rsidR="00CC4355" w:rsidRDefault="00331BA0">
      <w:pPr>
        <w:pStyle w:val="af5"/>
      </w:pPr>
      <w:r>
        <w:rPr>
          <w:rFonts w:hint="eastAsia"/>
        </w:rPr>
        <w:t>有插图；</w:t>
      </w:r>
    </w:p>
    <w:p w14:paraId="350DB9F3" w14:textId="77777777" w:rsidR="00CC4355" w:rsidRDefault="00331BA0">
      <w:pPr>
        <w:pStyle w:val="af5"/>
      </w:pPr>
      <w:r>
        <w:t>仅</w:t>
      </w:r>
      <w:r>
        <w:rPr>
          <w:rFonts w:hint="eastAsia"/>
        </w:rPr>
        <w:t>用</w:t>
      </w:r>
      <w:r>
        <w:t>方法描述产品</w:t>
      </w:r>
      <w:r>
        <w:rPr>
          <w:rFonts w:hint="eastAsia"/>
        </w:rPr>
        <w:t>的</w:t>
      </w:r>
      <w:r>
        <w:t>结构</w:t>
      </w:r>
      <w:r>
        <w:rPr>
          <w:rFonts w:hint="eastAsia"/>
        </w:rPr>
        <w:t>；</w:t>
      </w:r>
    </w:p>
    <w:p w14:paraId="6AA367E1" w14:textId="77777777" w:rsidR="00CC4355" w:rsidRDefault="00331BA0">
      <w:pPr>
        <w:pStyle w:val="af5"/>
      </w:pPr>
      <w:r>
        <w:rPr>
          <w:rFonts w:hint="eastAsia"/>
        </w:rPr>
        <w:t>有超出说明书记载范围的技术方案。</w:t>
      </w:r>
    </w:p>
    <w:p w14:paraId="19D52351" w14:textId="77777777" w:rsidR="00CC4355" w:rsidRDefault="00331BA0">
      <w:pPr>
        <w:pStyle w:val="afff"/>
      </w:pPr>
      <w:r>
        <w:rPr>
          <w:rFonts w:hint="eastAsia"/>
        </w:rPr>
        <w:t>权利要求书宜：</w:t>
      </w:r>
    </w:p>
    <w:p w14:paraId="20B8A894" w14:textId="77777777" w:rsidR="00CC4355" w:rsidRDefault="00331BA0">
      <w:pPr>
        <w:pStyle w:val="af5"/>
        <w:numPr>
          <w:ilvl w:val="0"/>
          <w:numId w:val="38"/>
        </w:numPr>
      </w:pPr>
      <w:r>
        <w:rPr>
          <w:rFonts w:hint="eastAsia"/>
        </w:rPr>
        <w:t>包含独立权利要求和相应的若干从属权利要求；</w:t>
      </w:r>
    </w:p>
    <w:p w14:paraId="6727FA8C" w14:textId="77777777" w:rsidR="00CC4355" w:rsidRDefault="00331BA0">
      <w:pPr>
        <w:pStyle w:val="af5"/>
      </w:pPr>
      <w:r>
        <w:rPr>
          <w:rFonts w:hAnsi="宋体" w:hint="eastAsia"/>
        </w:rPr>
        <w:t>适当扩大保护范围；</w:t>
      </w:r>
    </w:p>
    <w:p w14:paraId="03C3C353" w14:textId="77777777" w:rsidR="00CC4355" w:rsidRDefault="00331BA0">
      <w:pPr>
        <w:pStyle w:val="af5"/>
      </w:pPr>
      <w:r>
        <w:rPr>
          <w:rFonts w:hAnsi="宋体" w:hint="eastAsia"/>
        </w:rPr>
        <w:t>简洁明了，无歧义；</w:t>
      </w:r>
    </w:p>
    <w:p w14:paraId="0829014D" w14:textId="77777777" w:rsidR="00CC4355" w:rsidRDefault="00331BA0">
      <w:pPr>
        <w:pStyle w:val="af5"/>
        <w:rPr>
          <w:rFonts w:hAnsi="宋体"/>
        </w:rPr>
      </w:pPr>
      <w:r>
        <w:rPr>
          <w:rFonts w:hint="eastAsia"/>
        </w:rPr>
        <w:t>在发明专利中设置多于5项权利要求；</w:t>
      </w:r>
    </w:p>
    <w:p w14:paraId="282398A7" w14:textId="77777777" w:rsidR="00CC4355" w:rsidRDefault="00331BA0">
      <w:pPr>
        <w:pStyle w:val="af5"/>
        <w:rPr>
          <w:rFonts w:hAnsi="宋体"/>
        </w:rPr>
      </w:pPr>
      <w:r>
        <w:rPr>
          <w:rFonts w:hint="eastAsia"/>
        </w:rPr>
        <w:t>在实用新型专利中设置多于3项权利要求；</w:t>
      </w:r>
    </w:p>
    <w:p w14:paraId="78A4028D" w14:textId="77777777" w:rsidR="00CC4355" w:rsidRDefault="00331BA0">
      <w:pPr>
        <w:pStyle w:val="af5"/>
      </w:pPr>
      <w:r>
        <w:t>仅以技术方案中涉及的一侧设备或一方执行主体作为实施主体</w:t>
      </w:r>
      <w:r>
        <w:rPr>
          <w:rFonts w:hint="eastAsia"/>
        </w:rPr>
        <w:t>，</w:t>
      </w:r>
      <w:r>
        <w:t>来描述</w:t>
      </w:r>
      <w:r>
        <w:rPr>
          <w:rFonts w:hint="eastAsia"/>
        </w:rPr>
        <w:t>涉及多方实施的</w:t>
      </w:r>
      <w:bookmarkStart w:id="88" w:name="OLE_LINK9"/>
      <w:r>
        <w:rPr>
          <w:rFonts w:hint="eastAsia"/>
        </w:rPr>
        <w:t>技术方案</w:t>
      </w:r>
      <w:bookmarkEnd w:id="88"/>
      <w:r>
        <w:rPr>
          <w:rFonts w:hint="eastAsia"/>
        </w:rPr>
        <w:t>。</w:t>
      </w:r>
    </w:p>
    <w:p w14:paraId="4702CACA" w14:textId="77777777" w:rsidR="00CC4355" w:rsidRDefault="00331BA0">
      <w:pPr>
        <w:pStyle w:val="afff"/>
      </w:pPr>
      <w:r>
        <w:rPr>
          <w:rFonts w:hint="eastAsia"/>
        </w:rPr>
        <w:t>权利要求书不宜使用绝对性用词，如：“最”、“仅”、“所有”、“全部”、“必须”、“一定不”等词。</w:t>
      </w:r>
    </w:p>
    <w:p w14:paraId="512A930E" w14:textId="77777777" w:rsidR="00CC4355" w:rsidRDefault="00331BA0">
      <w:pPr>
        <w:pStyle w:val="afff"/>
      </w:pPr>
      <w:r>
        <w:rPr>
          <w:rFonts w:hint="eastAsia"/>
        </w:rPr>
        <w:t>权利要求书可含有化学式、数学式或表格。</w:t>
      </w:r>
    </w:p>
    <w:p w14:paraId="69585A99" w14:textId="77777777" w:rsidR="00CC4355" w:rsidRDefault="00331BA0">
      <w:pPr>
        <w:pStyle w:val="affe"/>
      </w:pPr>
      <w:bookmarkStart w:id="89" w:name="_Toc183028530"/>
      <w:bookmarkStart w:id="90" w:name="_Toc183028531"/>
      <w:bookmarkStart w:id="91" w:name="_Toc183028532"/>
      <w:bookmarkStart w:id="92" w:name="_Toc183028534"/>
      <w:bookmarkStart w:id="93" w:name="_Toc183028533"/>
      <w:bookmarkStart w:id="94" w:name="_Toc183028541"/>
      <w:bookmarkStart w:id="95" w:name="_Toc183028535"/>
      <w:bookmarkStart w:id="96" w:name="_Toc183028536"/>
      <w:bookmarkStart w:id="97" w:name="_Toc183028540"/>
      <w:bookmarkStart w:id="98" w:name="_Toc183028539"/>
      <w:bookmarkStart w:id="99" w:name="_Toc183028528"/>
      <w:bookmarkStart w:id="100" w:name="_Toc183028529"/>
      <w:bookmarkStart w:id="101" w:name="_Toc183028526"/>
      <w:bookmarkStart w:id="102" w:name="_Toc183028527"/>
      <w:bookmarkStart w:id="103" w:name="_Toc183028542"/>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rPr>
        <w:t>独立权利要求</w:t>
      </w:r>
      <w:bookmarkEnd w:id="103"/>
    </w:p>
    <w:p w14:paraId="7D98899A" w14:textId="77777777" w:rsidR="00CC4355" w:rsidRDefault="00331BA0">
      <w:pPr>
        <w:pStyle w:val="afff"/>
      </w:pPr>
      <w:r>
        <w:rPr>
          <w:rFonts w:hint="eastAsia"/>
        </w:rPr>
        <w:t>独立权利要求应：</w:t>
      </w:r>
    </w:p>
    <w:p w14:paraId="5FE3D9F8" w14:textId="77777777" w:rsidR="00CC4355" w:rsidRDefault="00331BA0" w:rsidP="00516640">
      <w:pPr>
        <w:pStyle w:val="af5"/>
        <w:numPr>
          <w:ilvl w:val="0"/>
          <w:numId w:val="39"/>
        </w:numPr>
      </w:pPr>
      <w:r>
        <w:rPr>
          <w:rFonts w:hint="eastAsia"/>
        </w:rPr>
        <w:t>解决该专利申请文本要解决的主要技术问题；</w:t>
      </w:r>
    </w:p>
    <w:p w14:paraId="432DF734" w14:textId="77777777" w:rsidR="00CC4355" w:rsidRDefault="00331BA0">
      <w:pPr>
        <w:pStyle w:val="af5"/>
      </w:pPr>
      <w:r>
        <w:rPr>
          <w:rFonts w:hint="eastAsia"/>
          <w:szCs w:val="21"/>
        </w:rPr>
        <w:t>在一个权利要求书中均</w:t>
      </w:r>
      <w:r>
        <w:rPr>
          <w:rFonts w:hint="eastAsia"/>
        </w:rPr>
        <w:t>属于一个技术主题框架。</w:t>
      </w:r>
    </w:p>
    <w:p w14:paraId="5571663F" w14:textId="77777777" w:rsidR="00CC4355" w:rsidRDefault="00331BA0">
      <w:pPr>
        <w:pStyle w:val="afff"/>
      </w:pPr>
      <w:r>
        <w:rPr>
          <w:rFonts w:hint="eastAsia"/>
        </w:rPr>
        <w:t>独立权利要求不应缺少必要技术特征。</w:t>
      </w:r>
    </w:p>
    <w:p w14:paraId="7A6C6F5A" w14:textId="77777777" w:rsidR="00CC4355" w:rsidRDefault="00331BA0">
      <w:pPr>
        <w:pStyle w:val="afff"/>
      </w:pPr>
      <w:r>
        <w:rPr>
          <w:rFonts w:hint="eastAsia"/>
        </w:rPr>
        <w:lastRenderedPageBreak/>
        <w:t>独立权利要求涉及多个主题的，宜布局多个独立权利要求。</w:t>
      </w:r>
    </w:p>
    <w:p w14:paraId="2CF8C230" w14:textId="77777777" w:rsidR="00CC4355" w:rsidRDefault="00331BA0">
      <w:pPr>
        <w:pStyle w:val="afff"/>
      </w:pPr>
      <w:r>
        <w:rPr>
          <w:rFonts w:hint="eastAsia"/>
        </w:rPr>
        <w:t>独立权利要求不宜：</w:t>
      </w:r>
    </w:p>
    <w:p w14:paraId="5E3E73E4" w14:textId="77777777" w:rsidR="00CC4355" w:rsidRDefault="00331BA0" w:rsidP="00516640">
      <w:pPr>
        <w:pStyle w:val="af5"/>
        <w:numPr>
          <w:ilvl w:val="0"/>
          <w:numId w:val="40"/>
        </w:numPr>
      </w:pPr>
      <w:r>
        <w:rPr>
          <w:rFonts w:hint="eastAsia"/>
        </w:rPr>
        <w:t>包含非必要技术特征；</w:t>
      </w:r>
    </w:p>
    <w:p w14:paraId="1CF0E479" w14:textId="77777777" w:rsidR="00CC4355" w:rsidRDefault="00331BA0">
      <w:pPr>
        <w:pStyle w:val="af5"/>
      </w:pPr>
      <w:r>
        <w:rPr>
          <w:rFonts w:hint="eastAsia"/>
        </w:rPr>
        <w:t>超过250字（化学</w:t>
      </w:r>
      <w:proofErr w:type="gramStart"/>
      <w:r>
        <w:rPr>
          <w:rFonts w:hint="eastAsia"/>
        </w:rPr>
        <w:t>领域</w:t>
      </w:r>
      <w:r>
        <w:t>马库什权利</w:t>
      </w:r>
      <w:proofErr w:type="gramEnd"/>
      <w:r>
        <w:t>要求</w:t>
      </w:r>
      <w:r>
        <w:rPr>
          <w:rFonts w:hint="eastAsia"/>
        </w:rPr>
        <w:t>除外）；</w:t>
      </w:r>
    </w:p>
    <w:p w14:paraId="6079A5FC" w14:textId="77777777" w:rsidR="00CC4355" w:rsidRDefault="00331BA0">
      <w:pPr>
        <w:pStyle w:val="af5"/>
      </w:pPr>
      <w:bookmarkStart w:id="104" w:name="OLE_LINK10"/>
      <w:r>
        <w:rPr>
          <w:rFonts w:hint="eastAsia"/>
        </w:rPr>
        <w:t>仅限定一个特定的具体技术方案（例如数值参数仅限定了一个点值或具体实施例），且未对其做任何的扩展和概括</w:t>
      </w:r>
      <w:bookmarkEnd w:id="104"/>
      <w:r>
        <w:rPr>
          <w:rFonts w:hint="eastAsia"/>
        </w:rPr>
        <w:t>。</w:t>
      </w:r>
    </w:p>
    <w:p w14:paraId="35E19EF2" w14:textId="77777777" w:rsidR="00CC4355" w:rsidRDefault="00331BA0">
      <w:pPr>
        <w:pStyle w:val="affe"/>
      </w:pPr>
      <w:bookmarkStart w:id="105" w:name="_Toc183028543"/>
      <w:bookmarkStart w:id="106" w:name="_Toc183028544"/>
      <w:bookmarkEnd w:id="105"/>
      <w:r>
        <w:rPr>
          <w:rFonts w:hint="eastAsia"/>
        </w:rPr>
        <w:t>从属权利要求</w:t>
      </w:r>
      <w:bookmarkEnd w:id="106"/>
    </w:p>
    <w:p w14:paraId="2B9B810F" w14:textId="77777777" w:rsidR="00CC4355" w:rsidRDefault="00331BA0">
      <w:pPr>
        <w:pStyle w:val="afff"/>
      </w:pPr>
      <w:r>
        <w:rPr>
          <w:rFonts w:hint="eastAsia"/>
        </w:rPr>
        <w:t>每一项从属权利要求都应：</w:t>
      </w:r>
    </w:p>
    <w:p w14:paraId="07B2D972" w14:textId="77777777" w:rsidR="00CC4355" w:rsidRDefault="00331BA0" w:rsidP="00516640">
      <w:pPr>
        <w:pStyle w:val="af5"/>
        <w:numPr>
          <w:ilvl w:val="0"/>
          <w:numId w:val="41"/>
        </w:numPr>
      </w:pPr>
      <w:r>
        <w:rPr>
          <w:rFonts w:hint="eastAsia"/>
        </w:rPr>
        <w:t>构成</w:t>
      </w:r>
      <w:proofErr w:type="gramStart"/>
      <w:r>
        <w:rPr>
          <w:rFonts w:hint="eastAsia"/>
        </w:rPr>
        <w:t>完整技术</w:t>
      </w:r>
      <w:proofErr w:type="gramEnd"/>
      <w:r>
        <w:rPr>
          <w:rFonts w:hint="eastAsia"/>
        </w:rPr>
        <w:t>方案；</w:t>
      </w:r>
    </w:p>
    <w:p w14:paraId="734C9858" w14:textId="77777777" w:rsidR="00CC4355" w:rsidRDefault="00331BA0">
      <w:pPr>
        <w:pStyle w:val="af5"/>
      </w:pPr>
      <w:r>
        <w:rPr>
          <w:rFonts w:hint="eastAsia"/>
        </w:rPr>
        <w:t>记载具体技术特征。</w:t>
      </w:r>
    </w:p>
    <w:p w14:paraId="5C7D4F12" w14:textId="77777777" w:rsidR="00CC4355" w:rsidRDefault="00331BA0">
      <w:pPr>
        <w:pStyle w:val="afff"/>
      </w:pPr>
      <w:r>
        <w:rPr>
          <w:rFonts w:hint="eastAsia"/>
        </w:rPr>
        <w:t>从属权利要求不应遗漏要保护的</w:t>
      </w:r>
      <w:proofErr w:type="gramStart"/>
      <w:r>
        <w:rPr>
          <w:rFonts w:hint="eastAsia"/>
        </w:rPr>
        <w:t>实施例所记载</w:t>
      </w:r>
      <w:proofErr w:type="gramEnd"/>
      <w:r>
        <w:rPr>
          <w:rFonts w:hint="eastAsia"/>
        </w:rPr>
        <w:t>的技术方案。</w:t>
      </w:r>
    </w:p>
    <w:p w14:paraId="4E4F3CFB" w14:textId="77777777" w:rsidR="00CC4355" w:rsidRDefault="00331BA0">
      <w:pPr>
        <w:pStyle w:val="afff"/>
      </w:pPr>
      <w:r>
        <w:rPr>
          <w:rFonts w:hint="eastAsia"/>
        </w:rPr>
        <w:t>从属权利要求布局宜：</w:t>
      </w:r>
    </w:p>
    <w:p w14:paraId="50E3420C" w14:textId="77777777" w:rsidR="00CC4355" w:rsidRDefault="00331BA0" w:rsidP="00516640">
      <w:pPr>
        <w:pStyle w:val="af5"/>
        <w:numPr>
          <w:ilvl w:val="0"/>
          <w:numId w:val="42"/>
        </w:numPr>
      </w:pPr>
      <w:r>
        <w:rPr>
          <w:rFonts w:hint="eastAsia"/>
        </w:rPr>
        <w:t>有层次；</w:t>
      </w:r>
    </w:p>
    <w:p w14:paraId="3969B089" w14:textId="77777777" w:rsidR="00CC4355" w:rsidRDefault="00331BA0">
      <w:pPr>
        <w:pStyle w:val="af5"/>
      </w:pPr>
      <w:r>
        <w:rPr>
          <w:rFonts w:hint="eastAsia"/>
        </w:rPr>
        <w:t>逐步增加新的技术特征或对引用的权利要求进一步限定。</w:t>
      </w:r>
    </w:p>
    <w:p w14:paraId="26A63A02" w14:textId="77777777" w:rsidR="00CC4355" w:rsidRDefault="00331BA0">
      <w:pPr>
        <w:pStyle w:val="affd"/>
        <w:spacing w:before="120" w:after="120"/>
      </w:pPr>
      <w:bookmarkStart w:id="107" w:name="_Toc183028545"/>
      <w:bookmarkStart w:id="108" w:name="_Toc183117349"/>
      <w:bookmarkStart w:id="109" w:name="_Toc183117327"/>
      <w:bookmarkStart w:id="110" w:name="_Toc182467540"/>
      <w:r>
        <w:rPr>
          <w:rFonts w:hint="eastAsia"/>
        </w:rPr>
        <w:t>说明书</w:t>
      </w:r>
      <w:bookmarkEnd w:id="107"/>
      <w:bookmarkEnd w:id="108"/>
      <w:bookmarkEnd w:id="109"/>
      <w:bookmarkEnd w:id="110"/>
    </w:p>
    <w:p w14:paraId="520C2815" w14:textId="77777777" w:rsidR="00CC4355" w:rsidRDefault="00331BA0">
      <w:pPr>
        <w:pStyle w:val="affe"/>
      </w:pPr>
      <w:bookmarkStart w:id="111" w:name="_Toc183028546"/>
      <w:r>
        <w:rPr>
          <w:rFonts w:hint="eastAsia"/>
        </w:rPr>
        <w:t>说明书通用性规范要求</w:t>
      </w:r>
      <w:bookmarkEnd w:id="111"/>
    </w:p>
    <w:p w14:paraId="376A80CD" w14:textId="77777777" w:rsidR="00CC4355" w:rsidRDefault="00331BA0">
      <w:pPr>
        <w:pStyle w:val="afff"/>
      </w:pPr>
      <w:r>
        <w:rPr>
          <w:rFonts w:hint="eastAsia"/>
        </w:rPr>
        <w:t>格式要求</w:t>
      </w:r>
    </w:p>
    <w:p w14:paraId="0BDC03C7" w14:textId="77777777" w:rsidR="00CC4355" w:rsidRDefault="00331BA0">
      <w:pPr>
        <w:pStyle w:val="afffffb"/>
        <w:ind w:firstLine="420"/>
      </w:pPr>
      <w:r>
        <w:rPr>
          <w:rFonts w:hint="eastAsia"/>
        </w:rPr>
        <w:t>说明书应：</w:t>
      </w:r>
    </w:p>
    <w:p w14:paraId="1289B1D4" w14:textId="77777777" w:rsidR="00CC4355" w:rsidRDefault="00331BA0" w:rsidP="00516640">
      <w:pPr>
        <w:pStyle w:val="af5"/>
        <w:numPr>
          <w:ilvl w:val="0"/>
          <w:numId w:val="43"/>
        </w:numPr>
      </w:pPr>
      <w:r>
        <w:rPr>
          <w:rFonts w:hint="eastAsia"/>
        </w:rPr>
        <w:t>包括发明或实用新型名称、技术领域、背景技术、发明内容、具体实施方式；</w:t>
      </w:r>
    </w:p>
    <w:p w14:paraId="4777BEE6" w14:textId="77777777" w:rsidR="00CC4355" w:rsidRDefault="00331BA0">
      <w:pPr>
        <w:pStyle w:val="af5"/>
      </w:pPr>
      <w:r>
        <w:rPr>
          <w:rFonts w:hint="eastAsia"/>
        </w:rPr>
        <w:t>在每个部分前面写明标题；</w:t>
      </w:r>
    </w:p>
    <w:p w14:paraId="57E34FD3" w14:textId="77777777" w:rsidR="00CC4355" w:rsidRDefault="00331BA0">
      <w:pPr>
        <w:pStyle w:val="af5"/>
      </w:pPr>
      <w:r>
        <w:rPr>
          <w:rFonts w:hint="eastAsia"/>
        </w:rPr>
        <w:t>在有附图的情况下，包括附图说明；</w:t>
      </w:r>
    </w:p>
    <w:p w14:paraId="467A3C6D" w14:textId="77777777" w:rsidR="00CC4355" w:rsidRDefault="00331BA0">
      <w:pPr>
        <w:pStyle w:val="af5"/>
      </w:pPr>
      <w:r>
        <w:rPr>
          <w:rFonts w:hint="eastAsia"/>
        </w:rPr>
        <w:t>在</w:t>
      </w:r>
      <w:proofErr w:type="gramStart"/>
      <w:r>
        <w:rPr>
          <w:rFonts w:hint="eastAsia"/>
        </w:rPr>
        <w:t>无附图</w:t>
      </w:r>
      <w:proofErr w:type="gramEnd"/>
      <w:r>
        <w:rPr>
          <w:rFonts w:hint="eastAsia"/>
        </w:rPr>
        <w:t>的情况下，不出现附图说明及其相应的标题；</w:t>
      </w:r>
    </w:p>
    <w:p w14:paraId="5A6CF537" w14:textId="77777777" w:rsidR="00CC4355" w:rsidRDefault="00331BA0">
      <w:pPr>
        <w:pStyle w:val="af5"/>
      </w:pPr>
      <w:r>
        <w:t>在有多个表格的情况下，对表格进行编号，例如：表1、表2；</w:t>
      </w:r>
    </w:p>
    <w:p w14:paraId="21083418" w14:textId="77777777" w:rsidR="00CC4355" w:rsidRDefault="00331BA0">
      <w:pPr>
        <w:pStyle w:val="af5"/>
      </w:pPr>
      <w:r>
        <w:t>在技术效果难以预期的技术领域（医药、化学、生物等），记载至少一个能够证明专利申请文</w:t>
      </w:r>
      <w:r>
        <w:rPr>
          <w:rFonts w:hint="eastAsia"/>
        </w:rPr>
        <w:t>本</w:t>
      </w:r>
      <w:r>
        <w:t>所声称技术效果的效果实施例、效果数据、或其他证明材料；</w:t>
      </w:r>
    </w:p>
    <w:p w14:paraId="52C352E3" w14:textId="77777777" w:rsidR="00CC4355" w:rsidRDefault="00331BA0">
      <w:pPr>
        <w:pStyle w:val="af5"/>
      </w:pPr>
      <w:r>
        <w:t>将核苷酸或者氨基酸序列（如有）作为单独部分</w:t>
      </w:r>
      <w:r>
        <w:rPr>
          <w:rFonts w:hint="eastAsia"/>
        </w:rPr>
        <w:t>。</w:t>
      </w:r>
    </w:p>
    <w:p w14:paraId="2A4FA3F6" w14:textId="77777777" w:rsidR="00CC4355" w:rsidRDefault="00331BA0">
      <w:pPr>
        <w:pStyle w:val="afff"/>
      </w:pPr>
      <w:r>
        <w:rPr>
          <w:rFonts w:hint="eastAsia"/>
        </w:rPr>
        <w:t>用词要求</w:t>
      </w:r>
    </w:p>
    <w:p w14:paraId="4C51D182" w14:textId="77777777" w:rsidR="00CC4355" w:rsidRDefault="00331BA0" w:rsidP="00331BA0">
      <w:pPr>
        <w:pStyle w:val="afff"/>
        <w:numPr>
          <w:ilvl w:val="255"/>
          <w:numId w:val="0"/>
        </w:numPr>
        <w:ind w:firstLineChars="200" w:firstLine="420"/>
      </w:pPr>
      <w:r>
        <w:rPr>
          <w:rFonts w:hint="eastAsia"/>
        </w:rPr>
        <w:t>说明书应：</w:t>
      </w:r>
    </w:p>
    <w:p w14:paraId="79DF4A74" w14:textId="77777777" w:rsidR="00CC4355" w:rsidRDefault="00331BA0" w:rsidP="00516640">
      <w:pPr>
        <w:pStyle w:val="af5"/>
        <w:numPr>
          <w:ilvl w:val="0"/>
          <w:numId w:val="44"/>
        </w:numPr>
      </w:pPr>
      <w:r>
        <w:rPr>
          <w:rFonts w:hint="eastAsia"/>
        </w:rPr>
        <w:t>用词规范和清楚；</w:t>
      </w:r>
    </w:p>
    <w:p w14:paraId="0638495E" w14:textId="77777777" w:rsidR="00CC4355" w:rsidRDefault="00331BA0" w:rsidP="00516640">
      <w:pPr>
        <w:pStyle w:val="af5"/>
        <w:numPr>
          <w:ilvl w:val="0"/>
          <w:numId w:val="44"/>
        </w:numPr>
      </w:pPr>
      <w:r>
        <w:rPr>
          <w:rFonts w:hint="eastAsia"/>
        </w:rPr>
        <w:t>用技术术语准确地表达技术方案；</w:t>
      </w:r>
    </w:p>
    <w:p w14:paraId="38634D20" w14:textId="77777777" w:rsidR="00CC4355" w:rsidRDefault="00331BA0">
      <w:pPr>
        <w:pStyle w:val="af5"/>
      </w:pPr>
      <w:r>
        <w:rPr>
          <w:rFonts w:hint="eastAsia"/>
        </w:rPr>
        <w:t>无</w:t>
      </w:r>
      <w:r>
        <w:rPr>
          <w:rFonts w:hint="cs"/>
        </w:rPr>
        <w:t>“</w:t>
      </w:r>
      <w:r>
        <w:rPr>
          <w:rFonts w:hint="eastAsia"/>
        </w:rPr>
        <w:t>如权利要求</w:t>
      </w:r>
      <w:r>
        <w:t>…</w:t>
      </w:r>
      <w:r>
        <w:rPr>
          <w:rFonts w:hint="eastAsia"/>
        </w:rPr>
        <w:t>所述的</w:t>
      </w:r>
      <w:r>
        <w:t>…</w:t>
      </w:r>
      <w:r>
        <w:rPr>
          <w:rFonts w:hint="cs"/>
        </w:rPr>
        <w:t>”</w:t>
      </w:r>
      <w:r>
        <w:rPr>
          <w:rFonts w:hint="eastAsia"/>
        </w:rPr>
        <w:t>一类的引用语；</w:t>
      </w:r>
    </w:p>
    <w:p w14:paraId="5492A462" w14:textId="77777777" w:rsidR="00CC4355" w:rsidRDefault="00331BA0">
      <w:pPr>
        <w:pStyle w:val="af5"/>
      </w:pPr>
      <w:r>
        <w:rPr>
          <w:rFonts w:hint="eastAsia"/>
        </w:rPr>
        <w:t>无贬低他人或者他人产品的词句；</w:t>
      </w:r>
    </w:p>
    <w:p w14:paraId="18B922B0" w14:textId="77777777" w:rsidR="00CC4355" w:rsidRDefault="00331BA0">
      <w:pPr>
        <w:pStyle w:val="af5"/>
      </w:pPr>
      <w:r>
        <w:t>涉及英文缩写，在首次出现位置给出完整正确的英文及中文表述；</w:t>
      </w:r>
    </w:p>
    <w:p w14:paraId="117480AC" w14:textId="77777777" w:rsidR="00CC4355" w:rsidRDefault="00331BA0">
      <w:pPr>
        <w:pStyle w:val="af5"/>
      </w:pPr>
      <w:r>
        <w:t>自定义</w:t>
      </w:r>
      <w:proofErr w:type="gramStart"/>
      <w:r>
        <w:t>词首次</w:t>
      </w:r>
      <w:proofErr w:type="gramEnd"/>
      <w:r>
        <w:t>出现时，给出定义或说明；</w:t>
      </w:r>
    </w:p>
    <w:p w14:paraId="3D790BF2" w14:textId="77777777" w:rsidR="00CC4355" w:rsidRDefault="00331BA0">
      <w:pPr>
        <w:pStyle w:val="af5"/>
      </w:pPr>
      <w:r>
        <w:t>无口语化表述；</w:t>
      </w:r>
    </w:p>
    <w:p w14:paraId="67CC0500" w14:textId="77777777" w:rsidR="00CC4355" w:rsidRDefault="00331BA0">
      <w:pPr>
        <w:pStyle w:val="af5"/>
      </w:pPr>
      <w:r>
        <w:t>无疑问句、讨论过程等表述；</w:t>
      </w:r>
    </w:p>
    <w:p w14:paraId="18E8B2C9" w14:textId="77777777" w:rsidR="00CC4355" w:rsidRDefault="00331BA0">
      <w:pPr>
        <w:pStyle w:val="af5"/>
      </w:pPr>
      <w:r>
        <w:rPr>
          <w:rFonts w:hint="eastAsia"/>
        </w:rPr>
        <w:t>除没有明确对应的中文释义外，不包含大量的英文单词、句型等。</w:t>
      </w:r>
    </w:p>
    <w:p w14:paraId="321F7E12" w14:textId="77777777" w:rsidR="00CC4355" w:rsidRDefault="00331BA0">
      <w:pPr>
        <w:pStyle w:val="afff"/>
      </w:pPr>
      <w:r>
        <w:rPr>
          <w:rFonts w:hint="eastAsia"/>
        </w:rPr>
        <w:t>说明书应记载权利要求书的全部内容。</w:t>
      </w:r>
    </w:p>
    <w:p w14:paraId="7D344317" w14:textId="77777777" w:rsidR="00CC4355" w:rsidRDefault="00331BA0">
      <w:pPr>
        <w:pStyle w:val="afff"/>
      </w:pPr>
      <w:r>
        <w:rPr>
          <w:rFonts w:hint="eastAsia"/>
        </w:rPr>
        <w:t>说明书不应：</w:t>
      </w:r>
    </w:p>
    <w:p w14:paraId="58FEBF4B" w14:textId="77777777" w:rsidR="00CC4355" w:rsidRDefault="00331BA0" w:rsidP="00516640">
      <w:pPr>
        <w:pStyle w:val="af5"/>
        <w:numPr>
          <w:ilvl w:val="0"/>
          <w:numId w:val="45"/>
        </w:numPr>
      </w:pPr>
      <w:r>
        <w:rPr>
          <w:rFonts w:hint="eastAsia"/>
        </w:rPr>
        <w:t>仅是权利要求书经过简单修改（仅删除或修改权利要求标号、引用关系和附图标号）的技术方案；</w:t>
      </w:r>
    </w:p>
    <w:p w14:paraId="3FFD767D" w14:textId="77777777" w:rsidR="00CC4355" w:rsidRDefault="00331BA0">
      <w:pPr>
        <w:pStyle w:val="af5"/>
      </w:pPr>
      <w:r>
        <w:rPr>
          <w:rFonts w:hint="eastAsia"/>
          <w:color w:val="000000"/>
        </w:rPr>
        <w:lastRenderedPageBreak/>
        <w:t>提及附图中未出现的附图标记；</w:t>
      </w:r>
    </w:p>
    <w:p w14:paraId="79B775DE" w14:textId="77777777" w:rsidR="00CC4355" w:rsidRDefault="00331BA0">
      <w:pPr>
        <w:pStyle w:val="af5"/>
      </w:pPr>
      <w:r>
        <w:rPr>
          <w:rFonts w:hint="eastAsia"/>
        </w:rPr>
        <w:t>出现插图。</w:t>
      </w:r>
    </w:p>
    <w:p w14:paraId="0E31CB66" w14:textId="77777777" w:rsidR="00CC4355" w:rsidRDefault="00331BA0">
      <w:pPr>
        <w:pStyle w:val="affe"/>
      </w:pPr>
      <w:bookmarkStart w:id="112" w:name="_Toc183028549"/>
      <w:r>
        <w:rPr>
          <w:rFonts w:hint="eastAsia"/>
        </w:rPr>
        <w:t>发明或者实用新型名称</w:t>
      </w:r>
      <w:bookmarkEnd w:id="112"/>
    </w:p>
    <w:p w14:paraId="2754C460" w14:textId="77777777" w:rsidR="00CC4355" w:rsidRDefault="00331BA0">
      <w:pPr>
        <w:pStyle w:val="afff"/>
      </w:pPr>
      <w:r>
        <w:rPr>
          <w:rFonts w:hint="eastAsia"/>
        </w:rPr>
        <w:t>发明或者实用新型名称应：</w:t>
      </w:r>
    </w:p>
    <w:p w14:paraId="79FE52D0" w14:textId="77777777" w:rsidR="00CC4355" w:rsidRDefault="00331BA0" w:rsidP="00516640">
      <w:pPr>
        <w:pStyle w:val="af5"/>
        <w:numPr>
          <w:ilvl w:val="0"/>
          <w:numId w:val="46"/>
        </w:numPr>
      </w:pPr>
      <w:r>
        <w:rPr>
          <w:rFonts w:hint="eastAsia"/>
        </w:rPr>
        <w:t>出现在说明书第一页第一行，并左右居中；</w:t>
      </w:r>
    </w:p>
    <w:p w14:paraId="2CBC01C1" w14:textId="77777777" w:rsidR="00CC4355" w:rsidRDefault="00331BA0">
      <w:pPr>
        <w:pStyle w:val="af5"/>
      </w:pPr>
      <w:r>
        <w:rPr>
          <w:rFonts w:hint="eastAsia"/>
        </w:rPr>
        <w:t>与实质保护主题一致。</w:t>
      </w:r>
    </w:p>
    <w:p w14:paraId="439C1D42" w14:textId="77777777" w:rsidR="00CC4355" w:rsidRDefault="00331BA0">
      <w:pPr>
        <w:pStyle w:val="afff"/>
      </w:pPr>
      <w:r>
        <w:rPr>
          <w:rFonts w:hint="eastAsia"/>
        </w:rPr>
        <w:t>发明或者实用新型名称不应：</w:t>
      </w:r>
    </w:p>
    <w:p w14:paraId="571B4624" w14:textId="77777777" w:rsidR="00CC4355" w:rsidRDefault="00331BA0" w:rsidP="00516640">
      <w:pPr>
        <w:pStyle w:val="af5"/>
        <w:numPr>
          <w:ilvl w:val="0"/>
          <w:numId w:val="47"/>
        </w:numPr>
      </w:pPr>
      <w:r>
        <w:rPr>
          <w:rFonts w:hint="eastAsia"/>
        </w:rPr>
        <w:t>含有非技术词语，例如人名、单位名称、商标、代号、型号等；</w:t>
      </w:r>
    </w:p>
    <w:p w14:paraId="4C5EB2C3" w14:textId="77777777" w:rsidR="00CC4355" w:rsidRDefault="00331BA0">
      <w:pPr>
        <w:pStyle w:val="af5"/>
      </w:pPr>
      <w:r>
        <w:rPr>
          <w:rFonts w:hint="eastAsia"/>
        </w:rPr>
        <w:t>含有含糊的词语，例如“及其他”“及其类似物”等；</w:t>
      </w:r>
    </w:p>
    <w:p w14:paraId="67FCBAF4" w14:textId="77777777" w:rsidR="00CC4355" w:rsidRDefault="00331BA0">
      <w:pPr>
        <w:pStyle w:val="af5"/>
      </w:pPr>
      <w:r>
        <w:rPr>
          <w:rFonts w:hint="eastAsia"/>
        </w:rPr>
        <w:t>仅使用笼统的词语，致使未给出任何发明信息，例如“方法”“装置”“组合物”“化合物”；</w:t>
      </w:r>
    </w:p>
    <w:p w14:paraId="659D13DB" w14:textId="77777777" w:rsidR="00CC4355" w:rsidRDefault="00331BA0">
      <w:pPr>
        <w:pStyle w:val="af5"/>
      </w:pPr>
      <w:r>
        <w:rPr>
          <w:rFonts w:hint="eastAsia"/>
        </w:rPr>
        <w:t>冠以“发明名称”或“名称”等字样；</w:t>
      </w:r>
    </w:p>
    <w:p w14:paraId="560FA401" w14:textId="77777777" w:rsidR="00CC4355" w:rsidRDefault="00331BA0">
      <w:pPr>
        <w:pStyle w:val="af5"/>
      </w:pPr>
      <w:r>
        <w:rPr>
          <w:rFonts w:hint="eastAsia"/>
        </w:rPr>
        <w:t>包括模糊用语；</w:t>
      </w:r>
    </w:p>
    <w:p w14:paraId="3113A656" w14:textId="77777777" w:rsidR="00CC4355" w:rsidRDefault="00331BA0">
      <w:pPr>
        <w:pStyle w:val="af5"/>
      </w:pPr>
      <w:r>
        <w:rPr>
          <w:rFonts w:hint="eastAsia"/>
        </w:rPr>
        <w:t>超过60个字。</w:t>
      </w:r>
    </w:p>
    <w:p w14:paraId="59E10144" w14:textId="77777777" w:rsidR="00CC4355" w:rsidRDefault="00331BA0">
      <w:pPr>
        <w:pStyle w:val="afff"/>
      </w:pPr>
      <w:r>
        <w:rPr>
          <w:rFonts w:hint="eastAsia"/>
        </w:rPr>
        <w:t>发明或者实用新型名称不宜超过</w:t>
      </w:r>
      <w:r>
        <w:t>25</w:t>
      </w:r>
      <w:r>
        <w:rPr>
          <w:rFonts w:hint="eastAsia"/>
        </w:rPr>
        <w:t>个字。</w:t>
      </w:r>
    </w:p>
    <w:p w14:paraId="27FA673F" w14:textId="77777777" w:rsidR="00CC4355" w:rsidRDefault="00331BA0">
      <w:pPr>
        <w:pStyle w:val="affe"/>
      </w:pPr>
      <w:bookmarkStart w:id="113" w:name="_Toc183028550"/>
      <w:r>
        <w:rPr>
          <w:rFonts w:hint="eastAsia"/>
        </w:rPr>
        <w:t>背景技术</w:t>
      </w:r>
      <w:bookmarkEnd w:id="113"/>
    </w:p>
    <w:p w14:paraId="4C5791AF" w14:textId="77777777" w:rsidR="00CC4355" w:rsidRDefault="00331BA0">
      <w:pPr>
        <w:pStyle w:val="afff"/>
      </w:pPr>
      <w:r>
        <w:rPr>
          <w:rFonts w:hint="eastAsia"/>
        </w:rPr>
        <w:t>背景技术提出的技术问题，应被本专利申请文本解决。</w:t>
      </w:r>
    </w:p>
    <w:p w14:paraId="567CD072" w14:textId="77777777" w:rsidR="00CC4355" w:rsidRDefault="00331BA0">
      <w:pPr>
        <w:pStyle w:val="afff"/>
      </w:pPr>
      <w:r>
        <w:rPr>
          <w:rFonts w:hint="eastAsia"/>
        </w:rPr>
        <w:t>背景技术不应：</w:t>
      </w:r>
    </w:p>
    <w:p w14:paraId="0D559882" w14:textId="77777777" w:rsidR="00CC4355" w:rsidRDefault="00331BA0" w:rsidP="00516640">
      <w:pPr>
        <w:pStyle w:val="af5"/>
        <w:numPr>
          <w:ilvl w:val="0"/>
          <w:numId w:val="48"/>
        </w:numPr>
      </w:pPr>
      <w:r>
        <w:rPr>
          <w:rFonts w:hint="eastAsia"/>
        </w:rPr>
        <w:t>包括本专利申请文本要保护的技术方案；</w:t>
      </w:r>
    </w:p>
    <w:p w14:paraId="27C866B4" w14:textId="77777777" w:rsidR="00CC4355" w:rsidRDefault="00331BA0">
      <w:pPr>
        <w:pStyle w:val="af5"/>
      </w:pPr>
      <w:r>
        <w:rPr>
          <w:rFonts w:hAnsi="宋体"/>
        </w:rPr>
        <w:t>包含对</w:t>
      </w:r>
      <w:r>
        <w:rPr>
          <w:rFonts w:hAnsi="宋体" w:hint="eastAsia"/>
        </w:rPr>
        <w:t>本</w:t>
      </w:r>
      <w:r>
        <w:rPr>
          <w:rFonts w:hint="eastAsia"/>
        </w:rPr>
        <w:t>专利申请文本</w:t>
      </w:r>
      <w:proofErr w:type="gramStart"/>
      <w:r>
        <w:rPr>
          <w:rFonts w:hAnsi="宋体"/>
        </w:rPr>
        <w:t>欲保护</w:t>
      </w:r>
      <w:proofErr w:type="gramEnd"/>
      <w:r>
        <w:rPr>
          <w:rFonts w:hAnsi="宋体" w:hint="eastAsia"/>
        </w:rPr>
        <w:t>的</w:t>
      </w:r>
      <w:r>
        <w:rPr>
          <w:rFonts w:hAnsi="宋体"/>
        </w:rPr>
        <w:t>技术方案具有直接指引或启发性的信息。</w:t>
      </w:r>
    </w:p>
    <w:p w14:paraId="4E18D910" w14:textId="77777777" w:rsidR="00CC4355" w:rsidRDefault="00331BA0">
      <w:pPr>
        <w:pStyle w:val="afff"/>
      </w:pPr>
      <w:r>
        <w:rPr>
          <w:rFonts w:hint="eastAsia"/>
        </w:rPr>
        <w:t>背景技术若有主观评价，宜有分析过程。</w:t>
      </w:r>
    </w:p>
    <w:p w14:paraId="2A4C1434" w14:textId="77777777" w:rsidR="00CC4355" w:rsidRDefault="00331BA0">
      <w:pPr>
        <w:pStyle w:val="affe"/>
      </w:pPr>
      <w:bookmarkStart w:id="114" w:name="OLE_LINK6"/>
      <w:bookmarkStart w:id="115" w:name="_Toc183028551"/>
      <w:r>
        <w:rPr>
          <w:rFonts w:hint="eastAsia"/>
        </w:rPr>
        <w:t>发明或者实用新型</w:t>
      </w:r>
      <w:bookmarkEnd w:id="114"/>
      <w:r>
        <w:rPr>
          <w:rFonts w:hint="eastAsia"/>
        </w:rPr>
        <w:t>内容</w:t>
      </w:r>
      <w:bookmarkEnd w:id="115"/>
    </w:p>
    <w:p w14:paraId="43AFDD1E" w14:textId="77777777" w:rsidR="00CC4355" w:rsidRDefault="00331BA0">
      <w:pPr>
        <w:pStyle w:val="afff"/>
      </w:pPr>
      <w:r>
        <w:rPr>
          <w:rFonts w:hint="eastAsia"/>
        </w:rPr>
        <w:t>发明或者实用新型内容应与背景技术中提到的技术问题相呼应。</w:t>
      </w:r>
    </w:p>
    <w:p w14:paraId="4CC293A7" w14:textId="77777777" w:rsidR="00CC4355" w:rsidRDefault="00331BA0">
      <w:pPr>
        <w:pStyle w:val="afff"/>
      </w:pPr>
      <w:r>
        <w:rPr>
          <w:rFonts w:hint="eastAsia"/>
        </w:rPr>
        <w:t>发明或者实用新型内容不应：</w:t>
      </w:r>
    </w:p>
    <w:p w14:paraId="5FA739A5" w14:textId="77777777" w:rsidR="00CC4355" w:rsidRDefault="00331BA0" w:rsidP="00516640">
      <w:pPr>
        <w:pStyle w:val="af5"/>
        <w:numPr>
          <w:ilvl w:val="0"/>
          <w:numId w:val="49"/>
        </w:numPr>
      </w:pPr>
      <w:r>
        <w:rPr>
          <w:rFonts w:hint="eastAsia"/>
        </w:rPr>
        <w:t>包含技术方案不能实现的技术效果；</w:t>
      </w:r>
    </w:p>
    <w:p w14:paraId="2D5B4FD3" w14:textId="77777777" w:rsidR="00CC4355" w:rsidRDefault="00331BA0">
      <w:pPr>
        <w:pStyle w:val="af5"/>
      </w:pPr>
      <w:r>
        <w:rPr>
          <w:rFonts w:hint="eastAsia"/>
        </w:rPr>
        <w:t>包括“如权利要求所述”、“其特征在于”等词语。</w:t>
      </w:r>
    </w:p>
    <w:p w14:paraId="2312262C" w14:textId="77777777" w:rsidR="00CC4355" w:rsidRDefault="00331BA0">
      <w:pPr>
        <w:pStyle w:val="afff"/>
      </w:pPr>
      <w:r>
        <w:rPr>
          <w:rFonts w:hint="eastAsia"/>
        </w:rPr>
        <w:t>发明或者实用新型内容宜：</w:t>
      </w:r>
    </w:p>
    <w:p w14:paraId="0A4F3BA2" w14:textId="77777777" w:rsidR="00CC4355" w:rsidRDefault="00331BA0" w:rsidP="00516640">
      <w:pPr>
        <w:pStyle w:val="af5"/>
        <w:numPr>
          <w:ilvl w:val="0"/>
          <w:numId w:val="50"/>
        </w:numPr>
      </w:pPr>
      <w:r>
        <w:rPr>
          <w:rFonts w:hint="eastAsia"/>
        </w:rPr>
        <w:t>包括解决的技术问题；</w:t>
      </w:r>
    </w:p>
    <w:p w14:paraId="1CAF5A92" w14:textId="77777777" w:rsidR="00CC4355" w:rsidRDefault="00331BA0">
      <w:pPr>
        <w:pStyle w:val="af5"/>
      </w:pPr>
      <w:r>
        <w:rPr>
          <w:rFonts w:hint="eastAsia"/>
        </w:rPr>
        <w:t>包括实现的技术效果；</w:t>
      </w:r>
    </w:p>
    <w:p w14:paraId="0E3246AB" w14:textId="77777777" w:rsidR="00CC4355" w:rsidRDefault="00331BA0">
      <w:pPr>
        <w:pStyle w:val="af5"/>
      </w:pPr>
      <w:r>
        <w:rPr>
          <w:rFonts w:hint="eastAsia"/>
        </w:rPr>
        <w:t>在包括技术效果时，与权利要求对应。</w:t>
      </w:r>
    </w:p>
    <w:p w14:paraId="39CDC75E" w14:textId="77777777" w:rsidR="00CC4355" w:rsidRDefault="00331BA0">
      <w:pPr>
        <w:pStyle w:val="affe"/>
      </w:pPr>
      <w:bookmarkStart w:id="116" w:name="_Toc183028552"/>
      <w:r>
        <w:rPr>
          <w:rFonts w:hint="eastAsia"/>
        </w:rPr>
        <w:t>附图说明</w:t>
      </w:r>
      <w:bookmarkEnd w:id="116"/>
    </w:p>
    <w:p w14:paraId="2666324C" w14:textId="77777777" w:rsidR="00CC4355" w:rsidRDefault="00331BA0">
      <w:pPr>
        <w:pStyle w:val="afff"/>
      </w:pPr>
      <w:bookmarkStart w:id="117" w:name="OLE_LINK16"/>
      <w:r>
        <w:rPr>
          <w:rFonts w:hint="eastAsia"/>
        </w:rPr>
        <w:t>附图说明</w:t>
      </w:r>
      <w:bookmarkEnd w:id="117"/>
      <w:r>
        <w:rPr>
          <w:rFonts w:hint="eastAsia"/>
        </w:rPr>
        <w:t>应对附图进行编号。</w:t>
      </w:r>
    </w:p>
    <w:p w14:paraId="39A45C96" w14:textId="77777777" w:rsidR="00CC4355" w:rsidRDefault="00331BA0">
      <w:pPr>
        <w:pStyle w:val="afff"/>
      </w:pPr>
      <w:r>
        <w:rPr>
          <w:rFonts w:hint="eastAsia"/>
        </w:rPr>
        <w:t>附图说明</w:t>
      </w:r>
      <w:proofErr w:type="gramStart"/>
      <w:r>
        <w:rPr>
          <w:rFonts w:hint="eastAsia"/>
        </w:rPr>
        <w:t>宜说明</w:t>
      </w:r>
      <w:proofErr w:type="gramEnd"/>
      <w:r>
        <w:rPr>
          <w:rFonts w:hint="eastAsia"/>
        </w:rPr>
        <w:t>附图来自现有技术还是该专利技术方案。</w:t>
      </w:r>
    </w:p>
    <w:p w14:paraId="7180AB33" w14:textId="77777777" w:rsidR="00CC4355" w:rsidRDefault="00331BA0">
      <w:pPr>
        <w:pStyle w:val="affe"/>
      </w:pPr>
      <w:bookmarkStart w:id="118" w:name="_Toc183028553"/>
      <w:r>
        <w:rPr>
          <w:rFonts w:hint="eastAsia"/>
        </w:rPr>
        <w:t>具体实施方式</w:t>
      </w:r>
      <w:bookmarkEnd w:id="118"/>
    </w:p>
    <w:p w14:paraId="7034B305" w14:textId="77777777" w:rsidR="00CC4355" w:rsidRDefault="00331BA0">
      <w:pPr>
        <w:pStyle w:val="afff"/>
      </w:pPr>
      <w:r>
        <w:rPr>
          <w:rFonts w:hint="eastAsia"/>
        </w:rPr>
        <w:t>具体实施方式应：</w:t>
      </w:r>
    </w:p>
    <w:p w14:paraId="30C4AB72" w14:textId="77777777" w:rsidR="00CC4355" w:rsidRDefault="00331BA0" w:rsidP="00516640">
      <w:pPr>
        <w:pStyle w:val="af5"/>
        <w:numPr>
          <w:ilvl w:val="0"/>
          <w:numId w:val="51"/>
        </w:numPr>
      </w:pPr>
      <w:r>
        <w:rPr>
          <w:rFonts w:hint="eastAsia"/>
        </w:rPr>
        <w:t>与权利要求书中的用词、图文描述和引用附图编号一致；</w:t>
      </w:r>
    </w:p>
    <w:p w14:paraId="03F20C29" w14:textId="77777777" w:rsidR="00CC4355" w:rsidRDefault="00331BA0">
      <w:pPr>
        <w:pStyle w:val="af5"/>
      </w:pPr>
      <w:r>
        <w:rPr>
          <w:rFonts w:hint="eastAsia"/>
        </w:rPr>
        <w:t>对说明书附图进行解释说明；</w:t>
      </w:r>
    </w:p>
    <w:p w14:paraId="77C928E7" w14:textId="77777777" w:rsidR="00CC4355" w:rsidRDefault="00331BA0">
      <w:pPr>
        <w:pStyle w:val="af5"/>
      </w:pPr>
      <w:r>
        <w:rPr>
          <w:rFonts w:hint="eastAsia"/>
        </w:rPr>
        <w:t>与权利要求书内容表述相对应。</w:t>
      </w:r>
    </w:p>
    <w:p w14:paraId="7B3325F8" w14:textId="77777777" w:rsidR="00CC4355" w:rsidRDefault="00331BA0">
      <w:pPr>
        <w:pStyle w:val="afff"/>
      </w:pPr>
      <w:bookmarkStart w:id="119" w:name="OLE_LINK20"/>
      <w:r>
        <w:rPr>
          <w:rFonts w:hint="eastAsia"/>
        </w:rPr>
        <w:t>具体实施方式</w:t>
      </w:r>
      <w:bookmarkEnd w:id="119"/>
      <w:r>
        <w:rPr>
          <w:rFonts w:hint="eastAsia"/>
        </w:rPr>
        <w:t>宜：</w:t>
      </w:r>
    </w:p>
    <w:p w14:paraId="74448544" w14:textId="77777777" w:rsidR="00CC4355" w:rsidRDefault="00331BA0" w:rsidP="00516640">
      <w:pPr>
        <w:pStyle w:val="af5"/>
        <w:numPr>
          <w:ilvl w:val="0"/>
          <w:numId w:val="52"/>
        </w:numPr>
      </w:pPr>
      <w:r>
        <w:rPr>
          <w:rFonts w:hint="eastAsia"/>
        </w:rPr>
        <w:lastRenderedPageBreak/>
        <w:t>结合应用场景对技术构思和实施过程进行详细说明，必要时给出进一步的技术效果；</w:t>
      </w:r>
    </w:p>
    <w:p w14:paraId="03B96A62" w14:textId="77777777" w:rsidR="00CC4355" w:rsidRDefault="00331BA0">
      <w:pPr>
        <w:pStyle w:val="af5"/>
      </w:pPr>
      <w:r>
        <w:rPr>
          <w:rFonts w:hint="eastAsia"/>
        </w:rPr>
        <w:t>拓展实施例，支持权利要求的</w:t>
      </w:r>
      <w:bookmarkStart w:id="120" w:name="OLE_LINK18"/>
      <w:r>
        <w:rPr>
          <w:rFonts w:hint="eastAsia"/>
        </w:rPr>
        <w:t>上位概括</w:t>
      </w:r>
      <w:bookmarkEnd w:id="120"/>
      <w:r>
        <w:rPr>
          <w:rFonts w:hint="eastAsia"/>
        </w:rPr>
        <w:t>（例如用“连接”概括焊接、插接、粘合等连接方式）；</w:t>
      </w:r>
    </w:p>
    <w:p w14:paraId="7B32DBA2" w14:textId="77777777" w:rsidR="00CC4355" w:rsidRDefault="00331BA0">
      <w:pPr>
        <w:pStyle w:val="af5"/>
      </w:pPr>
      <w:bookmarkStart w:id="121" w:name="OLE_LINK17"/>
      <w:r>
        <w:rPr>
          <w:rFonts w:hint="eastAsia"/>
        </w:rPr>
        <w:t>在发明专利中描述技术方案部分的字数，多于</w:t>
      </w:r>
      <w:r>
        <w:t>1000</w:t>
      </w:r>
      <w:r>
        <w:rPr>
          <w:rFonts w:hint="eastAsia"/>
        </w:rPr>
        <w:t>字</w:t>
      </w:r>
      <w:bookmarkEnd w:id="121"/>
      <w:r>
        <w:rPr>
          <w:rFonts w:hint="eastAsia"/>
        </w:rPr>
        <w:t>；</w:t>
      </w:r>
    </w:p>
    <w:p w14:paraId="6920D23B" w14:textId="77777777" w:rsidR="00CC4355" w:rsidRDefault="00331BA0">
      <w:pPr>
        <w:pStyle w:val="af5"/>
      </w:pPr>
      <w:r>
        <w:rPr>
          <w:rFonts w:hint="eastAsia"/>
        </w:rPr>
        <w:t>在实用新型专利中描述技术方案部分的字数，多于500字；</w:t>
      </w:r>
    </w:p>
    <w:p w14:paraId="2B2E0F5B" w14:textId="77777777" w:rsidR="00CC4355" w:rsidRDefault="00331BA0">
      <w:pPr>
        <w:pStyle w:val="af5"/>
      </w:pPr>
      <w:r>
        <w:rPr>
          <w:rFonts w:hint="eastAsia"/>
        </w:rPr>
        <w:t>介绍技术方案的原理、逻辑和传导方式等。</w:t>
      </w:r>
    </w:p>
    <w:p w14:paraId="210FDB72" w14:textId="77777777" w:rsidR="00CC4355" w:rsidRDefault="00331BA0">
      <w:pPr>
        <w:pStyle w:val="affd"/>
        <w:spacing w:before="120" w:after="120"/>
      </w:pPr>
      <w:bookmarkStart w:id="122" w:name="_Toc183117350"/>
      <w:bookmarkStart w:id="123" w:name="_Toc183117328"/>
      <w:bookmarkStart w:id="124" w:name="_Toc183028554"/>
      <w:r>
        <w:rPr>
          <w:rFonts w:hint="eastAsia"/>
        </w:rPr>
        <w:t>说明书附图</w:t>
      </w:r>
      <w:bookmarkEnd w:id="122"/>
      <w:bookmarkEnd w:id="123"/>
      <w:bookmarkEnd w:id="124"/>
    </w:p>
    <w:p w14:paraId="78625F88" w14:textId="77777777" w:rsidR="00CC4355" w:rsidRDefault="00331BA0">
      <w:pPr>
        <w:pStyle w:val="affe"/>
      </w:pPr>
      <w:bookmarkStart w:id="125" w:name="_Toc183028555"/>
      <w:r>
        <w:rPr>
          <w:rFonts w:hint="eastAsia"/>
        </w:rPr>
        <w:t>实用新型专利应有说明书附图。</w:t>
      </w:r>
    </w:p>
    <w:p w14:paraId="70F7CA4E" w14:textId="77777777" w:rsidR="00CC4355" w:rsidRDefault="00331BA0">
      <w:pPr>
        <w:pStyle w:val="affe"/>
        <w:rPr>
          <w:rFonts w:cs="宋体"/>
          <w:spacing w:val="-2"/>
          <w:szCs w:val="21"/>
        </w:rPr>
      </w:pPr>
      <w:r>
        <w:rPr>
          <w:rFonts w:hint="eastAsia"/>
        </w:rPr>
        <w:t>格式要求</w:t>
      </w:r>
    </w:p>
    <w:p w14:paraId="6D1913BC" w14:textId="77777777" w:rsidR="00CC4355" w:rsidRDefault="00331BA0">
      <w:pPr>
        <w:pStyle w:val="afffffb"/>
        <w:ind w:firstLine="420"/>
      </w:pPr>
      <w:r>
        <w:rPr>
          <w:rFonts w:hint="eastAsia"/>
        </w:rPr>
        <w:t>说明书附图应：</w:t>
      </w:r>
    </w:p>
    <w:p w14:paraId="761707CF" w14:textId="77777777" w:rsidR="00CC4355" w:rsidRDefault="00331BA0" w:rsidP="00516640">
      <w:pPr>
        <w:pStyle w:val="af5"/>
        <w:numPr>
          <w:ilvl w:val="0"/>
          <w:numId w:val="53"/>
        </w:numPr>
      </w:pPr>
      <w:r>
        <w:rPr>
          <w:rFonts w:hint="eastAsia"/>
        </w:rPr>
        <w:t>总数在两幅以上的，应使用阿拉伯数字顺序编号，并在编号前冠以“图”字，例如图</w:t>
      </w:r>
      <w:r>
        <w:t>1、图2</w:t>
      </w:r>
      <w:r>
        <w:rPr>
          <w:rFonts w:hint="eastAsia"/>
        </w:rPr>
        <w:t>；</w:t>
      </w:r>
    </w:p>
    <w:p w14:paraId="6C937B6B" w14:textId="77777777" w:rsidR="00CC4355" w:rsidRDefault="00331BA0">
      <w:pPr>
        <w:pStyle w:val="af5"/>
      </w:pPr>
      <w:r>
        <w:t>编号应标注在相应附图的正下方</w:t>
      </w:r>
      <w:r>
        <w:rPr>
          <w:rFonts w:hint="eastAsia"/>
        </w:rPr>
        <w:t>；</w:t>
      </w:r>
    </w:p>
    <w:p w14:paraId="70F2B560" w14:textId="77777777" w:rsidR="00CC4355" w:rsidRDefault="00331BA0">
      <w:pPr>
        <w:pStyle w:val="af5"/>
      </w:pPr>
      <w:r>
        <w:rPr>
          <w:rFonts w:hint="eastAsia"/>
        </w:rPr>
        <w:t>应用阿拉伯数字顺序编写页码；</w:t>
      </w:r>
    </w:p>
    <w:p w14:paraId="2A25074E" w14:textId="77777777" w:rsidR="00CC4355" w:rsidRDefault="00331BA0">
      <w:pPr>
        <w:pStyle w:val="af5"/>
      </w:pPr>
      <w:r>
        <w:rPr>
          <w:rFonts w:hint="eastAsia"/>
        </w:rPr>
        <w:t>一页上的多幅附图宜统一朝向页面的顶部或左侧布置。</w:t>
      </w:r>
    </w:p>
    <w:p w14:paraId="699616AC" w14:textId="77777777" w:rsidR="00CC4355" w:rsidRDefault="00331BA0">
      <w:pPr>
        <w:pStyle w:val="affe"/>
      </w:pPr>
      <w:r>
        <w:rPr>
          <w:rFonts w:hint="eastAsia"/>
        </w:rPr>
        <w:t>绘制要求</w:t>
      </w:r>
    </w:p>
    <w:p w14:paraId="3DF0AE6F" w14:textId="77777777" w:rsidR="00CC4355" w:rsidRDefault="00331BA0">
      <w:pPr>
        <w:pStyle w:val="afff"/>
      </w:pPr>
      <w:r>
        <w:rPr>
          <w:rFonts w:hint="eastAsia"/>
        </w:rPr>
        <w:t>说明书附图应：</w:t>
      </w:r>
    </w:p>
    <w:p w14:paraId="5560AC05" w14:textId="77777777" w:rsidR="00CC4355" w:rsidRDefault="00331BA0" w:rsidP="00516640">
      <w:pPr>
        <w:pStyle w:val="af5"/>
        <w:numPr>
          <w:ilvl w:val="0"/>
          <w:numId w:val="54"/>
        </w:numPr>
      </w:pPr>
      <w:r>
        <w:rPr>
          <w:rFonts w:hint="eastAsia"/>
        </w:rPr>
        <w:t>线条均匀清晰、足够深；</w:t>
      </w:r>
    </w:p>
    <w:p w14:paraId="78B41188" w14:textId="77777777" w:rsidR="00CC4355" w:rsidRDefault="00331BA0">
      <w:pPr>
        <w:pStyle w:val="af5"/>
      </w:pPr>
      <w:r>
        <w:rPr>
          <w:rFonts w:hint="eastAsia"/>
        </w:rPr>
        <w:t>同一部件或零件采用同一个附图标记；</w:t>
      </w:r>
    </w:p>
    <w:p w14:paraId="2F1186D1" w14:textId="77777777" w:rsidR="00CC4355" w:rsidRDefault="00331BA0" w:rsidP="00516640">
      <w:pPr>
        <w:pStyle w:val="af5"/>
        <w:numPr>
          <w:ilvl w:val="0"/>
          <w:numId w:val="54"/>
        </w:numPr>
      </w:pPr>
      <w:r>
        <w:rPr>
          <w:rFonts w:hint="eastAsia"/>
        </w:rPr>
        <w:t>同一个附图标记对应一个部件或零件；</w:t>
      </w:r>
    </w:p>
    <w:p w14:paraId="4E6DD5DE" w14:textId="77777777" w:rsidR="00CC4355" w:rsidRDefault="00331BA0">
      <w:pPr>
        <w:pStyle w:val="af5"/>
      </w:pPr>
      <w:r>
        <w:rPr>
          <w:rFonts w:hint="eastAsia"/>
          <w:color w:val="000000"/>
        </w:rPr>
        <w:t>如有附图标记，使用阿拉伯数字编号；</w:t>
      </w:r>
    </w:p>
    <w:p w14:paraId="66B28C99" w14:textId="77777777" w:rsidR="00CC4355" w:rsidRDefault="00331BA0" w:rsidP="00516640">
      <w:pPr>
        <w:pStyle w:val="af5"/>
        <w:numPr>
          <w:ilvl w:val="0"/>
          <w:numId w:val="54"/>
        </w:numPr>
      </w:pPr>
      <w:r>
        <w:rPr>
          <w:rFonts w:hint="eastAsia"/>
        </w:rPr>
        <w:t>如是流程图、框图，在框内给出必要的文字和符号；</w:t>
      </w:r>
    </w:p>
    <w:p w14:paraId="6AC8B973" w14:textId="77777777" w:rsidR="00CC4355" w:rsidRDefault="00331BA0" w:rsidP="00516640">
      <w:pPr>
        <w:pStyle w:val="af5"/>
        <w:numPr>
          <w:ilvl w:val="0"/>
          <w:numId w:val="54"/>
        </w:numPr>
      </w:pPr>
      <w:r>
        <w:rPr>
          <w:rFonts w:hint="eastAsia"/>
        </w:rPr>
        <w:t>使用中文，必要时，在其后的括号里注明外文原文；</w:t>
      </w:r>
    </w:p>
    <w:p w14:paraId="317F51E3" w14:textId="77777777" w:rsidR="00CC4355" w:rsidRDefault="00331BA0">
      <w:pPr>
        <w:pStyle w:val="af5"/>
      </w:pPr>
      <w:r>
        <w:rPr>
          <w:rFonts w:hint="eastAsia"/>
        </w:rPr>
        <w:t>保证在该图缩小到三分之二时仍能清晰地分辨出图中各个细节，以能够满足复印、扫描的要求为准。</w:t>
      </w:r>
    </w:p>
    <w:p w14:paraId="7C753486" w14:textId="77777777" w:rsidR="00CC4355" w:rsidRDefault="00331BA0">
      <w:pPr>
        <w:pStyle w:val="afff"/>
      </w:pPr>
      <w:r>
        <w:rPr>
          <w:rFonts w:hint="eastAsia"/>
        </w:rPr>
        <w:t>说明书附图不应：</w:t>
      </w:r>
    </w:p>
    <w:p w14:paraId="376CE853" w14:textId="77777777" w:rsidR="00CC4355" w:rsidRDefault="00331BA0" w:rsidP="00516640">
      <w:pPr>
        <w:pStyle w:val="af5"/>
        <w:numPr>
          <w:ilvl w:val="0"/>
          <w:numId w:val="55"/>
        </w:numPr>
      </w:pPr>
      <w:r>
        <w:rPr>
          <w:rFonts w:hint="eastAsia"/>
        </w:rPr>
        <w:t>涂改；</w:t>
      </w:r>
    </w:p>
    <w:p w14:paraId="68198481" w14:textId="77777777" w:rsidR="00CC4355" w:rsidRDefault="00331BA0">
      <w:pPr>
        <w:pStyle w:val="af5"/>
      </w:pPr>
      <w:r>
        <w:rPr>
          <w:rFonts w:hint="eastAsia"/>
        </w:rPr>
        <w:t>使用工程蓝图；</w:t>
      </w:r>
    </w:p>
    <w:p w14:paraId="35FD263A" w14:textId="77777777" w:rsidR="00CC4355" w:rsidRDefault="00331BA0">
      <w:pPr>
        <w:pStyle w:val="af5"/>
      </w:pPr>
      <w:r>
        <w:rPr>
          <w:rFonts w:hint="eastAsia"/>
          <w:color w:val="000000"/>
        </w:rPr>
        <w:t>有与图无关的框线；</w:t>
      </w:r>
    </w:p>
    <w:p w14:paraId="4BB03EFC" w14:textId="77777777" w:rsidR="00CC4355" w:rsidRDefault="00331BA0">
      <w:pPr>
        <w:pStyle w:val="af5"/>
      </w:pPr>
      <w:r>
        <w:rPr>
          <w:rFonts w:hint="eastAsia"/>
          <w:color w:val="000000"/>
        </w:rPr>
        <w:t>出现说明书文字部分中未提及的附图标记；</w:t>
      </w:r>
    </w:p>
    <w:p w14:paraId="436D2110" w14:textId="77777777" w:rsidR="00CC4355" w:rsidRDefault="00331BA0">
      <w:pPr>
        <w:pStyle w:val="af5"/>
      </w:pPr>
      <w:r>
        <w:rPr>
          <w:rFonts w:hint="eastAsia"/>
        </w:rPr>
        <w:t>出现除必需的词语之外的其他注释；</w:t>
      </w:r>
    </w:p>
    <w:p w14:paraId="4C9A42A5" w14:textId="77777777" w:rsidR="00CC4355" w:rsidRDefault="00331BA0">
      <w:pPr>
        <w:pStyle w:val="af5"/>
      </w:pPr>
      <w:r>
        <w:rPr>
          <w:rFonts w:hint="eastAsia"/>
        </w:rPr>
        <w:t>在剖面图中出现妨碍附图标记线和主线条的清楚的剖面线。</w:t>
      </w:r>
    </w:p>
    <w:p w14:paraId="54FB99FE" w14:textId="77777777" w:rsidR="00CC4355" w:rsidRDefault="00331BA0">
      <w:pPr>
        <w:pStyle w:val="afff"/>
      </w:pPr>
      <w:r>
        <w:rPr>
          <w:rFonts w:hint="eastAsia"/>
        </w:rPr>
        <w:t>在特殊情况下，例如，显示金相结构、组织细胞或者电泳图谱时，可以使用照片贴在图纸上作为说明书附图。</w:t>
      </w:r>
    </w:p>
    <w:p w14:paraId="534F8E3F" w14:textId="77777777" w:rsidR="00CC4355" w:rsidRDefault="00331BA0">
      <w:pPr>
        <w:pStyle w:val="afff"/>
      </w:pPr>
      <w:r>
        <w:rPr>
          <w:rFonts w:hint="eastAsia"/>
        </w:rPr>
        <w:t>说明书附图不宜使用照片作为附图。</w:t>
      </w:r>
    </w:p>
    <w:p w14:paraId="2E10F316" w14:textId="77777777" w:rsidR="00CC4355" w:rsidRDefault="00331BA0">
      <w:pPr>
        <w:pStyle w:val="affc"/>
        <w:spacing w:before="240" w:after="240"/>
      </w:pPr>
      <w:bookmarkStart w:id="126" w:name="_Toc183028556"/>
      <w:bookmarkStart w:id="127" w:name="_Toc183028561"/>
      <w:bookmarkStart w:id="128" w:name="_Toc182467541"/>
      <w:bookmarkStart w:id="129" w:name="_Toc183117329"/>
      <w:bookmarkStart w:id="130" w:name="_Toc183117351"/>
      <w:bookmarkStart w:id="131" w:name="_Toc186446469"/>
      <w:bookmarkEnd w:id="125"/>
      <w:bookmarkEnd w:id="126"/>
      <w:r>
        <w:rPr>
          <w:rFonts w:hint="eastAsia"/>
        </w:rPr>
        <w:t>外观设计</w:t>
      </w:r>
      <w:bookmarkEnd w:id="127"/>
      <w:bookmarkEnd w:id="128"/>
      <w:bookmarkEnd w:id="129"/>
      <w:bookmarkEnd w:id="130"/>
      <w:bookmarkEnd w:id="131"/>
    </w:p>
    <w:p w14:paraId="5B4A518E" w14:textId="77777777" w:rsidR="00CC4355" w:rsidRDefault="00331BA0">
      <w:pPr>
        <w:pStyle w:val="affd"/>
        <w:spacing w:before="120" w:after="120"/>
        <w:rPr>
          <w:rFonts w:hAnsi="黑体" w:cs="黑体"/>
        </w:rPr>
      </w:pPr>
      <w:bookmarkStart w:id="132" w:name="_Toc183117352"/>
      <w:bookmarkStart w:id="133" w:name="_Toc183028562"/>
      <w:bookmarkStart w:id="134" w:name="_Toc183117330"/>
      <w:r>
        <w:rPr>
          <w:rFonts w:hAnsi="黑体" w:cs="黑体" w:hint="eastAsia"/>
        </w:rPr>
        <w:t>通用规范要求</w:t>
      </w:r>
    </w:p>
    <w:p w14:paraId="4D27A820" w14:textId="77777777" w:rsidR="00CC4355" w:rsidRDefault="00331BA0">
      <w:pPr>
        <w:pStyle w:val="afffffb"/>
        <w:ind w:firstLine="420"/>
      </w:pPr>
      <w:r>
        <w:rPr>
          <w:rFonts w:hint="eastAsia"/>
        </w:rPr>
        <w:t>外观设计专利的专利申请文本，应包括产品名称、外观设计视图和简要说明。</w:t>
      </w:r>
      <w:bookmarkEnd w:id="132"/>
      <w:bookmarkEnd w:id="133"/>
      <w:bookmarkEnd w:id="134"/>
    </w:p>
    <w:p w14:paraId="0569B0EA" w14:textId="77777777" w:rsidR="00CC4355" w:rsidRDefault="00331BA0">
      <w:pPr>
        <w:pStyle w:val="affd"/>
        <w:spacing w:before="120" w:after="120"/>
        <w:rPr>
          <w:rFonts w:ascii="宋体" w:eastAsia="宋体"/>
        </w:rPr>
      </w:pPr>
      <w:bookmarkStart w:id="135" w:name="_Toc183028563"/>
      <w:bookmarkStart w:id="136" w:name="_Toc182467542"/>
      <w:bookmarkStart w:id="137" w:name="_Toc183028564"/>
      <w:bookmarkStart w:id="138" w:name="_Toc183117331"/>
      <w:bookmarkStart w:id="139" w:name="_Toc183117353"/>
      <w:bookmarkStart w:id="140" w:name="OLE_LINK21"/>
      <w:bookmarkEnd w:id="135"/>
      <w:r>
        <w:rPr>
          <w:rFonts w:hint="eastAsia"/>
        </w:rPr>
        <w:t>产品名称</w:t>
      </w:r>
      <w:bookmarkEnd w:id="136"/>
      <w:bookmarkEnd w:id="137"/>
      <w:bookmarkEnd w:id="138"/>
      <w:bookmarkEnd w:id="139"/>
    </w:p>
    <w:p w14:paraId="42B4B9F4" w14:textId="77777777" w:rsidR="00CC4355" w:rsidRDefault="00331BA0">
      <w:pPr>
        <w:pStyle w:val="affe"/>
        <w:rPr>
          <w:szCs w:val="22"/>
        </w:rPr>
      </w:pPr>
      <w:r>
        <w:rPr>
          <w:rFonts w:hint="eastAsia"/>
        </w:rPr>
        <w:t>产品名称不应：</w:t>
      </w:r>
    </w:p>
    <w:p w14:paraId="2A4EA148" w14:textId="77777777" w:rsidR="00CC4355" w:rsidRDefault="00331BA0" w:rsidP="00516640">
      <w:pPr>
        <w:pStyle w:val="af5"/>
        <w:numPr>
          <w:ilvl w:val="0"/>
          <w:numId w:val="56"/>
        </w:numPr>
      </w:pPr>
      <w:r>
        <w:rPr>
          <w:rFonts w:hint="eastAsia"/>
        </w:rPr>
        <w:t>超过</w:t>
      </w:r>
      <w:r>
        <w:t>20个字</w:t>
      </w:r>
      <w:r>
        <w:rPr>
          <w:rFonts w:hint="eastAsia"/>
        </w:rPr>
        <w:t>；</w:t>
      </w:r>
    </w:p>
    <w:p w14:paraId="258E0041" w14:textId="77777777" w:rsidR="00CC4355" w:rsidRDefault="00331BA0">
      <w:pPr>
        <w:pStyle w:val="af5"/>
      </w:pPr>
      <w:r>
        <w:t>含有人名、地名、国名、单位名称、商标、代号、型</w:t>
      </w:r>
      <w:r>
        <w:rPr>
          <w:rFonts w:hint="eastAsia"/>
        </w:rPr>
        <w:t>号或者以历史时代命名；</w:t>
      </w:r>
    </w:p>
    <w:p w14:paraId="53AC80D3" w14:textId="77777777" w:rsidR="00CC4355" w:rsidRDefault="00331BA0">
      <w:pPr>
        <w:pStyle w:val="af5"/>
      </w:pPr>
      <w:r>
        <w:rPr>
          <w:rFonts w:hint="eastAsia"/>
        </w:rPr>
        <w:t>概括不当、过于抽象</w:t>
      </w:r>
      <w:r>
        <w:t>，例如</w:t>
      </w:r>
      <w:r>
        <w:rPr>
          <w:rFonts w:hint="eastAsia"/>
        </w:rPr>
        <w:t>“</w:t>
      </w:r>
      <w:r>
        <w:t>灯</w:t>
      </w:r>
      <w:r>
        <w:rPr>
          <w:rFonts w:hint="eastAsia"/>
        </w:rPr>
        <w:t>”、“</w:t>
      </w:r>
      <w:r>
        <w:t>文具</w:t>
      </w:r>
      <w:r>
        <w:rPr>
          <w:rFonts w:hint="eastAsia"/>
        </w:rPr>
        <w:t>”、“</w:t>
      </w:r>
      <w:r>
        <w:t>炊</w:t>
      </w:r>
      <w:r>
        <w:rPr>
          <w:rFonts w:hint="eastAsia"/>
        </w:rPr>
        <w:t>具”、“乐器”、“建筑用物品”等；</w:t>
      </w:r>
    </w:p>
    <w:p w14:paraId="1BD6F5DF" w14:textId="77777777" w:rsidR="00CC4355" w:rsidRDefault="00331BA0">
      <w:pPr>
        <w:pStyle w:val="af5"/>
      </w:pPr>
      <w:r>
        <w:lastRenderedPageBreak/>
        <w:t>描述技术效果、内部构造，例如</w:t>
      </w:r>
      <w:r>
        <w:rPr>
          <w:rFonts w:hint="eastAsia"/>
        </w:rPr>
        <w:t>“</w:t>
      </w:r>
      <w:r>
        <w:t>节油发动机</w:t>
      </w:r>
      <w:r>
        <w:rPr>
          <w:rFonts w:hint="eastAsia"/>
        </w:rPr>
        <w:t>”、“人体增高鞋垫”、“装有新型发动机的汽车”等；</w:t>
      </w:r>
    </w:p>
    <w:p w14:paraId="20A32FF9" w14:textId="77777777" w:rsidR="00CC4355" w:rsidRDefault="00331BA0">
      <w:pPr>
        <w:pStyle w:val="af5"/>
      </w:pPr>
      <w:r>
        <w:t>附有产品规格、大小、规模、数量单位，例如</w:t>
      </w:r>
      <w:r>
        <w:rPr>
          <w:rFonts w:hint="eastAsia"/>
        </w:rPr>
        <w:t>“</w:t>
      </w:r>
      <w:r>
        <w:t>21英寸电视机</w:t>
      </w:r>
      <w:r>
        <w:rPr>
          <w:rFonts w:hint="eastAsia"/>
        </w:rPr>
        <w:t>”、“</w:t>
      </w:r>
      <w:r>
        <w:t>中型书柜</w:t>
      </w:r>
      <w:r>
        <w:rPr>
          <w:rFonts w:hint="eastAsia"/>
        </w:rPr>
        <w:t>”、 “</w:t>
      </w:r>
      <w:r>
        <w:t>一副手套</w:t>
      </w:r>
      <w:r>
        <w:rPr>
          <w:rFonts w:hint="eastAsia"/>
        </w:rPr>
        <w:t>”</w:t>
      </w:r>
      <w:r>
        <w:t>等</w:t>
      </w:r>
      <w:r>
        <w:rPr>
          <w:rFonts w:hint="eastAsia"/>
        </w:rPr>
        <w:t>；</w:t>
      </w:r>
    </w:p>
    <w:p w14:paraId="2F7433A2" w14:textId="77777777" w:rsidR="00CC4355" w:rsidRDefault="00331BA0">
      <w:pPr>
        <w:pStyle w:val="af5"/>
      </w:pPr>
      <w:r>
        <w:t>以外国文字或者无确定的中文意义的文字命名</w:t>
      </w:r>
      <w:r>
        <w:rPr>
          <w:rFonts w:hint="eastAsia"/>
        </w:rPr>
        <w:t>，例如“克</w:t>
      </w:r>
      <w:proofErr w:type="gramStart"/>
      <w:r>
        <w:rPr>
          <w:rFonts w:hint="eastAsia"/>
        </w:rPr>
        <w:t>莱</w:t>
      </w:r>
      <w:proofErr w:type="gramEnd"/>
      <w:r>
        <w:rPr>
          <w:rFonts w:hint="eastAsia"/>
        </w:rPr>
        <w:t>斯酒瓶”，但已经众所周知并且含义确定的文字可以使用，例如“</w:t>
      </w:r>
      <w:r>
        <w:t>DVD播放机</w:t>
      </w:r>
      <w:r>
        <w:rPr>
          <w:rFonts w:hint="eastAsia"/>
        </w:rPr>
        <w:t>”、“</w:t>
      </w:r>
      <w:r>
        <w:t>USB集线器</w:t>
      </w:r>
      <w:r>
        <w:rPr>
          <w:rFonts w:hint="eastAsia"/>
        </w:rPr>
        <w:t>”</w:t>
      </w:r>
      <w:r>
        <w:t>等</w:t>
      </w:r>
      <w:r>
        <w:rPr>
          <w:rFonts w:hint="eastAsia"/>
        </w:rPr>
        <w:t>；</w:t>
      </w:r>
    </w:p>
    <w:p w14:paraId="17ED8EF8" w14:textId="77777777" w:rsidR="00CC4355" w:rsidRDefault="00331BA0">
      <w:pPr>
        <w:pStyle w:val="af5"/>
        <w:rPr>
          <w:color w:val="000000"/>
        </w:rPr>
      </w:pPr>
      <w:r>
        <w:rPr>
          <w:rFonts w:hint="eastAsia"/>
          <w:color w:val="000000"/>
        </w:rPr>
        <w:t>笼统仅以“图形用户界面”名称作为图形用户界面外观设计产品名称，例如“软件图形用户界面”、“操作图形用户界面”。</w:t>
      </w:r>
    </w:p>
    <w:p w14:paraId="0F926DA7" w14:textId="77777777" w:rsidR="00CC4355" w:rsidRDefault="00331BA0">
      <w:pPr>
        <w:pStyle w:val="affe"/>
      </w:pPr>
      <w:r>
        <w:rPr>
          <w:rFonts w:hint="eastAsia"/>
        </w:rPr>
        <w:t>产品名称应：</w:t>
      </w:r>
    </w:p>
    <w:bookmarkEnd w:id="140"/>
    <w:p w14:paraId="7F8563ED" w14:textId="77777777" w:rsidR="00CC4355" w:rsidRDefault="00331BA0" w:rsidP="00516640">
      <w:pPr>
        <w:pStyle w:val="af5"/>
        <w:numPr>
          <w:ilvl w:val="0"/>
          <w:numId w:val="57"/>
        </w:numPr>
        <w:rPr>
          <w:rFonts w:ascii="Times New Roman"/>
        </w:rPr>
      </w:pPr>
      <w:r>
        <w:rPr>
          <w:rFonts w:hint="eastAsia"/>
        </w:rPr>
        <w:t>在申请局部外</w:t>
      </w:r>
      <w:r>
        <w:rPr>
          <w:rFonts w:ascii="Times New Roman" w:hint="eastAsia"/>
        </w:rPr>
        <w:t>观设计专利的情况下，在产品名称中写明要求保护的局部及其所在的整体产品，例如“汽车的车门”、“手机的摄像头”；</w:t>
      </w:r>
    </w:p>
    <w:p w14:paraId="3B576725" w14:textId="77777777" w:rsidR="00CC4355" w:rsidRDefault="00331BA0" w:rsidP="00516640">
      <w:pPr>
        <w:pStyle w:val="af5"/>
        <w:numPr>
          <w:ilvl w:val="0"/>
          <w:numId w:val="57"/>
        </w:numPr>
      </w:pPr>
      <w:r>
        <w:rPr>
          <w:rFonts w:hint="eastAsia"/>
        </w:rPr>
        <w:t>在申请图形用户界面外观设计专利的情况下，写明图形用户界面的具体用途和其所应用的产品，一般有</w:t>
      </w:r>
      <w:r>
        <w:t>“</w:t>
      </w:r>
      <w:r>
        <w:rPr>
          <w:rFonts w:hint="eastAsia"/>
        </w:rPr>
        <w:t>图形用户界面</w:t>
      </w:r>
      <w:r>
        <w:t>”</w:t>
      </w:r>
      <w:r>
        <w:rPr>
          <w:rFonts w:hint="eastAsia"/>
        </w:rPr>
        <w:t>字样的关键词，例如“带有温控图形用户界面的冰箱”、“手机的移动支付图形用户界面”；</w:t>
      </w:r>
    </w:p>
    <w:p w14:paraId="231CCD96" w14:textId="77777777" w:rsidR="00CC4355" w:rsidRDefault="00331BA0" w:rsidP="00516640">
      <w:pPr>
        <w:pStyle w:val="af5"/>
        <w:numPr>
          <w:ilvl w:val="0"/>
          <w:numId w:val="57"/>
        </w:numPr>
      </w:pPr>
      <w:r>
        <w:rPr>
          <w:rFonts w:hint="eastAsia"/>
        </w:rPr>
        <w:t>在申请图形用户界面局部外观设计专利的情况下，写明要求保护的局部，例如“手机的移动支付图形用户界面的搜索栏”；</w:t>
      </w:r>
    </w:p>
    <w:p w14:paraId="2307B07C" w14:textId="77777777" w:rsidR="00CC4355" w:rsidRDefault="00331BA0" w:rsidP="00516640">
      <w:pPr>
        <w:pStyle w:val="af5"/>
        <w:numPr>
          <w:ilvl w:val="0"/>
          <w:numId w:val="57"/>
        </w:numPr>
      </w:pPr>
      <w:r w:rsidRPr="00331BA0">
        <w:rPr>
          <w:rFonts w:hint="eastAsia"/>
        </w:rPr>
        <w:t>在申请可应用于任何电子设备的图形用户界面外观设计专利，且不带有图形用户界面所应用产品的情况下，含</w:t>
      </w:r>
      <w:r>
        <w:rPr>
          <w:rFonts w:hint="eastAsia"/>
        </w:rPr>
        <w:t>有“电子设备”字样的关键词，例如“用于电子设备的视频点播图形用户界面”、“用于电子设备的道路导航图形用户界面”；</w:t>
      </w:r>
    </w:p>
    <w:p w14:paraId="790A5957" w14:textId="77777777" w:rsidR="00CC4355" w:rsidRDefault="00331BA0" w:rsidP="00516640">
      <w:pPr>
        <w:pStyle w:val="af5"/>
        <w:numPr>
          <w:ilvl w:val="0"/>
          <w:numId w:val="57"/>
        </w:numPr>
      </w:pPr>
      <w:r>
        <w:rPr>
          <w:rFonts w:hint="eastAsia"/>
        </w:rPr>
        <w:t>在申请</w:t>
      </w:r>
      <w:r>
        <w:t>图形用户界面局部外观设计专利的</w:t>
      </w:r>
      <w:r>
        <w:rPr>
          <w:rFonts w:hint="eastAsia"/>
        </w:rPr>
        <w:t>情况下</w:t>
      </w:r>
      <w:r>
        <w:t>，写明要求保护的局部，例如</w:t>
      </w:r>
      <w:r>
        <w:rPr>
          <w:rFonts w:hint="eastAsia"/>
        </w:rPr>
        <w:t>“</w:t>
      </w:r>
      <w:r>
        <w:t>电子设备的移动支付图形用户界面的搜索栏</w:t>
      </w:r>
      <w:r>
        <w:rPr>
          <w:rFonts w:hint="eastAsia"/>
        </w:rPr>
        <w:t>”</w:t>
      </w:r>
      <w:r>
        <w:t>；</w:t>
      </w:r>
    </w:p>
    <w:p w14:paraId="1D1245B6" w14:textId="77777777" w:rsidR="005B20F2" w:rsidRDefault="00331BA0" w:rsidP="00516640">
      <w:pPr>
        <w:pStyle w:val="af5"/>
        <w:numPr>
          <w:ilvl w:val="0"/>
          <w:numId w:val="57"/>
        </w:numPr>
        <w:tabs>
          <w:tab w:val="clear" w:pos="851"/>
        </w:tabs>
      </w:pPr>
      <w:r>
        <w:rPr>
          <w:rFonts w:hint="eastAsia"/>
        </w:rPr>
        <w:t>在申请动态图形用户界面外观设计专利的情况下，含有</w:t>
      </w:r>
      <w:r>
        <w:t>“</w:t>
      </w:r>
      <w:r>
        <w:rPr>
          <w:rFonts w:hint="eastAsia"/>
        </w:rPr>
        <w:t>动态</w:t>
      </w:r>
      <w:r>
        <w:t>”</w:t>
      </w:r>
      <w:r>
        <w:rPr>
          <w:rFonts w:hint="eastAsia"/>
        </w:rPr>
        <w:t>字样的关键词，例如“手机的天气预报动态图形用户界面”。</w:t>
      </w:r>
    </w:p>
    <w:p w14:paraId="61090832" w14:textId="77777777" w:rsidR="00CC4355" w:rsidRPr="005B20F2" w:rsidRDefault="00E50663" w:rsidP="00E50663">
      <w:pPr>
        <w:pStyle w:val="affe"/>
        <w:numPr>
          <w:ilvl w:val="0"/>
          <w:numId w:val="0"/>
        </w:numPr>
        <w:ind w:left="708" w:hangingChars="337" w:hanging="708"/>
      </w:pPr>
      <w:r w:rsidRPr="00B0385D">
        <w:rPr>
          <w:rFonts w:ascii="黑体" w:eastAsia="黑体" w:hAnsi="黑体"/>
        </w:rPr>
        <w:t>6.2.3</w:t>
      </w:r>
      <w:r w:rsidRPr="00E50663">
        <w:t xml:space="preserve"> </w:t>
      </w:r>
      <w:r w:rsidR="00331BA0" w:rsidRPr="00E50663">
        <w:rPr>
          <w:rFonts w:hint="eastAsia"/>
        </w:rPr>
        <w:t>在申请可应用于任何电子设备的图形用户界面外观设计专利的情况下，产品名称可不带有图形用户界面所应用产品。</w:t>
      </w:r>
      <w:bookmarkStart w:id="141" w:name="_GoBack"/>
      <w:bookmarkEnd w:id="141"/>
    </w:p>
    <w:p w14:paraId="328C3F08" w14:textId="77777777" w:rsidR="00CC4355" w:rsidRDefault="00331BA0">
      <w:pPr>
        <w:pStyle w:val="affd"/>
        <w:spacing w:before="120" w:after="120"/>
      </w:pPr>
      <w:bookmarkStart w:id="142" w:name="_Toc183117354"/>
      <w:bookmarkStart w:id="143" w:name="_Toc183028565"/>
      <w:bookmarkStart w:id="144" w:name="_Toc183117332"/>
      <w:r>
        <w:rPr>
          <w:rFonts w:hint="eastAsia"/>
        </w:rPr>
        <w:t>外观设计视图</w:t>
      </w:r>
      <w:bookmarkEnd w:id="142"/>
      <w:bookmarkEnd w:id="143"/>
      <w:bookmarkEnd w:id="144"/>
    </w:p>
    <w:p w14:paraId="495AD9B7" w14:textId="77777777" w:rsidR="00CC4355" w:rsidRDefault="00331BA0">
      <w:pPr>
        <w:pStyle w:val="affe"/>
      </w:pPr>
      <w:bookmarkStart w:id="145" w:name="_Toc183028566"/>
      <w:r>
        <w:rPr>
          <w:rFonts w:hint="eastAsia"/>
        </w:rPr>
        <w:t>绘制要求</w:t>
      </w:r>
    </w:p>
    <w:p w14:paraId="3D5F2A15" w14:textId="77777777" w:rsidR="00CC4355" w:rsidRPr="00E50663" w:rsidRDefault="00331BA0" w:rsidP="00E50663">
      <w:pPr>
        <w:pStyle w:val="afff"/>
      </w:pPr>
      <w:r w:rsidRPr="00E50663">
        <w:rPr>
          <w:rFonts w:hint="eastAsia"/>
        </w:rPr>
        <w:t>外观设计视图应：</w:t>
      </w:r>
      <w:bookmarkEnd w:id="145"/>
    </w:p>
    <w:p w14:paraId="06DE30FD" w14:textId="77777777" w:rsidR="00CC4355" w:rsidRPr="00E50663" w:rsidRDefault="00331BA0" w:rsidP="00516640">
      <w:pPr>
        <w:pStyle w:val="af5"/>
        <w:numPr>
          <w:ilvl w:val="0"/>
          <w:numId w:val="58"/>
        </w:numPr>
      </w:pPr>
      <w:r w:rsidRPr="00E50663">
        <w:rPr>
          <w:rFonts w:hint="eastAsia"/>
        </w:rPr>
        <w:t>用粗细均匀的实线表达外观设计的形状；</w:t>
      </w:r>
    </w:p>
    <w:p w14:paraId="150A06B8" w14:textId="77777777" w:rsidR="00CC4355" w:rsidRPr="00E50663" w:rsidRDefault="00331BA0">
      <w:pPr>
        <w:pStyle w:val="af5"/>
      </w:pPr>
      <w:r w:rsidRPr="00E50663">
        <w:rPr>
          <w:rFonts w:hint="eastAsia"/>
        </w:rPr>
        <w:t>用两条平行的双点划线或者自然断裂线表示细长物品的省略部分；</w:t>
      </w:r>
    </w:p>
    <w:p w14:paraId="3CB08C26" w14:textId="77777777" w:rsidR="00CC4355" w:rsidRPr="00E50663" w:rsidRDefault="00331BA0">
      <w:pPr>
        <w:pStyle w:val="af5"/>
      </w:pPr>
      <w:r w:rsidRPr="00E50663">
        <w:rPr>
          <w:rFonts w:hint="eastAsia"/>
        </w:rPr>
        <w:t>用指示线表示</w:t>
      </w:r>
      <w:proofErr w:type="gramStart"/>
      <w:r w:rsidRPr="00E50663">
        <w:rPr>
          <w:rFonts w:hint="eastAsia"/>
        </w:rPr>
        <w:t>剖切位置</w:t>
      </w:r>
      <w:proofErr w:type="gramEnd"/>
      <w:r w:rsidRPr="00E50663">
        <w:rPr>
          <w:rFonts w:hint="eastAsia"/>
        </w:rPr>
        <w:t>和方向、放大部位、透明部位等；</w:t>
      </w:r>
    </w:p>
    <w:p w14:paraId="5BFD5655" w14:textId="77777777" w:rsidR="00CC4355" w:rsidRPr="00E50663" w:rsidRDefault="00331BA0">
      <w:pPr>
        <w:pStyle w:val="af5"/>
      </w:pPr>
      <w:r w:rsidRPr="00E50663">
        <w:rPr>
          <w:rFonts w:hint="eastAsia"/>
        </w:rPr>
        <w:t>背景单一，且产品和背景有明度差；</w:t>
      </w:r>
    </w:p>
    <w:p w14:paraId="20E5F47D" w14:textId="77777777" w:rsidR="00CC4355" w:rsidRPr="00E50663" w:rsidRDefault="00331BA0">
      <w:pPr>
        <w:pStyle w:val="af5"/>
      </w:pPr>
      <w:r w:rsidRPr="00E50663">
        <w:rPr>
          <w:rFonts w:hint="eastAsia"/>
        </w:rPr>
        <w:t>各视图比例一致；</w:t>
      </w:r>
    </w:p>
    <w:p w14:paraId="30E131AF" w14:textId="77777777" w:rsidR="00331BA0" w:rsidRPr="00E50663" w:rsidRDefault="00331BA0" w:rsidP="00331BA0">
      <w:pPr>
        <w:pStyle w:val="af5"/>
      </w:pPr>
      <w:r w:rsidRPr="00E50663">
        <w:t>对于细长物品</w:t>
      </w:r>
      <w:r w:rsidRPr="00E50663">
        <w:rPr>
          <w:rFonts w:hint="eastAsia"/>
        </w:rPr>
        <w:t>采用省略画法。</w:t>
      </w:r>
      <w:bookmarkStart w:id="146" w:name="_Toc183028567"/>
    </w:p>
    <w:p w14:paraId="4A3BCAFC" w14:textId="77777777" w:rsidR="00CC4355" w:rsidRPr="00E50663" w:rsidRDefault="00331BA0" w:rsidP="00E50663">
      <w:pPr>
        <w:pStyle w:val="afff"/>
      </w:pPr>
      <w:r w:rsidRPr="00E50663">
        <w:rPr>
          <w:rFonts w:hint="eastAsia"/>
        </w:rPr>
        <w:t>外观设计视图不应：</w:t>
      </w:r>
    </w:p>
    <w:p w14:paraId="72E6F92A" w14:textId="77777777" w:rsidR="00CC4355" w:rsidRDefault="00331BA0" w:rsidP="00516640">
      <w:pPr>
        <w:pStyle w:val="af5"/>
        <w:numPr>
          <w:ilvl w:val="0"/>
          <w:numId w:val="59"/>
        </w:numPr>
      </w:pPr>
      <w:r>
        <w:rPr>
          <w:rFonts w:hint="eastAsia"/>
        </w:rPr>
        <w:t>用阴影线、指示线、中心线、尺寸线、点划线等线条表达外观设计的形状；</w:t>
      </w:r>
    </w:p>
    <w:p w14:paraId="21F1B55F" w14:textId="77777777" w:rsidR="00CC4355" w:rsidRDefault="00331BA0">
      <w:pPr>
        <w:pStyle w:val="af5"/>
      </w:pPr>
      <w:r>
        <w:rPr>
          <w:rFonts w:hint="eastAsia"/>
        </w:rPr>
        <w:t>有不必要的线条或者标记；</w:t>
      </w:r>
    </w:p>
    <w:p w14:paraId="50C7D3C1" w14:textId="77777777" w:rsidR="00CC4355" w:rsidRDefault="00331BA0">
      <w:pPr>
        <w:pStyle w:val="af5"/>
      </w:pPr>
      <w:r>
        <w:rPr>
          <w:rFonts w:hint="eastAsia"/>
        </w:rPr>
        <w:t>用铅笔、蜡笔、圆珠笔绘制；</w:t>
      </w:r>
    </w:p>
    <w:p w14:paraId="1D136F94" w14:textId="77777777" w:rsidR="00CC4355" w:rsidRDefault="00331BA0">
      <w:pPr>
        <w:pStyle w:val="af5"/>
      </w:pPr>
      <w:r>
        <w:rPr>
          <w:rFonts w:hint="eastAsia"/>
        </w:rPr>
        <w:t>使用蓝图、草图、油印件。</w:t>
      </w:r>
    </w:p>
    <w:p w14:paraId="0DAC39CA" w14:textId="77777777" w:rsidR="00CC4355" w:rsidRPr="00E50663" w:rsidRDefault="00331BA0">
      <w:pPr>
        <w:pStyle w:val="affe"/>
      </w:pPr>
      <w:r w:rsidRPr="00E50663">
        <w:rPr>
          <w:rFonts w:hint="eastAsia"/>
        </w:rPr>
        <w:t>格式要求</w:t>
      </w:r>
    </w:p>
    <w:p w14:paraId="2331B6A1" w14:textId="77777777" w:rsidR="00CC4355" w:rsidRDefault="00331BA0" w:rsidP="00E50663">
      <w:pPr>
        <w:pStyle w:val="afff"/>
      </w:pPr>
      <w:r w:rsidRPr="00E50663">
        <w:rPr>
          <w:rFonts w:hint="eastAsia"/>
        </w:rPr>
        <w:t>外观设计视图应：</w:t>
      </w:r>
      <w:bookmarkEnd w:id="146"/>
    </w:p>
    <w:p w14:paraId="4537F376" w14:textId="77777777" w:rsidR="00CC4355" w:rsidRDefault="00331BA0" w:rsidP="00516640">
      <w:pPr>
        <w:pStyle w:val="af5"/>
        <w:numPr>
          <w:ilvl w:val="0"/>
          <w:numId w:val="60"/>
        </w:numPr>
      </w:pPr>
      <w:r>
        <w:rPr>
          <w:rFonts w:hint="eastAsia"/>
        </w:rPr>
        <w:t>在产品设计要点涉及六个面的情况下，提交六面正投影视图；</w:t>
      </w:r>
    </w:p>
    <w:p w14:paraId="0E83DFD2" w14:textId="77777777" w:rsidR="00CC4355" w:rsidRDefault="00331BA0">
      <w:pPr>
        <w:pStyle w:val="af5"/>
      </w:pPr>
      <w:r>
        <w:rPr>
          <w:rFonts w:hint="eastAsia"/>
        </w:rPr>
        <w:t>在产品设计要点仅涉及一个或者几个面的情况下，提交所涉及面的正投影视图；</w:t>
      </w:r>
    </w:p>
    <w:p w14:paraId="742E289E" w14:textId="77777777" w:rsidR="00CC4355" w:rsidRDefault="00331BA0">
      <w:pPr>
        <w:pStyle w:val="af5"/>
      </w:pPr>
      <w:r>
        <w:rPr>
          <w:rFonts w:hint="eastAsia"/>
        </w:rPr>
        <w:lastRenderedPageBreak/>
        <w:t>将使用时通常朝向消费者的</w:t>
      </w:r>
      <w:proofErr w:type="gramStart"/>
      <w:r>
        <w:rPr>
          <w:rFonts w:hint="eastAsia"/>
        </w:rPr>
        <w:t>面或者</w:t>
      </w:r>
      <w:proofErr w:type="gramEnd"/>
      <w:r>
        <w:rPr>
          <w:rFonts w:hint="eastAsia"/>
        </w:rPr>
        <w:t>最大程度反映产品的整体设计的面作为主视图所对应的面，例如，</w:t>
      </w:r>
      <w:proofErr w:type="gramStart"/>
      <w:r>
        <w:rPr>
          <w:rFonts w:hint="eastAsia"/>
        </w:rPr>
        <w:t>带杯把</w:t>
      </w:r>
      <w:proofErr w:type="gramEnd"/>
      <w:r>
        <w:rPr>
          <w:rFonts w:hint="eastAsia"/>
        </w:rPr>
        <w:t>的杯子的主视图是杯把在侧边的视图；</w:t>
      </w:r>
    </w:p>
    <w:p w14:paraId="29D9317B" w14:textId="77777777" w:rsidR="00CC4355" w:rsidRDefault="00331BA0">
      <w:pPr>
        <w:pStyle w:val="af5"/>
      </w:pPr>
      <w:r>
        <w:rPr>
          <w:rFonts w:hint="eastAsia"/>
        </w:rPr>
        <w:t>在组装关系唯一的组件产品的情况下，是组合状态的产品视图；</w:t>
      </w:r>
    </w:p>
    <w:p w14:paraId="0C4C0DBC" w14:textId="77777777" w:rsidR="00CC4355" w:rsidRDefault="00331BA0">
      <w:pPr>
        <w:pStyle w:val="af5"/>
      </w:pPr>
      <w:r>
        <w:rPr>
          <w:rFonts w:hint="eastAsia"/>
        </w:rPr>
        <w:t>视图投影关系无错误。</w:t>
      </w:r>
    </w:p>
    <w:p w14:paraId="5CB794CD" w14:textId="77777777" w:rsidR="00CC4355" w:rsidRPr="00E50663" w:rsidRDefault="00331BA0">
      <w:pPr>
        <w:pStyle w:val="affe"/>
      </w:pPr>
      <w:bookmarkStart w:id="147" w:name="_Toc183028568"/>
      <w:r w:rsidRPr="00E50663">
        <w:rPr>
          <w:rFonts w:hint="eastAsia"/>
        </w:rPr>
        <w:t>外观设计视图标注</w:t>
      </w:r>
    </w:p>
    <w:p w14:paraId="09D45C76" w14:textId="77777777" w:rsidR="00CC4355" w:rsidRPr="00E50663" w:rsidRDefault="00331BA0" w:rsidP="00E50663">
      <w:pPr>
        <w:pStyle w:val="afff"/>
      </w:pPr>
      <w:r w:rsidRPr="00E50663">
        <w:rPr>
          <w:rFonts w:hint="eastAsia"/>
        </w:rPr>
        <w:t>各视图的视图名称标注在相应视图的正下方；</w:t>
      </w:r>
    </w:p>
    <w:bookmarkEnd w:id="147"/>
    <w:p w14:paraId="32EBC221" w14:textId="77777777" w:rsidR="00CC4355" w:rsidRPr="00E50663" w:rsidRDefault="00331BA0" w:rsidP="00E50663">
      <w:pPr>
        <w:pStyle w:val="afff"/>
      </w:pPr>
      <w:r w:rsidRPr="00E50663">
        <w:rPr>
          <w:rFonts w:hint="eastAsia"/>
        </w:rPr>
        <w:t>对于成套产品，在其中每件产品的视图名称前应以阿拉伯数字顺序编号标注，并在编号前加“套件”字样，例如，对于成套产品中的第</w:t>
      </w:r>
      <w:r w:rsidRPr="00E50663">
        <w:t>4套件的主视图，其视图名称为：套件4主</w:t>
      </w:r>
      <w:r w:rsidRPr="00E50663">
        <w:rPr>
          <w:rFonts w:hint="eastAsia"/>
        </w:rPr>
        <w:t>视图；</w:t>
      </w:r>
    </w:p>
    <w:p w14:paraId="19834CB9" w14:textId="77777777" w:rsidR="00CC4355" w:rsidRPr="00E50663" w:rsidRDefault="00331BA0" w:rsidP="00E50663">
      <w:pPr>
        <w:pStyle w:val="afff"/>
      </w:pPr>
      <w:r w:rsidRPr="00E50663">
        <w:rPr>
          <w:rFonts w:hint="eastAsia"/>
        </w:rPr>
        <w:t>对于同一产品的相似外观设计，在每个设计的视图名称前应以阿拉伯数字顺序编号标注，并在编号前加“设计”字样，例如，设计</w:t>
      </w:r>
      <w:r w:rsidRPr="00E50663">
        <w:t>1主视图</w:t>
      </w:r>
      <w:r w:rsidRPr="00E50663">
        <w:rPr>
          <w:rFonts w:hint="eastAsia"/>
        </w:rPr>
        <w:t>；</w:t>
      </w:r>
    </w:p>
    <w:p w14:paraId="5D231BCA" w14:textId="77777777" w:rsidR="00CC4355" w:rsidRPr="00E50663" w:rsidRDefault="00331BA0" w:rsidP="00E50663">
      <w:pPr>
        <w:pStyle w:val="afff"/>
      </w:pPr>
      <w:r w:rsidRPr="00E50663">
        <w:rPr>
          <w:rFonts w:hint="eastAsia"/>
        </w:rPr>
        <w:t>对于无组装关系或者组装关系</w:t>
      </w:r>
      <w:proofErr w:type="gramStart"/>
      <w:r w:rsidRPr="00E50663">
        <w:rPr>
          <w:rFonts w:hint="eastAsia"/>
        </w:rPr>
        <w:t>不</w:t>
      </w:r>
      <w:proofErr w:type="gramEnd"/>
      <w:r w:rsidRPr="00E50663">
        <w:rPr>
          <w:rFonts w:hint="eastAsia"/>
        </w:rPr>
        <w:t>唯一的组件产品，应提交各构件的视图，并在每个构件的视图名称前以阿拉伯数字顺序编号标注，并在编号前加“组件”字样，例如，对于组件产品中的第</w:t>
      </w:r>
      <w:r w:rsidRPr="00E50663">
        <w:t>3组件的左视图，其视图名称为：组件3左视图</w:t>
      </w:r>
      <w:r w:rsidRPr="00E50663">
        <w:rPr>
          <w:rFonts w:hint="eastAsia"/>
        </w:rPr>
        <w:t>；</w:t>
      </w:r>
    </w:p>
    <w:p w14:paraId="26EDF245" w14:textId="77777777" w:rsidR="00CC4355" w:rsidRDefault="00331BA0" w:rsidP="00E50663">
      <w:pPr>
        <w:pStyle w:val="afff"/>
      </w:pPr>
      <w:r w:rsidRPr="00E50663">
        <w:rPr>
          <w:rFonts w:hint="eastAsia"/>
        </w:rPr>
        <w:t>对于有多种变化状态的产品的外观设计，应在其显示变化状态的视图名称后，以阿拉伯数字顺序编号标注，例如，晒衣架状态1主视图、玩具</w:t>
      </w:r>
      <w:proofErr w:type="gramStart"/>
      <w:r w:rsidRPr="00E50663">
        <w:rPr>
          <w:rFonts w:hint="eastAsia"/>
        </w:rPr>
        <w:t>车状态</w:t>
      </w:r>
      <w:proofErr w:type="gramEnd"/>
      <w:r w:rsidRPr="00E50663">
        <w:rPr>
          <w:rFonts w:hint="eastAsia"/>
        </w:rPr>
        <w:t>1主视图。</w:t>
      </w:r>
    </w:p>
    <w:p w14:paraId="11740B66" w14:textId="77777777" w:rsidR="00CC4355" w:rsidRPr="00E50663" w:rsidRDefault="00331BA0" w:rsidP="00E50663">
      <w:pPr>
        <w:pStyle w:val="affe"/>
      </w:pPr>
      <w:bookmarkStart w:id="148" w:name="_Toc183028569"/>
      <w:r w:rsidRPr="00E50663">
        <w:rPr>
          <w:rFonts w:hint="eastAsia"/>
        </w:rPr>
        <w:t>外观设计的图片与外观设计产品名称所代表的产品，两者之间应有明显对应关系。</w:t>
      </w:r>
      <w:bookmarkEnd w:id="148"/>
    </w:p>
    <w:p w14:paraId="2BE602BA" w14:textId="77777777" w:rsidR="00CC4355" w:rsidRPr="00E50663" w:rsidRDefault="00331BA0">
      <w:pPr>
        <w:pStyle w:val="affe"/>
      </w:pPr>
      <w:bookmarkStart w:id="149" w:name="_Toc183028570"/>
      <w:r w:rsidRPr="00E50663">
        <w:rPr>
          <w:rFonts w:hint="eastAsia"/>
        </w:rPr>
        <w:t>局部外观设计专利</w:t>
      </w:r>
      <w:bookmarkEnd w:id="149"/>
    </w:p>
    <w:p w14:paraId="320355AA" w14:textId="77777777" w:rsidR="00CC4355" w:rsidRPr="00E50663" w:rsidRDefault="00331BA0">
      <w:pPr>
        <w:pStyle w:val="afff"/>
      </w:pPr>
      <w:r w:rsidRPr="00E50663">
        <w:rPr>
          <w:rFonts w:hint="eastAsia"/>
        </w:rPr>
        <w:t>局部外观设计专利应：</w:t>
      </w:r>
    </w:p>
    <w:p w14:paraId="44FA2829" w14:textId="77777777" w:rsidR="00CC4355" w:rsidRDefault="00331BA0" w:rsidP="00516640">
      <w:pPr>
        <w:pStyle w:val="af5"/>
        <w:numPr>
          <w:ilvl w:val="0"/>
          <w:numId w:val="61"/>
        </w:numPr>
      </w:pPr>
      <w:r>
        <w:rPr>
          <w:rFonts w:hint="eastAsia"/>
        </w:rPr>
        <w:t>有整体产品的视图，并用虚线与实线相结合或者其他方式表明所需要保护部分的内容；</w:t>
      </w:r>
    </w:p>
    <w:p w14:paraId="4BE378B9" w14:textId="77777777" w:rsidR="00CC4355" w:rsidRDefault="00331BA0">
      <w:pPr>
        <w:pStyle w:val="af5"/>
      </w:pPr>
      <w:r>
        <w:rPr>
          <w:rFonts w:hint="eastAsia"/>
        </w:rPr>
        <w:t>在整体产品的视图中清楚地显示要求专利保护的产品的局部外观设计，以及该局部在整体产品中的位置和比例关系；</w:t>
      </w:r>
    </w:p>
    <w:p w14:paraId="709B2426" w14:textId="77777777" w:rsidR="00CC4355" w:rsidRDefault="00331BA0">
      <w:pPr>
        <w:pStyle w:val="af5"/>
      </w:pPr>
      <w:r>
        <w:rPr>
          <w:rFonts w:hint="eastAsia"/>
        </w:rPr>
        <w:t>在要求保护的局部包含立体形状的情况下，有能清楚显示该局部的立体图；</w:t>
      </w:r>
    </w:p>
    <w:p w14:paraId="0AC6C8EF" w14:textId="77777777" w:rsidR="00CC4355" w:rsidRDefault="00331BA0">
      <w:pPr>
        <w:pStyle w:val="af5"/>
      </w:pPr>
      <w:r>
        <w:rPr>
          <w:rFonts w:hint="eastAsia"/>
        </w:rPr>
        <w:t>在视图中能够明确区分要求保护的局部与其他部分；</w:t>
      </w:r>
    </w:p>
    <w:p w14:paraId="07172782" w14:textId="77777777" w:rsidR="00CC4355" w:rsidRDefault="00331BA0">
      <w:pPr>
        <w:pStyle w:val="af5"/>
      </w:pPr>
      <w:r>
        <w:rPr>
          <w:rFonts w:hint="eastAsia"/>
        </w:rPr>
        <w:t>在用虚线与实线相结合的方式表明所需要保护部分的情况下，用实线表示需要保护的局部，用虚线表示其他部分；</w:t>
      </w:r>
    </w:p>
    <w:p w14:paraId="1E535FEC" w14:textId="77777777" w:rsidR="00CC4355" w:rsidRDefault="00331BA0">
      <w:pPr>
        <w:pStyle w:val="af5"/>
      </w:pPr>
      <w:r>
        <w:rPr>
          <w:rFonts w:hint="eastAsia"/>
        </w:rPr>
        <w:t>在要求保护的局部与其他部分之间没有明确分界线的情况下，用点划线表示分界线。</w:t>
      </w:r>
    </w:p>
    <w:p w14:paraId="7F93B553" w14:textId="77777777" w:rsidR="00CC4355" w:rsidRDefault="00331BA0">
      <w:pPr>
        <w:pStyle w:val="afff"/>
      </w:pPr>
      <w:r w:rsidRPr="00E50663">
        <w:rPr>
          <w:rFonts w:hint="eastAsia"/>
        </w:rPr>
        <w:t>局部外观设计专利可采用其他方式表明所需要保护部分的内容，例如用单一颜色的半透明层覆盖不需要保护的部分。</w:t>
      </w:r>
    </w:p>
    <w:p w14:paraId="60A03420" w14:textId="77777777" w:rsidR="00CC4355" w:rsidRPr="00E50663" w:rsidRDefault="00331BA0">
      <w:pPr>
        <w:pStyle w:val="affe"/>
      </w:pPr>
      <w:bookmarkStart w:id="150" w:name="_Toc183028571"/>
      <w:r w:rsidRPr="00E50663">
        <w:rPr>
          <w:rFonts w:hint="eastAsia"/>
        </w:rPr>
        <w:t>图形用户界面</w:t>
      </w:r>
      <w:bookmarkEnd w:id="150"/>
    </w:p>
    <w:p w14:paraId="7CFC9CF1" w14:textId="77777777" w:rsidR="00CC4355" w:rsidRDefault="00331BA0">
      <w:pPr>
        <w:pStyle w:val="afff"/>
      </w:pPr>
      <w:r w:rsidRPr="00E50663">
        <w:rPr>
          <w:rFonts w:hint="eastAsia"/>
        </w:rPr>
        <w:t>图形用户界面应：</w:t>
      </w:r>
    </w:p>
    <w:p w14:paraId="021DCA48" w14:textId="77777777" w:rsidR="00CC4355" w:rsidRDefault="00331BA0" w:rsidP="00516640">
      <w:pPr>
        <w:pStyle w:val="af5"/>
        <w:numPr>
          <w:ilvl w:val="0"/>
          <w:numId w:val="62"/>
        </w:numPr>
      </w:pPr>
      <w:r>
        <w:rPr>
          <w:rFonts w:hint="eastAsia"/>
        </w:rPr>
        <w:t>含有图形用户界面所涉及面的产品正投影视图；</w:t>
      </w:r>
    </w:p>
    <w:p w14:paraId="4BE5E207" w14:textId="77777777" w:rsidR="00CC4355" w:rsidRDefault="00331BA0" w:rsidP="00516640">
      <w:pPr>
        <w:pStyle w:val="af5"/>
        <w:numPr>
          <w:ilvl w:val="0"/>
          <w:numId w:val="62"/>
        </w:numPr>
      </w:pPr>
      <w:r>
        <w:rPr>
          <w:rFonts w:hint="eastAsia"/>
        </w:rPr>
        <w:t>在必要时提交图形用户界面的视图；</w:t>
      </w:r>
    </w:p>
    <w:p w14:paraId="4D1D1763" w14:textId="77777777" w:rsidR="00CC4355" w:rsidRDefault="00331BA0" w:rsidP="00516640">
      <w:pPr>
        <w:pStyle w:val="af5"/>
        <w:numPr>
          <w:ilvl w:val="0"/>
          <w:numId w:val="61"/>
        </w:numPr>
      </w:pPr>
      <w:r>
        <w:rPr>
          <w:rFonts w:hint="eastAsia"/>
        </w:rPr>
        <w:t>在设计要点仅在于图形用户界面设计的情况下，至少提交图形用户界面所涉及面的产品正投影视图；</w:t>
      </w:r>
    </w:p>
    <w:p w14:paraId="70171092" w14:textId="77777777" w:rsidR="00CC4355" w:rsidRDefault="00331BA0" w:rsidP="00516640">
      <w:pPr>
        <w:pStyle w:val="af5"/>
        <w:numPr>
          <w:ilvl w:val="0"/>
          <w:numId w:val="61"/>
        </w:numPr>
      </w:pPr>
      <w:r>
        <w:rPr>
          <w:rFonts w:hint="eastAsia"/>
        </w:rPr>
        <w:t>在设计要点仅在于图形用户界面设计的情况下，在必要时提交图形用户界面的视图。</w:t>
      </w:r>
    </w:p>
    <w:p w14:paraId="3FE3A88D" w14:textId="77777777" w:rsidR="00CC4355" w:rsidRDefault="00331BA0">
      <w:pPr>
        <w:pStyle w:val="afff"/>
      </w:pPr>
      <w:r w:rsidRPr="00E50663">
        <w:rPr>
          <w:rFonts w:hint="eastAsia"/>
        </w:rPr>
        <w:t>图形用户界面以不带有图形用户界面所应用产品的方式提交申请，可仅提交图形用户界面的视图。</w:t>
      </w:r>
    </w:p>
    <w:p w14:paraId="1BC5F846" w14:textId="77777777" w:rsidR="00CC4355" w:rsidRDefault="00331BA0">
      <w:pPr>
        <w:pStyle w:val="affe"/>
      </w:pPr>
      <w:bookmarkStart w:id="151" w:name="_Toc183028572"/>
      <w:r w:rsidRPr="00E50663">
        <w:rPr>
          <w:rFonts w:hint="eastAsia"/>
        </w:rPr>
        <w:t>动态图形用户界面</w:t>
      </w:r>
      <w:bookmarkEnd w:id="151"/>
    </w:p>
    <w:p w14:paraId="14D2611C" w14:textId="77777777" w:rsidR="00CC4355" w:rsidRDefault="00331BA0">
      <w:pPr>
        <w:pStyle w:val="afff"/>
      </w:pPr>
      <w:bookmarkStart w:id="152" w:name="OLE_LINK23"/>
      <w:r w:rsidRPr="00E50663">
        <w:rPr>
          <w:rFonts w:hint="eastAsia"/>
        </w:rPr>
        <w:t>动态</w:t>
      </w:r>
      <w:r>
        <w:rPr>
          <w:rFonts w:hint="eastAsia"/>
        </w:rPr>
        <w:t>图形用户界面应：</w:t>
      </w:r>
    </w:p>
    <w:p w14:paraId="65E4342E" w14:textId="77777777" w:rsidR="00CC4355" w:rsidRDefault="00331BA0" w:rsidP="00516640">
      <w:pPr>
        <w:pStyle w:val="af5"/>
        <w:numPr>
          <w:ilvl w:val="0"/>
          <w:numId w:val="63"/>
        </w:numPr>
      </w:pPr>
      <w:bookmarkStart w:id="153" w:name="OLE_LINK24"/>
      <w:bookmarkEnd w:id="152"/>
      <w:r>
        <w:rPr>
          <w:rFonts w:hint="eastAsia"/>
        </w:rPr>
        <w:t>将图形用户界面起始状态所涉及面的视图作为主视图</w:t>
      </w:r>
      <w:bookmarkEnd w:id="153"/>
      <w:r>
        <w:rPr>
          <w:rFonts w:hint="eastAsia"/>
        </w:rPr>
        <w:t>；</w:t>
      </w:r>
    </w:p>
    <w:p w14:paraId="7EB2ADB6" w14:textId="77777777" w:rsidR="00CC4355" w:rsidRDefault="00331BA0">
      <w:pPr>
        <w:pStyle w:val="af5"/>
      </w:pPr>
      <w:r>
        <w:rPr>
          <w:rFonts w:hint="eastAsia"/>
        </w:rPr>
        <w:t>根据动态变化过程的先后顺序标注变化状态图的视图名称；</w:t>
      </w:r>
    </w:p>
    <w:p w14:paraId="27BF19A0" w14:textId="77777777" w:rsidR="00CC4355" w:rsidRDefault="00331BA0">
      <w:pPr>
        <w:pStyle w:val="af5"/>
      </w:pPr>
      <w:bookmarkStart w:id="154" w:name="OLE_LINK27"/>
      <w:r>
        <w:rPr>
          <w:rFonts w:hint="eastAsia"/>
        </w:rPr>
        <w:lastRenderedPageBreak/>
        <w:t>能唯一确定动态图形用户界面完整的变化过程</w:t>
      </w:r>
      <w:bookmarkEnd w:id="154"/>
      <w:r>
        <w:rPr>
          <w:rFonts w:hint="eastAsia"/>
        </w:rPr>
        <w:t>。</w:t>
      </w:r>
    </w:p>
    <w:p w14:paraId="6946E85D" w14:textId="77777777" w:rsidR="00CC4355" w:rsidRDefault="00331BA0">
      <w:pPr>
        <w:pStyle w:val="afff"/>
      </w:pPr>
      <w:r w:rsidRPr="00E50663">
        <w:rPr>
          <w:rFonts w:hint="eastAsia"/>
        </w:rPr>
        <w:t>动态图形</w:t>
      </w:r>
      <w:r>
        <w:rPr>
          <w:rFonts w:hint="eastAsia"/>
        </w:rPr>
        <w:t>用户界面宜</w:t>
      </w:r>
      <w:bookmarkStart w:id="155" w:name="OLE_LINK26"/>
      <w:r>
        <w:rPr>
          <w:rFonts w:hint="eastAsia"/>
        </w:rPr>
        <w:t>提交表明动态图形用户界面变化过程的视频类文件</w:t>
      </w:r>
      <w:bookmarkEnd w:id="155"/>
      <w:r>
        <w:rPr>
          <w:rFonts w:hint="eastAsia"/>
        </w:rPr>
        <w:t>。</w:t>
      </w:r>
    </w:p>
    <w:p w14:paraId="604D1E6F" w14:textId="77777777" w:rsidR="00CC4355" w:rsidRDefault="00331BA0">
      <w:pPr>
        <w:pStyle w:val="afff"/>
      </w:pPr>
      <w:bookmarkStart w:id="156" w:name="OLE_LINK25"/>
      <w:r w:rsidRPr="00E50663">
        <w:rPr>
          <w:rFonts w:hint="eastAsia"/>
        </w:rPr>
        <w:t>动态图形用</w:t>
      </w:r>
      <w:r>
        <w:rPr>
          <w:rFonts w:hint="eastAsia"/>
        </w:rPr>
        <w:t>户界面可以提交图形用户界面关键帧的视图作为变化状态图。</w:t>
      </w:r>
    </w:p>
    <w:p w14:paraId="099582B0" w14:textId="77777777" w:rsidR="00CC4355" w:rsidRDefault="00331BA0">
      <w:pPr>
        <w:pStyle w:val="affd"/>
        <w:spacing w:before="120" w:after="120"/>
        <w:rPr>
          <w:szCs w:val="22"/>
        </w:rPr>
      </w:pPr>
      <w:bookmarkStart w:id="157" w:name="_Toc183028573"/>
      <w:bookmarkStart w:id="158" w:name="_Toc183028574"/>
      <w:bookmarkStart w:id="159" w:name="_Toc182467543"/>
      <w:bookmarkStart w:id="160" w:name="_Toc183117333"/>
      <w:bookmarkStart w:id="161" w:name="_Toc183117355"/>
      <w:bookmarkStart w:id="162" w:name="_Hlk183178803"/>
      <w:bookmarkEnd w:id="156"/>
      <w:bookmarkEnd w:id="157"/>
      <w:r>
        <w:rPr>
          <w:rFonts w:hint="eastAsia"/>
          <w:szCs w:val="22"/>
        </w:rPr>
        <w:t>简要说明</w:t>
      </w:r>
      <w:bookmarkEnd w:id="158"/>
      <w:bookmarkEnd w:id="159"/>
      <w:bookmarkEnd w:id="160"/>
      <w:bookmarkEnd w:id="161"/>
    </w:p>
    <w:bookmarkEnd w:id="162"/>
    <w:p w14:paraId="47C33ECD" w14:textId="77777777" w:rsidR="00CC4355" w:rsidRDefault="00331BA0">
      <w:pPr>
        <w:pStyle w:val="affe"/>
      </w:pPr>
      <w:r>
        <w:rPr>
          <w:rFonts w:hint="eastAsia"/>
        </w:rPr>
        <w:t>简要说明应：</w:t>
      </w:r>
    </w:p>
    <w:p w14:paraId="284D2666" w14:textId="77777777" w:rsidR="00CC4355" w:rsidRDefault="00331BA0" w:rsidP="00516640">
      <w:pPr>
        <w:pStyle w:val="af5"/>
        <w:numPr>
          <w:ilvl w:val="0"/>
          <w:numId w:val="64"/>
        </w:numPr>
      </w:pPr>
      <w:r>
        <w:rPr>
          <w:rFonts w:hint="eastAsia"/>
        </w:rPr>
        <w:t>声明请求保护的色彩；</w:t>
      </w:r>
    </w:p>
    <w:p w14:paraId="32C6EE6C" w14:textId="77777777" w:rsidR="00CC4355" w:rsidRDefault="00331BA0">
      <w:pPr>
        <w:pStyle w:val="af5"/>
      </w:pPr>
      <w:r>
        <w:rPr>
          <w:rFonts w:hint="eastAsia"/>
        </w:rPr>
        <w:t>写明被省略视图的具体原因；</w:t>
      </w:r>
    </w:p>
    <w:p w14:paraId="14B57722" w14:textId="77777777" w:rsidR="00CC4355" w:rsidRDefault="00331BA0">
      <w:pPr>
        <w:pStyle w:val="af5"/>
      </w:pPr>
      <w:bookmarkStart w:id="163" w:name="OLE_LINK29"/>
      <w:r>
        <w:t>写明细长物品的长度</w:t>
      </w:r>
      <w:bookmarkEnd w:id="163"/>
      <w:r>
        <w:rPr>
          <w:rFonts w:hint="eastAsia"/>
        </w:rPr>
        <w:t>；</w:t>
      </w:r>
    </w:p>
    <w:p w14:paraId="10A81B49" w14:textId="77777777" w:rsidR="00CC4355" w:rsidRDefault="00331BA0">
      <w:pPr>
        <w:pStyle w:val="af5"/>
      </w:pPr>
      <w:bookmarkStart w:id="164" w:name="OLE_LINK30"/>
      <w:r>
        <w:rPr>
          <w:rFonts w:hint="eastAsia"/>
        </w:rPr>
        <w:t>在同一产品的多项相似外观设计提出一件外观设计专利申请的情况下，指定其中一项作为基本设计</w:t>
      </w:r>
      <w:bookmarkEnd w:id="164"/>
      <w:r>
        <w:rPr>
          <w:rFonts w:hint="eastAsia"/>
        </w:rPr>
        <w:t>；</w:t>
      </w:r>
    </w:p>
    <w:p w14:paraId="1C2B8162" w14:textId="77777777" w:rsidR="00CC4355" w:rsidRDefault="00331BA0">
      <w:pPr>
        <w:pStyle w:val="af5"/>
      </w:pPr>
      <w:r>
        <w:rPr>
          <w:rFonts w:hint="eastAsia"/>
        </w:rPr>
        <w:t>在申请零部件外观设计专利的情况下，写明其所应用的产品，和其所应用产品的用途；</w:t>
      </w:r>
    </w:p>
    <w:p w14:paraId="4C0F597A" w14:textId="77777777" w:rsidR="00CC4355" w:rsidRDefault="00331BA0">
      <w:pPr>
        <w:pStyle w:val="af5"/>
      </w:pPr>
      <w:r>
        <w:rPr>
          <w:rFonts w:hint="eastAsia"/>
        </w:rPr>
        <w:t>在申请具有多种用途的产品外观设计专利的情况下，写明所述产品的多种用途。</w:t>
      </w:r>
    </w:p>
    <w:p w14:paraId="03E8851A" w14:textId="77777777" w:rsidR="00CC4355" w:rsidRDefault="00331BA0">
      <w:pPr>
        <w:pStyle w:val="affe"/>
      </w:pPr>
      <w:bookmarkStart w:id="165" w:name="OLE_LINK31"/>
      <w:r>
        <w:rPr>
          <w:rFonts w:hint="eastAsia"/>
        </w:rPr>
        <w:t>简要说明不应说明产品的性能和内部结构。</w:t>
      </w:r>
    </w:p>
    <w:p w14:paraId="0A46D984" w14:textId="77777777" w:rsidR="00CC4355" w:rsidRDefault="00331BA0">
      <w:pPr>
        <w:pStyle w:val="affe"/>
      </w:pPr>
      <w:r>
        <w:rPr>
          <w:rFonts w:hint="eastAsia"/>
        </w:rPr>
        <w:t>局部外观设计专利简要说明</w:t>
      </w:r>
    </w:p>
    <w:p w14:paraId="5B1350BA" w14:textId="77777777" w:rsidR="00CC4355" w:rsidRDefault="00331BA0">
      <w:pPr>
        <w:pStyle w:val="af6"/>
        <w:numPr>
          <w:ilvl w:val="255"/>
          <w:numId w:val="0"/>
        </w:numPr>
        <w:ind w:firstLineChars="200" w:firstLine="420"/>
        <w:rPr>
          <w:rFonts w:hAnsi="宋体"/>
        </w:rPr>
      </w:pPr>
      <w:r>
        <w:rPr>
          <w:rFonts w:hAnsi="宋体" w:hint="eastAsia"/>
        </w:rPr>
        <w:t>6.4.3.1 用虚线与实线相结合以外的方式表示要求保护的局部外观设计的，应在简要说明中写明要求保护的局部；</w:t>
      </w:r>
    </w:p>
    <w:p w14:paraId="0F0CDD1E" w14:textId="77777777" w:rsidR="00CC4355" w:rsidRDefault="00331BA0">
      <w:pPr>
        <w:pStyle w:val="af6"/>
        <w:numPr>
          <w:ilvl w:val="255"/>
          <w:numId w:val="0"/>
        </w:numPr>
        <w:ind w:firstLineChars="200" w:firstLine="420"/>
        <w:rPr>
          <w:rFonts w:hAnsi="宋体"/>
        </w:rPr>
      </w:pPr>
      <w:r>
        <w:rPr>
          <w:rFonts w:hAnsi="宋体" w:hint="eastAsia"/>
        </w:rPr>
        <w:t>6.4.3.2 用点划线表示要求保护的局部与其他部分之间分界线的，必要时应在简要说明中写明；</w:t>
      </w:r>
    </w:p>
    <w:p w14:paraId="7B8B90CD" w14:textId="77777777" w:rsidR="00CC4355" w:rsidRDefault="00331BA0">
      <w:pPr>
        <w:pStyle w:val="af6"/>
        <w:numPr>
          <w:ilvl w:val="255"/>
          <w:numId w:val="0"/>
        </w:numPr>
        <w:ind w:firstLineChars="200" w:firstLine="420"/>
        <w:rPr>
          <w:rFonts w:hAnsi="宋体"/>
        </w:rPr>
      </w:pPr>
      <w:r>
        <w:rPr>
          <w:rFonts w:hAnsi="宋体" w:hint="eastAsia"/>
        </w:rPr>
        <w:t>6.4.3.3 必要时应写明要求保护的局部的用途，并与产品名称中体现的用途相对应；</w:t>
      </w:r>
    </w:p>
    <w:p w14:paraId="343EFE90" w14:textId="77777777" w:rsidR="00CC4355" w:rsidRDefault="00331BA0">
      <w:pPr>
        <w:pStyle w:val="af6"/>
        <w:numPr>
          <w:ilvl w:val="255"/>
          <w:numId w:val="0"/>
        </w:numPr>
        <w:ind w:firstLineChars="200" w:firstLine="420"/>
        <w:rPr>
          <w:rFonts w:hAnsi="宋体"/>
        </w:rPr>
      </w:pPr>
      <w:r>
        <w:rPr>
          <w:rFonts w:hAnsi="宋体" w:hint="eastAsia"/>
        </w:rPr>
        <w:t>6.4.3.4 在指定的最能表明设计要点的图片或照片中，应包含要求保护的局部外观设计。</w:t>
      </w:r>
    </w:p>
    <w:p w14:paraId="6FB897FA" w14:textId="77777777" w:rsidR="00CC4355" w:rsidRDefault="00331BA0">
      <w:pPr>
        <w:pStyle w:val="affe"/>
      </w:pPr>
      <w:r>
        <w:rPr>
          <w:rFonts w:cs="宋体" w:hint="eastAsia"/>
          <w:color w:val="000000"/>
        </w:rPr>
        <w:t>图形用户界面</w:t>
      </w:r>
      <w:r>
        <w:rPr>
          <w:rFonts w:hint="eastAsia"/>
        </w:rPr>
        <w:t>外观设计专利简要说明</w:t>
      </w:r>
    </w:p>
    <w:p w14:paraId="17AB3E78" w14:textId="77777777" w:rsidR="00CC4355" w:rsidRDefault="00331BA0" w:rsidP="00331BA0">
      <w:pPr>
        <w:pStyle w:val="af5"/>
        <w:numPr>
          <w:ilvl w:val="255"/>
          <w:numId w:val="0"/>
        </w:numPr>
        <w:ind w:left="425"/>
        <w:rPr>
          <w:kern w:val="2"/>
        </w:rPr>
      </w:pPr>
      <w:r>
        <w:rPr>
          <w:rFonts w:hint="eastAsia"/>
        </w:rPr>
        <w:t>6.4.4.1 简要说明应清楚说明图形用户界面的用途，且与产品名称中体现的用途相对应；</w:t>
      </w:r>
    </w:p>
    <w:p w14:paraId="1F8843C2" w14:textId="77777777" w:rsidR="00CC4355" w:rsidRDefault="00331BA0" w:rsidP="00331BA0">
      <w:pPr>
        <w:pStyle w:val="af5"/>
        <w:numPr>
          <w:ilvl w:val="255"/>
          <w:numId w:val="0"/>
        </w:numPr>
        <w:ind w:left="425"/>
        <w:rPr>
          <w:color w:val="000000"/>
        </w:rPr>
      </w:pPr>
      <w:r>
        <w:rPr>
          <w:rFonts w:cs="黑体" w:hint="eastAsia"/>
          <w:color w:val="000000"/>
        </w:rPr>
        <w:t>6.4.4.2 在申请不带有图形用户界面所应用产品外观设计专利的情况下，简要说明应</w:t>
      </w:r>
      <w:r>
        <w:rPr>
          <w:rFonts w:hint="eastAsia"/>
          <w:color w:val="000000"/>
        </w:rPr>
        <w:t>写明要求保护的局部外观设计的用途</w:t>
      </w:r>
      <w:r>
        <w:rPr>
          <w:rFonts w:hint="eastAsia"/>
        </w:rPr>
        <w:t>。</w:t>
      </w:r>
    </w:p>
    <w:p w14:paraId="499C2BDD" w14:textId="77777777" w:rsidR="00CC4355" w:rsidRDefault="00331BA0">
      <w:pPr>
        <w:pStyle w:val="affe"/>
      </w:pPr>
      <w:r>
        <w:rPr>
          <w:rFonts w:cs="宋体" w:hint="eastAsia"/>
          <w:color w:val="000000"/>
        </w:rPr>
        <w:t>图形用户界面</w:t>
      </w:r>
      <w:r>
        <w:rPr>
          <w:rFonts w:hint="eastAsia"/>
        </w:rPr>
        <w:t>外观设计专利的简要说明</w:t>
      </w:r>
      <w:proofErr w:type="gramStart"/>
      <w:r>
        <w:rPr>
          <w:rFonts w:hint="eastAsia"/>
        </w:rPr>
        <w:t>宜包括</w:t>
      </w:r>
      <w:proofErr w:type="gramEnd"/>
      <w:r>
        <w:rPr>
          <w:rFonts w:hint="eastAsia"/>
        </w:rPr>
        <w:t>产品中的区域、人机交互方式以及变化过程等。</w:t>
      </w:r>
    </w:p>
    <w:p w14:paraId="074B9495" w14:textId="77777777" w:rsidR="00CC4355" w:rsidRDefault="00331BA0">
      <w:pPr>
        <w:pStyle w:val="affe"/>
      </w:pPr>
      <w:r>
        <w:rPr>
          <w:rFonts w:cs="黑体" w:hint="eastAsia"/>
        </w:rPr>
        <w:t>在申请不带有图形用户界面所应用产品</w:t>
      </w:r>
      <w:r>
        <w:rPr>
          <w:rFonts w:hint="eastAsia"/>
        </w:rPr>
        <w:t>外观设计专利的情况下</w:t>
      </w:r>
      <w:r>
        <w:rPr>
          <w:rFonts w:cs="黑体" w:hint="eastAsia"/>
        </w:rPr>
        <w:t>，</w:t>
      </w:r>
      <w:r>
        <w:rPr>
          <w:rFonts w:hint="eastAsia"/>
        </w:rPr>
        <w:t>简要说明中产品的用途可概括为一种电子设备。</w:t>
      </w:r>
    </w:p>
    <w:p w14:paraId="798FBCB1" w14:textId="77777777" w:rsidR="00CC4355" w:rsidRDefault="00CC4355">
      <w:pPr>
        <w:pStyle w:val="afffffb"/>
        <w:ind w:firstLine="420"/>
        <w:sectPr w:rsidR="00CC4355">
          <w:pgSz w:w="11906" w:h="16838"/>
          <w:pgMar w:top="1928" w:right="1134" w:bottom="1134" w:left="1134" w:header="1418" w:footer="1134" w:gutter="284"/>
          <w:pgNumType w:start="1"/>
          <w:cols w:space="425"/>
          <w:formProt w:val="0"/>
          <w:docGrid w:linePitch="312"/>
        </w:sectPr>
      </w:pPr>
      <w:bookmarkStart w:id="166" w:name="BookMark6"/>
      <w:bookmarkEnd w:id="20"/>
      <w:bookmarkEnd w:id="165"/>
    </w:p>
    <w:p w14:paraId="1A46C4B8" w14:textId="77777777" w:rsidR="00CC4355" w:rsidRDefault="00331BA0">
      <w:pPr>
        <w:pStyle w:val="affffff2"/>
        <w:spacing w:after="120"/>
      </w:pPr>
      <w:bookmarkStart w:id="167" w:name="_Toc186446470"/>
      <w:r>
        <w:rPr>
          <w:rFonts w:hint="eastAsia"/>
          <w:spacing w:val="105"/>
        </w:rPr>
        <w:lastRenderedPageBreak/>
        <w:t>参考文</w:t>
      </w:r>
      <w:r>
        <w:rPr>
          <w:rFonts w:hint="eastAsia"/>
        </w:rPr>
        <w:t>献</w:t>
      </w:r>
      <w:bookmarkEnd w:id="167"/>
    </w:p>
    <w:p w14:paraId="27F58868" w14:textId="77777777" w:rsidR="00CC4355" w:rsidRDefault="00331BA0">
      <w:pPr>
        <w:pStyle w:val="afffffb"/>
        <w:spacing w:line="360" w:lineRule="auto"/>
        <w:ind w:firstLine="420"/>
      </w:pPr>
      <w:r>
        <w:rPr>
          <w:rFonts w:hint="eastAsia"/>
        </w:rPr>
        <w:t xml:space="preserve">[1] </w:t>
      </w:r>
      <w:r>
        <w:t>中华人民共和国专利法</w:t>
      </w:r>
      <w:r>
        <w:rPr>
          <w:rFonts w:hint="eastAsia"/>
        </w:rPr>
        <w:t>（</w:t>
      </w:r>
      <w:r>
        <w:t>2021年6月1日起施行</w:t>
      </w:r>
      <w:r>
        <w:rPr>
          <w:rFonts w:hint="eastAsia"/>
        </w:rPr>
        <w:t>）</w:t>
      </w:r>
    </w:p>
    <w:p w14:paraId="117ED527" w14:textId="77777777" w:rsidR="00CC4355" w:rsidRDefault="00331BA0">
      <w:pPr>
        <w:pStyle w:val="afffffb"/>
        <w:spacing w:line="360" w:lineRule="auto"/>
        <w:ind w:firstLine="420"/>
      </w:pPr>
      <w:r>
        <w:rPr>
          <w:rFonts w:hint="eastAsia"/>
        </w:rPr>
        <w:t>[2] 中华人民共和国专利法实施细则（</w:t>
      </w:r>
      <w:r>
        <w:t>2024年1月20日起施行</w:t>
      </w:r>
      <w:r>
        <w:rPr>
          <w:rFonts w:hint="eastAsia"/>
        </w:rPr>
        <w:t>）</w:t>
      </w:r>
    </w:p>
    <w:p w14:paraId="49C3E4B3" w14:textId="77777777" w:rsidR="00CC4355" w:rsidRDefault="00331BA0">
      <w:pPr>
        <w:pStyle w:val="afffffb"/>
        <w:spacing w:line="360" w:lineRule="auto"/>
        <w:ind w:firstLine="420"/>
      </w:pPr>
      <w:r>
        <w:rPr>
          <w:rFonts w:hint="eastAsia"/>
        </w:rPr>
        <w:t xml:space="preserve">[3] </w:t>
      </w:r>
      <w:bookmarkStart w:id="168" w:name="OLE_LINK8"/>
      <w:r>
        <w:rPr>
          <w:rFonts w:hint="eastAsia"/>
        </w:rPr>
        <w:t>专利审查指南</w:t>
      </w:r>
      <w:bookmarkEnd w:id="168"/>
      <w:r>
        <w:rPr>
          <w:rFonts w:hint="eastAsia"/>
        </w:rPr>
        <w:t>（国家</w:t>
      </w:r>
      <w:proofErr w:type="gramStart"/>
      <w:r>
        <w:rPr>
          <w:rFonts w:hint="eastAsia"/>
        </w:rPr>
        <w:t>知识产权局令</w:t>
      </w:r>
      <w:proofErr w:type="gramEnd"/>
      <w:r>
        <w:rPr>
          <w:rFonts w:hint="eastAsia"/>
        </w:rPr>
        <w:t xml:space="preserve"> 第78号 2024年1月20日起施行）</w:t>
      </w:r>
      <w:bookmarkStart w:id="169" w:name="BookMark7"/>
      <w:bookmarkEnd w:id="166"/>
    </w:p>
    <w:p w14:paraId="7B299552" w14:textId="77777777" w:rsidR="006A4EB8" w:rsidRDefault="00331BA0">
      <w:pPr>
        <w:pStyle w:val="afffffb"/>
        <w:ind w:firstLineChars="0" w:firstLine="0"/>
        <w:jc w:val="center"/>
      </w:pPr>
      <w:bookmarkStart w:id="170" w:name="BookMark8"/>
      <w:bookmarkEnd w:id="169"/>
      <w:r>
        <w:rPr>
          <w:rFonts w:hint="eastAsia"/>
          <w:noProof/>
        </w:rPr>
        <w:drawing>
          <wp:inline distT="0" distB="0" distL="0" distR="0" wp14:anchorId="5ECD84E3" wp14:editId="0D6FDD79">
            <wp:extent cx="1485900" cy="317500"/>
            <wp:effectExtent l="0" t="0" r="0" b="6350"/>
            <wp:docPr id="1752344735" name="图片 28"/>
            <wp:cNvGraphicFramePr/>
            <a:graphic xmlns:a="http://schemas.openxmlformats.org/drawingml/2006/main">
              <a:graphicData uri="http://schemas.openxmlformats.org/drawingml/2006/picture">
                <pic:pic xmlns:pic="http://schemas.openxmlformats.org/drawingml/2006/picture">
                  <pic:nvPicPr>
                    <pic:cNvPr id="1752344735" name="图片 28"/>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0"/>
    </w:p>
    <w:p w14:paraId="05525305" w14:textId="77777777" w:rsidR="006A4EB8" w:rsidRPr="006A4EB8" w:rsidRDefault="006A4EB8" w:rsidP="006A4EB8"/>
    <w:p w14:paraId="7D4EA7C9" w14:textId="77777777" w:rsidR="006A4EB8" w:rsidRPr="006A4EB8" w:rsidRDefault="006A4EB8" w:rsidP="006A4EB8"/>
    <w:p w14:paraId="4D87BBD6" w14:textId="77777777" w:rsidR="00CC4355" w:rsidRPr="006A4EB8" w:rsidRDefault="00CC4355" w:rsidP="006A4EB8">
      <w:pPr>
        <w:jc w:val="right"/>
      </w:pPr>
    </w:p>
    <w:sectPr w:rsidR="00CC4355" w:rsidRPr="006A4EB8" w:rsidSect="006A4EB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9AB0F" w14:textId="77777777" w:rsidR="004E76CD" w:rsidRDefault="004E76CD">
      <w:pPr>
        <w:spacing w:line="240" w:lineRule="auto"/>
      </w:pPr>
      <w:r>
        <w:separator/>
      </w:r>
    </w:p>
  </w:endnote>
  <w:endnote w:type="continuationSeparator" w:id="0">
    <w:p w14:paraId="78A1AB49" w14:textId="77777777" w:rsidR="004E76CD" w:rsidRDefault="004E7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7CC52" w14:textId="77777777" w:rsidR="000454C6" w:rsidRDefault="000454C6">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187A" w14:textId="77777777" w:rsidR="000454C6" w:rsidRDefault="000454C6">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BB57" w14:textId="5F83F8FD" w:rsidR="000454C6" w:rsidRDefault="000454C6">
    <w:pPr>
      <w:pStyle w:val="afffff8"/>
    </w:pPr>
    <w:r>
      <w:fldChar w:fldCharType="begin"/>
    </w:r>
    <w:r>
      <w:instrText>PAGE   \* MERGEFORMAT</w:instrText>
    </w:r>
    <w:r>
      <w:fldChar w:fldCharType="separate"/>
    </w:r>
    <w:r w:rsidR="007E3C96" w:rsidRPr="007E3C96">
      <w:rPr>
        <w:noProof/>
        <w:lang w:val="zh-CN"/>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81D9" w14:textId="77777777" w:rsidR="004E76CD" w:rsidRDefault="004E76CD">
      <w:pPr>
        <w:spacing w:line="240" w:lineRule="auto"/>
      </w:pPr>
      <w:r>
        <w:separator/>
      </w:r>
    </w:p>
  </w:footnote>
  <w:footnote w:type="continuationSeparator" w:id="0">
    <w:p w14:paraId="32246178" w14:textId="77777777" w:rsidR="004E76CD" w:rsidRDefault="004E76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64D1" w14:textId="77777777" w:rsidR="000454C6" w:rsidRDefault="000454C6">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DC75" w14:textId="77777777" w:rsidR="000454C6" w:rsidRDefault="000454C6">
    <w:pPr>
      <w:pStyle w:val="affff2"/>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0430" w14:textId="3C4ED659" w:rsidR="000454C6" w:rsidRDefault="000454C6">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E3C96">
      <w:rPr>
        <w:noProof/>
      </w:rPr>
      <w:t>T/CIPSA 0007—2024</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9139" w14:textId="02F85B6E" w:rsidR="000454C6" w:rsidRDefault="000454C6">
    <w:pPr>
      <w:pStyle w:val="affffff0"/>
    </w:pPr>
    <w:r>
      <w:fldChar w:fldCharType="begin"/>
    </w:r>
    <w:r>
      <w:instrText xml:space="preserve"> STYLEREF  标准文件_文件编号  \* MERGEFORMAT </w:instrText>
    </w:r>
    <w:r>
      <w:fldChar w:fldCharType="separate"/>
    </w:r>
    <w:r w:rsidR="007E3C96">
      <w:rPr>
        <w:noProof/>
      </w:rPr>
      <w:t>T/CIPSA 0007</w:t>
    </w:r>
    <w:r w:rsidR="007E3C96">
      <w:rPr>
        <w:noProof/>
      </w:rPr>
      <w:t>—</w:t>
    </w:r>
    <w:r w:rsidR="007E3C96">
      <w:rPr>
        <w:noProof/>
      </w:rPr>
      <w:t>2024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411" w:firstLine="0"/>
      </w:pPr>
      <w:rPr>
        <w:rFonts w:ascii="黑体" w:eastAsia="黑体" w:hint="eastAsia"/>
        <w:b w:val="0"/>
        <w:i w:val="0"/>
        <w:sz w:val="21"/>
      </w:rPr>
    </w:lvl>
    <w:lvl w:ilvl="4">
      <w:start w:val="1"/>
      <w:numFmt w:val="decimal"/>
      <w:pStyle w:val="afff"/>
      <w:suff w:val="nothing"/>
      <w:lvlText w:val="%1%2.%3.%4.%5　"/>
      <w:lvlJc w:val="left"/>
      <w:pPr>
        <w:ind w:left="127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i957fOvqDeeZjG0EuVHnuB+J180F41v1bXOnzfVcjlfiP3yAD2aQsGbauv+1u3X6TO0rhLx0irgHGGNZLQTSzA==" w:salt="Ai73IwuhNPUaQr8cui/GKA=="/>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kMDg5ZjE0YjYxYjg5YzA0MzgyOTVlZGIzOWM2NjQifQ=="/>
  </w:docVars>
  <w:rsids>
    <w:rsidRoot w:val="004C11B7"/>
    <w:rsid w:val="DBFDF49A"/>
    <w:rsid w:val="E8FCA94B"/>
    <w:rsid w:val="FF37A590"/>
    <w:rsid w:val="0000040A"/>
    <w:rsid w:val="00000A94"/>
    <w:rsid w:val="00001972"/>
    <w:rsid w:val="00001D9A"/>
    <w:rsid w:val="00005007"/>
    <w:rsid w:val="00007B3A"/>
    <w:rsid w:val="000107E0"/>
    <w:rsid w:val="00011FDE"/>
    <w:rsid w:val="0001201A"/>
    <w:rsid w:val="00012BFC"/>
    <w:rsid w:val="00012FFD"/>
    <w:rsid w:val="00014162"/>
    <w:rsid w:val="00014340"/>
    <w:rsid w:val="00016A9C"/>
    <w:rsid w:val="000170DC"/>
    <w:rsid w:val="00021E51"/>
    <w:rsid w:val="00022184"/>
    <w:rsid w:val="00022762"/>
    <w:rsid w:val="000238E0"/>
    <w:rsid w:val="000249DB"/>
    <w:rsid w:val="0002595E"/>
    <w:rsid w:val="000303C3"/>
    <w:rsid w:val="000331D3"/>
    <w:rsid w:val="000346A5"/>
    <w:rsid w:val="000359C3"/>
    <w:rsid w:val="00035A7D"/>
    <w:rsid w:val="000365ED"/>
    <w:rsid w:val="0004249A"/>
    <w:rsid w:val="00043282"/>
    <w:rsid w:val="00044259"/>
    <w:rsid w:val="00044286"/>
    <w:rsid w:val="0004476E"/>
    <w:rsid w:val="000454C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87D"/>
    <w:rsid w:val="00077B64"/>
    <w:rsid w:val="00080A1C"/>
    <w:rsid w:val="00082317"/>
    <w:rsid w:val="00083D2C"/>
    <w:rsid w:val="00084BFF"/>
    <w:rsid w:val="00086AA1"/>
    <w:rsid w:val="00087A77"/>
    <w:rsid w:val="00090CA6"/>
    <w:rsid w:val="00092B8A"/>
    <w:rsid w:val="00092FB0"/>
    <w:rsid w:val="000934C5"/>
    <w:rsid w:val="00093D25"/>
    <w:rsid w:val="00093DAB"/>
    <w:rsid w:val="00094D73"/>
    <w:rsid w:val="00096C32"/>
    <w:rsid w:val="00096D63"/>
    <w:rsid w:val="000A0B60"/>
    <w:rsid w:val="000A0EB8"/>
    <w:rsid w:val="000A19FC"/>
    <w:rsid w:val="000A296B"/>
    <w:rsid w:val="000A2D20"/>
    <w:rsid w:val="000A7311"/>
    <w:rsid w:val="000B060F"/>
    <w:rsid w:val="000B1592"/>
    <w:rsid w:val="000B1FF2"/>
    <w:rsid w:val="000B3CDA"/>
    <w:rsid w:val="000B6A0B"/>
    <w:rsid w:val="000C0F6C"/>
    <w:rsid w:val="000C11DB"/>
    <w:rsid w:val="000C1492"/>
    <w:rsid w:val="000C2515"/>
    <w:rsid w:val="000C2FBD"/>
    <w:rsid w:val="000C4B41"/>
    <w:rsid w:val="000C57D6"/>
    <w:rsid w:val="000C5B83"/>
    <w:rsid w:val="000C6362"/>
    <w:rsid w:val="000C7666"/>
    <w:rsid w:val="000D0A9C"/>
    <w:rsid w:val="000D1795"/>
    <w:rsid w:val="000D329A"/>
    <w:rsid w:val="000D4B9C"/>
    <w:rsid w:val="000D4EB6"/>
    <w:rsid w:val="000D753B"/>
    <w:rsid w:val="000E4C9E"/>
    <w:rsid w:val="000E6FD7"/>
    <w:rsid w:val="000E7144"/>
    <w:rsid w:val="000F06E1"/>
    <w:rsid w:val="000F0E3C"/>
    <w:rsid w:val="000F11FF"/>
    <w:rsid w:val="000F191B"/>
    <w:rsid w:val="000F19D5"/>
    <w:rsid w:val="000F4050"/>
    <w:rsid w:val="000F4AEA"/>
    <w:rsid w:val="000F67E9"/>
    <w:rsid w:val="000F79EC"/>
    <w:rsid w:val="000F7B4E"/>
    <w:rsid w:val="00103FFC"/>
    <w:rsid w:val="00104926"/>
    <w:rsid w:val="001130C2"/>
    <w:rsid w:val="00113B1E"/>
    <w:rsid w:val="0011711C"/>
    <w:rsid w:val="00124E4F"/>
    <w:rsid w:val="001260B7"/>
    <w:rsid w:val="001265CB"/>
    <w:rsid w:val="00130D56"/>
    <w:rsid w:val="001321C6"/>
    <w:rsid w:val="001325C4"/>
    <w:rsid w:val="00133010"/>
    <w:rsid w:val="001338EE"/>
    <w:rsid w:val="00133AAE"/>
    <w:rsid w:val="00135323"/>
    <w:rsid w:val="001356C4"/>
    <w:rsid w:val="00137565"/>
    <w:rsid w:val="00137F3C"/>
    <w:rsid w:val="00141114"/>
    <w:rsid w:val="00142969"/>
    <w:rsid w:val="00143B9A"/>
    <w:rsid w:val="001446C2"/>
    <w:rsid w:val="001457E7"/>
    <w:rsid w:val="00145D9D"/>
    <w:rsid w:val="00146388"/>
    <w:rsid w:val="001529E5"/>
    <w:rsid w:val="00152FB3"/>
    <w:rsid w:val="00153C7E"/>
    <w:rsid w:val="00154C74"/>
    <w:rsid w:val="00155767"/>
    <w:rsid w:val="00156B25"/>
    <w:rsid w:val="00156BCE"/>
    <w:rsid w:val="00156E1A"/>
    <w:rsid w:val="00157894"/>
    <w:rsid w:val="00157B55"/>
    <w:rsid w:val="001642FA"/>
    <w:rsid w:val="001649EB"/>
    <w:rsid w:val="00164BAF"/>
    <w:rsid w:val="00164FA8"/>
    <w:rsid w:val="00165065"/>
    <w:rsid w:val="00165434"/>
    <w:rsid w:val="0016580B"/>
    <w:rsid w:val="00165F49"/>
    <w:rsid w:val="00166B88"/>
    <w:rsid w:val="0016770A"/>
    <w:rsid w:val="00170781"/>
    <w:rsid w:val="00170804"/>
    <w:rsid w:val="001708E9"/>
    <w:rsid w:val="0017340B"/>
    <w:rsid w:val="00173FB1"/>
    <w:rsid w:val="00176DFD"/>
    <w:rsid w:val="001852C9"/>
    <w:rsid w:val="00187A0B"/>
    <w:rsid w:val="00190087"/>
    <w:rsid w:val="001913C4"/>
    <w:rsid w:val="001918F1"/>
    <w:rsid w:val="0019348F"/>
    <w:rsid w:val="00193A07"/>
    <w:rsid w:val="00194C95"/>
    <w:rsid w:val="001959F8"/>
    <w:rsid w:val="00195C34"/>
    <w:rsid w:val="00196EF5"/>
    <w:rsid w:val="001A1A53"/>
    <w:rsid w:val="001A234A"/>
    <w:rsid w:val="001A4CF3"/>
    <w:rsid w:val="001A59C3"/>
    <w:rsid w:val="001A6696"/>
    <w:rsid w:val="001B06E8"/>
    <w:rsid w:val="001B344F"/>
    <w:rsid w:val="001B71D0"/>
    <w:rsid w:val="001B71EE"/>
    <w:rsid w:val="001C04A8"/>
    <w:rsid w:val="001C2C03"/>
    <w:rsid w:val="001C42F7"/>
    <w:rsid w:val="001C49E5"/>
    <w:rsid w:val="001C680C"/>
    <w:rsid w:val="001C75C5"/>
    <w:rsid w:val="001C7FEA"/>
    <w:rsid w:val="001D0499"/>
    <w:rsid w:val="001D0B90"/>
    <w:rsid w:val="001D0BBE"/>
    <w:rsid w:val="001D0ED4"/>
    <w:rsid w:val="001D212F"/>
    <w:rsid w:val="001D29D7"/>
    <w:rsid w:val="001D2DE7"/>
    <w:rsid w:val="001D411C"/>
    <w:rsid w:val="001E1B6A"/>
    <w:rsid w:val="001E2484"/>
    <w:rsid w:val="001E3931"/>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21"/>
    <w:rsid w:val="0020527B"/>
    <w:rsid w:val="00205F2C"/>
    <w:rsid w:val="002073A9"/>
    <w:rsid w:val="00210B15"/>
    <w:rsid w:val="002142EA"/>
    <w:rsid w:val="00214674"/>
    <w:rsid w:val="00215ADD"/>
    <w:rsid w:val="002204BB"/>
    <w:rsid w:val="00221B79"/>
    <w:rsid w:val="00221C6B"/>
    <w:rsid w:val="00223251"/>
    <w:rsid w:val="00223CEE"/>
    <w:rsid w:val="002253A1"/>
    <w:rsid w:val="002259F2"/>
    <w:rsid w:val="00225CF8"/>
    <w:rsid w:val="00226E99"/>
    <w:rsid w:val="00226EA5"/>
    <w:rsid w:val="0022794E"/>
    <w:rsid w:val="00233D64"/>
    <w:rsid w:val="0023482A"/>
    <w:rsid w:val="002359CB"/>
    <w:rsid w:val="00240877"/>
    <w:rsid w:val="00243540"/>
    <w:rsid w:val="0024497B"/>
    <w:rsid w:val="0024515B"/>
    <w:rsid w:val="00246021"/>
    <w:rsid w:val="0024666E"/>
    <w:rsid w:val="00247F52"/>
    <w:rsid w:val="00250B25"/>
    <w:rsid w:val="00250BBE"/>
    <w:rsid w:val="002515C2"/>
    <w:rsid w:val="0025194F"/>
    <w:rsid w:val="00256556"/>
    <w:rsid w:val="00257C8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D0A"/>
    <w:rsid w:val="00292A1F"/>
    <w:rsid w:val="00292D60"/>
    <w:rsid w:val="00293310"/>
    <w:rsid w:val="00293B30"/>
    <w:rsid w:val="00294D34"/>
    <w:rsid w:val="00294E3B"/>
    <w:rsid w:val="00296193"/>
    <w:rsid w:val="00296C66"/>
    <w:rsid w:val="00296EBE"/>
    <w:rsid w:val="002974E3"/>
    <w:rsid w:val="002975D6"/>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3AC"/>
    <w:rsid w:val="002C3F07"/>
    <w:rsid w:val="002C5278"/>
    <w:rsid w:val="002C7EBB"/>
    <w:rsid w:val="002D06C1"/>
    <w:rsid w:val="002D42B5"/>
    <w:rsid w:val="002D4F1A"/>
    <w:rsid w:val="002D66B5"/>
    <w:rsid w:val="002D6EC6"/>
    <w:rsid w:val="002D79AC"/>
    <w:rsid w:val="002E039D"/>
    <w:rsid w:val="002E4D5A"/>
    <w:rsid w:val="002E6326"/>
    <w:rsid w:val="002F30E0"/>
    <w:rsid w:val="002F35E4"/>
    <w:rsid w:val="002F3730"/>
    <w:rsid w:val="002F38E1"/>
    <w:rsid w:val="002F7AF6"/>
    <w:rsid w:val="003006B6"/>
    <w:rsid w:val="00300E63"/>
    <w:rsid w:val="00301559"/>
    <w:rsid w:val="00302F5F"/>
    <w:rsid w:val="0030441D"/>
    <w:rsid w:val="00306063"/>
    <w:rsid w:val="0031235F"/>
    <w:rsid w:val="00313B85"/>
    <w:rsid w:val="00317988"/>
    <w:rsid w:val="003221B4"/>
    <w:rsid w:val="0032258D"/>
    <w:rsid w:val="00322E62"/>
    <w:rsid w:val="00324D13"/>
    <w:rsid w:val="00324EDD"/>
    <w:rsid w:val="00331BA0"/>
    <w:rsid w:val="003331E4"/>
    <w:rsid w:val="00335B35"/>
    <w:rsid w:val="00336C64"/>
    <w:rsid w:val="00337162"/>
    <w:rsid w:val="0034194F"/>
    <w:rsid w:val="00344605"/>
    <w:rsid w:val="003474AA"/>
    <w:rsid w:val="00350D1D"/>
    <w:rsid w:val="00351D26"/>
    <w:rsid w:val="00352C83"/>
    <w:rsid w:val="00352F1A"/>
    <w:rsid w:val="00360E6A"/>
    <w:rsid w:val="0036107C"/>
    <w:rsid w:val="003615D2"/>
    <w:rsid w:val="0036429C"/>
    <w:rsid w:val="00364A53"/>
    <w:rsid w:val="003654CB"/>
    <w:rsid w:val="00365AA9"/>
    <w:rsid w:val="00365F86"/>
    <w:rsid w:val="00365F87"/>
    <w:rsid w:val="00366E89"/>
    <w:rsid w:val="003705F4"/>
    <w:rsid w:val="00370D58"/>
    <w:rsid w:val="00371316"/>
    <w:rsid w:val="00376713"/>
    <w:rsid w:val="0037749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DD6"/>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3BC"/>
    <w:rsid w:val="003D262C"/>
    <w:rsid w:val="003D6D61"/>
    <w:rsid w:val="003E019F"/>
    <w:rsid w:val="003E091D"/>
    <w:rsid w:val="003E1C53"/>
    <w:rsid w:val="003E2A69"/>
    <w:rsid w:val="003E2D49"/>
    <w:rsid w:val="003E2FD4"/>
    <w:rsid w:val="003E49F6"/>
    <w:rsid w:val="003E660F"/>
    <w:rsid w:val="003E79D9"/>
    <w:rsid w:val="003F0841"/>
    <w:rsid w:val="003F23D3"/>
    <w:rsid w:val="003F3F08"/>
    <w:rsid w:val="003F49F1"/>
    <w:rsid w:val="003F6096"/>
    <w:rsid w:val="003F6272"/>
    <w:rsid w:val="003F64F9"/>
    <w:rsid w:val="003F68AD"/>
    <w:rsid w:val="00400E72"/>
    <w:rsid w:val="00401400"/>
    <w:rsid w:val="00404869"/>
    <w:rsid w:val="00405884"/>
    <w:rsid w:val="0040650C"/>
    <w:rsid w:val="00407D39"/>
    <w:rsid w:val="0041477A"/>
    <w:rsid w:val="004167A3"/>
    <w:rsid w:val="00423979"/>
    <w:rsid w:val="0042533A"/>
    <w:rsid w:val="00432DAA"/>
    <w:rsid w:val="00434305"/>
    <w:rsid w:val="00435DF7"/>
    <w:rsid w:val="00436ACB"/>
    <w:rsid w:val="0043741A"/>
    <w:rsid w:val="0044083F"/>
    <w:rsid w:val="00441AE7"/>
    <w:rsid w:val="00444387"/>
    <w:rsid w:val="00445574"/>
    <w:rsid w:val="004467FB"/>
    <w:rsid w:val="00452D6B"/>
    <w:rsid w:val="00454484"/>
    <w:rsid w:val="0045517B"/>
    <w:rsid w:val="00460C95"/>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BC1"/>
    <w:rsid w:val="004B3E93"/>
    <w:rsid w:val="004C11B7"/>
    <w:rsid w:val="004C1FBC"/>
    <w:rsid w:val="004C235A"/>
    <w:rsid w:val="004C25A2"/>
    <w:rsid w:val="004C3F1D"/>
    <w:rsid w:val="004C458D"/>
    <w:rsid w:val="004C4A02"/>
    <w:rsid w:val="004C4EF0"/>
    <w:rsid w:val="004C7556"/>
    <w:rsid w:val="004C7E8B"/>
    <w:rsid w:val="004C7E9D"/>
    <w:rsid w:val="004C7F67"/>
    <w:rsid w:val="004D076D"/>
    <w:rsid w:val="004D0EF1"/>
    <w:rsid w:val="004D2253"/>
    <w:rsid w:val="004D4330"/>
    <w:rsid w:val="004D4406"/>
    <w:rsid w:val="004D6CBC"/>
    <w:rsid w:val="004D7C42"/>
    <w:rsid w:val="004E0465"/>
    <w:rsid w:val="004E127B"/>
    <w:rsid w:val="004E1C0A"/>
    <w:rsid w:val="004E30C5"/>
    <w:rsid w:val="004E3A6B"/>
    <w:rsid w:val="004E4AA5"/>
    <w:rsid w:val="004E4AEE"/>
    <w:rsid w:val="004E59E3"/>
    <w:rsid w:val="004E67C0"/>
    <w:rsid w:val="004E76CD"/>
    <w:rsid w:val="004F391A"/>
    <w:rsid w:val="004F3CFB"/>
    <w:rsid w:val="004F6456"/>
    <w:rsid w:val="004F696E"/>
    <w:rsid w:val="004F6C71"/>
    <w:rsid w:val="00501139"/>
    <w:rsid w:val="0050363E"/>
    <w:rsid w:val="005039BC"/>
    <w:rsid w:val="005043BB"/>
    <w:rsid w:val="00504A3D"/>
    <w:rsid w:val="00504B80"/>
    <w:rsid w:val="0050571C"/>
    <w:rsid w:val="00505767"/>
    <w:rsid w:val="005073F0"/>
    <w:rsid w:val="00510A7B"/>
    <w:rsid w:val="00512F6E"/>
    <w:rsid w:val="00513038"/>
    <w:rsid w:val="00514174"/>
    <w:rsid w:val="00516088"/>
    <w:rsid w:val="00516640"/>
    <w:rsid w:val="00516B0B"/>
    <w:rsid w:val="005220EC"/>
    <w:rsid w:val="005221E6"/>
    <w:rsid w:val="00523F95"/>
    <w:rsid w:val="00524D65"/>
    <w:rsid w:val="0052587F"/>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92D"/>
    <w:rsid w:val="00551F6F"/>
    <w:rsid w:val="00552E4E"/>
    <w:rsid w:val="00555044"/>
    <w:rsid w:val="00561475"/>
    <w:rsid w:val="00562308"/>
    <w:rsid w:val="005626A8"/>
    <w:rsid w:val="0056487B"/>
    <w:rsid w:val="00564FB9"/>
    <w:rsid w:val="00573D9E"/>
    <w:rsid w:val="005801E3"/>
    <w:rsid w:val="00581802"/>
    <w:rsid w:val="00581F1E"/>
    <w:rsid w:val="005836A8"/>
    <w:rsid w:val="0058409C"/>
    <w:rsid w:val="00584262"/>
    <w:rsid w:val="00586630"/>
    <w:rsid w:val="00587ADD"/>
    <w:rsid w:val="00593A49"/>
    <w:rsid w:val="00594EAD"/>
    <w:rsid w:val="005960D6"/>
    <w:rsid w:val="00596160"/>
    <w:rsid w:val="005966E2"/>
    <w:rsid w:val="00597007"/>
    <w:rsid w:val="005A0966"/>
    <w:rsid w:val="005A11B7"/>
    <w:rsid w:val="005A260B"/>
    <w:rsid w:val="005A4A1B"/>
    <w:rsid w:val="005A71FC"/>
    <w:rsid w:val="005A7830"/>
    <w:rsid w:val="005A7FCE"/>
    <w:rsid w:val="005B0F3F"/>
    <w:rsid w:val="005B191C"/>
    <w:rsid w:val="005B20F2"/>
    <w:rsid w:val="005B4903"/>
    <w:rsid w:val="005B51CE"/>
    <w:rsid w:val="005B5885"/>
    <w:rsid w:val="005B5CD7"/>
    <w:rsid w:val="005B6CF6"/>
    <w:rsid w:val="005B7422"/>
    <w:rsid w:val="005B77B3"/>
    <w:rsid w:val="005B7DAE"/>
    <w:rsid w:val="005C239C"/>
    <w:rsid w:val="005C29B8"/>
    <w:rsid w:val="005C5F21"/>
    <w:rsid w:val="005C5FBD"/>
    <w:rsid w:val="005C7156"/>
    <w:rsid w:val="005D0C75"/>
    <w:rsid w:val="005D13EF"/>
    <w:rsid w:val="005D4171"/>
    <w:rsid w:val="005D6A95"/>
    <w:rsid w:val="005D6B2C"/>
    <w:rsid w:val="005D6D9C"/>
    <w:rsid w:val="005E2335"/>
    <w:rsid w:val="005E34CA"/>
    <w:rsid w:val="005E3C18"/>
    <w:rsid w:val="005E4250"/>
    <w:rsid w:val="005E5943"/>
    <w:rsid w:val="005E6812"/>
    <w:rsid w:val="005E7881"/>
    <w:rsid w:val="005E78E0"/>
    <w:rsid w:val="005F0D9C"/>
    <w:rsid w:val="005F284E"/>
    <w:rsid w:val="005F6F9B"/>
    <w:rsid w:val="00600B3B"/>
    <w:rsid w:val="006015CE"/>
    <w:rsid w:val="00601B10"/>
    <w:rsid w:val="00604784"/>
    <w:rsid w:val="00606419"/>
    <w:rsid w:val="00607658"/>
    <w:rsid w:val="00607D29"/>
    <w:rsid w:val="00610F6C"/>
    <w:rsid w:val="00612952"/>
    <w:rsid w:val="00614CC1"/>
    <w:rsid w:val="00615A9D"/>
    <w:rsid w:val="00617387"/>
    <w:rsid w:val="006205D6"/>
    <w:rsid w:val="006252D8"/>
    <w:rsid w:val="006259BC"/>
    <w:rsid w:val="0062636B"/>
    <w:rsid w:val="0063010B"/>
    <w:rsid w:val="00632182"/>
    <w:rsid w:val="00632AE0"/>
    <w:rsid w:val="00633C17"/>
    <w:rsid w:val="00634D9E"/>
    <w:rsid w:val="00636E3E"/>
    <w:rsid w:val="00637791"/>
    <w:rsid w:val="006379F7"/>
    <w:rsid w:val="00637E4D"/>
    <w:rsid w:val="00640620"/>
    <w:rsid w:val="00641A1F"/>
    <w:rsid w:val="00645904"/>
    <w:rsid w:val="00651ACB"/>
    <w:rsid w:val="00651C47"/>
    <w:rsid w:val="0065247F"/>
    <w:rsid w:val="0065298A"/>
    <w:rsid w:val="00652AB2"/>
    <w:rsid w:val="00653FED"/>
    <w:rsid w:val="00654EC0"/>
    <w:rsid w:val="0065525B"/>
    <w:rsid w:val="00655D4F"/>
    <w:rsid w:val="00656D29"/>
    <w:rsid w:val="006639AD"/>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EB8"/>
    <w:rsid w:val="006B2672"/>
    <w:rsid w:val="006B54BF"/>
    <w:rsid w:val="006B5F44"/>
    <w:rsid w:val="006B5F90"/>
    <w:rsid w:val="006B62E4"/>
    <w:rsid w:val="006B63D6"/>
    <w:rsid w:val="006C1BBA"/>
    <w:rsid w:val="006C2079"/>
    <w:rsid w:val="006C2EF7"/>
    <w:rsid w:val="006C5A62"/>
    <w:rsid w:val="006C5D68"/>
    <w:rsid w:val="006C6976"/>
    <w:rsid w:val="006C6DD0"/>
    <w:rsid w:val="006C7B8C"/>
    <w:rsid w:val="006D04EA"/>
    <w:rsid w:val="006D16C4"/>
    <w:rsid w:val="006D3E96"/>
    <w:rsid w:val="006D4515"/>
    <w:rsid w:val="006D4BB1"/>
    <w:rsid w:val="006D6593"/>
    <w:rsid w:val="006E1A82"/>
    <w:rsid w:val="006F03A8"/>
    <w:rsid w:val="006F0E79"/>
    <w:rsid w:val="006F2ACA"/>
    <w:rsid w:val="006F2ADC"/>
    <w:rsid w:val="006F2BFE"/>
    <w:rsid w:val="006F31E9"/>
    <w:rsid w:val="006F398D"/>
    <w:rsid w:val="006F6284"/>
    <w:rsid w:val="007002C5"/>
    <w:rsid w:val="00700552"/>
    <w:rsid w:val="00704387"/>
    <w:rsid w:val="00705C18"/>
    <w:rsid w:val="00707669"/>
    <w:rsid w:val="00711CBA"/>
    <w:rsid w:val="00711FB5"/>
    <w:rsid w:val="00712A01"/>
    <w:rsid w:val="00714F58"/>
    <w:rsid w:val="00716F1A"/>
    <w:rsid w:val="0072249E"/>
    <w:rsid w:val="00722FBF"/>
    <w:rsid w:val="00722FC2"/>
    <w:rsid w:val="00724E1B"/>
    <w:rsid w:val="00725949"/>
    <w:rsid w:val="00727FA2"/>
    <w:rsid w:val="007322D9"/>
    <w:rsid w:val="00732BC0"/>
    <w:rsid w:val="00736321"/>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A"/>
    <w:rsid w:val="00752B4D"/>
    <w:rsid w:val="00755402"/>
    <w:rsid w:val="007560EC"/>
    <w:rsid w:val="00756B26"/>
    <w:rsid w:val="00756EDF"/>
    <w:rsid w:val="00757286"/>
    <w:rsid w:val="007600E3"/>
    <w:rsid w:val="00760A9B"/>
    <w:rsid w:val="00765C43"/>
    <w:rsid w:val="00765EFB"/>
    <w:rsid w:val="007671CA"/>
    <w:rsid w:val="00767547"/>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B14"/>
    <w:rsid w:val="007D06C4"/>
    <w:rsid w:val="007D1352"/>
    <w:rsid w:val="007D2508"/>
    <w:rsid w:val="007D346A"/>
    <w:rsid w:val="007D4548"/>
    <w:rsid w:val="007D6518"/>
    <w:rsid w:val="007D76BD"/>
    <w:rsid w:val="007E0BF1"/>
    <w:rsid w:val="007E3C96"/>
    <w:rsid w:val="007F0600"/>
    <w:rsid w:val="007F0ED8"/>
    <w:rsid w:val="007F0F63"/>
    <w:rsid w:val="007F42FA"/>
    <w:rsid w:val="007F75CE"/>
    <w:rsid w:val="008013A4"/>
    <w:rsid w:val="008027CE"/>
    <w:rsid w:val="00802F42"/>
    <w:rsid w:val="00804383"/>
    <w:rsid w:val="00804BB7"/>
    <w:rsid w:val="00804D41"/>
    <w:rsid w:val="00810257"/>
    <w:rsid w:val="008104F5"/>
    <w:rsid w:val="00811072"/>
    <w:rsid w:val="00811369"/>
    <w:rsid w:val="00813BBB"/>
    <w:rsid w:val="00813F5B"/>
    <w:rsid w:val="00815419"/>
    <w:rsid w:val="008163C8"/>
    <w:rsid w:val="008164A1"/>
    <w:rsid w:val="00817325"/>
    <w:rsid w:val="008209E6"/>
    <w:rsid w:val="00821D19"/>
    <w:rsid w:val="00823303"/>
    <w:rsid w:val="008233B2"/>
    <w:rsid w:val="00823A9F"/>
    <w:rsid w:val="00823C85"/>
    <w:rsid w:val="008243EA"/>
    <w:rsid w:val="00825138"/>
    <w:rsid w:val="008269DD"/>
    <w:rsid w:val="00830621"/>
    <w:rsid w:val="0083348C"/>
    <w:rsid w:val="008373D3"/>
    <w:rsid w:val="00840617"/>
    <w:rsid w:val="00840F84"/>
    <w:rsid w:val="00842A47"/>
    <w:rsid w:val="00843C13"/>
    <w:rsid w:val="00843DEF"/>
    <w:rsid w:val="008454F8"/>
    <w:rsid w:val="0085173A"/>
    <w:rsid w:val="00852E73"/>
    <w:rsid w:val="0085689B"/>
    <w:rsid w:val="008603CE"/>
    <w:rsid w:val="008620FC"/>
    <w:rsid w:val="00862404"/>
    <w:rsid w:val="008627A5"/>
    <w:rsid w:val="00863E05"/>
    <w:rsid w:val="00865ACA"/>
    <w:rsid w:val="00865D28"/>
    <w:rsid w:val="00865F85"/>
    <w:rsid w:val="00867C10"/>
    <w:rsid w:val="00867E36"/>
    <w:rsid w:val="00870439"/>
    <w:rsid w:val="00870DA1"/>
    <w:rsid w:val="0087498B"/>
    <w:rsid w:val="00874999"/>
    <w:rsid w:val="008820B7"/>
    <w:rsid w:val="00883F93"/>
    <w:rsid w:val="00884DB3"/>
    <w:rsid w:val="00885A9D"/>
    <w:rsid w:val="008864F6"/>
    <w:rsid w:val="0089049D"/>
    <w:rsid w:val="008928C9"/>
    <w:rsid w:val="008930CB"/>
    <w:rsid w:val="008938DC"/>
    <w:rsid w:val="00893FD1"/>
    <w:rsid w:val="00894114"/>
    <w:rsid w:val="00894836"/>
    <w:rsid w:val="00895172"/>
    <w:rsid w:val="00895680"/>
    <w:rsid w:val="00896DFF"/>
    <w:rsid w:val="0089762C"/>
    <w:rsid w:val="008978E0"/>
    <w:rsid w:val="008A173B"/>
    <w:rsid w:val="008A1893"/>
    <w:rsid w:val="008A57E6"/>
    <w:rsid w:val="008A6F81"/>
    <w:rsid w:val="008A769A"/>
    <w:rsid w:val="008B0C9C"/>
    <w:rsid w:val="008B166D"/>
    <w:rsid w:val="008B17F4"/>
    <w:rsid w:val="008B3615"/>
    <w:rsid w:val="008B4AC4"/>
    <w:rsid w:val="008B50C8"/>
    <w:rsid w:val="008B5281"/>
    <w:rsid w:val="008B7290"/>
    <w:rsid w:val="008B7E05"/>
    <w:rsid w:val="008C1797"/>
    <w:rsid w:val="008C219C"/>
    <w:rsid w:val="008C2FEB"/>
    <w:rsid w:val="008C3198"/>
    <w:rsid w:val="008C395F"/>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261"/>
    <w:rsid w:val="008E6A84"/>
    <w:rsid w:val="008F0CDC"/>
    <w:rsid w:val="008F17A3"/>
    <w:rsid w:val="008F1ED3"/>
    <w:rsid w:val="008F43F1"/>
    <w:rsid w:val="008F4C29"/>
    <w:rsid w:val="008F70BD"/>
    <w:rsid w:val="008F788F"/>
    <w:rsid w:val="008F7EA2"/>
    <w:rsid w:val="00902722"/>
    <w:rsid w:val="009027BC"/>
    <w:rsid w:val="009062E6"/>
    <w:rsid w:val="00910E19"/>
    <w:rsid w:val="00911BE5"/>
    <w:rsid w:val="00913CA9"/>
    <w:rsid w:val="009145AE"/>
    <w:rsid w:val="009146CE"/>
    <w:rsid w:val="00914CA7"/>
    <w:rsid w:val="00915C3E"/>
    <w:rsid w:val="009161A8"/>
    <w:rsid w:val="0092054A"/>
    <w:rsid w:val="009245AE"/>
    <w:rsid w:val="009245F5"/>
    <w:rsid w:val="009249EC"/>
    <w:rsid w:val="009262AC"/>
    <w:rsid w:val="009273B3"/>
    <w:rsid w:val="009305B5"/>
    <w:rsid w:val="009378DD"/>
    <w:rsid w:val="009429D5"/>
    <w:rsid w:val="00942BF1"/>
    <w:rsid w:val="00945180"/>
    <w:rsid w:val="00945428"/>
    <w:rsid w:val="0094607B"/>
    <w:rsid w:val="00953604"/>
    <w:rsid w:val="0095496B"/>
    <w:rsid w:val="009553E4"/>
    <w:rsid w:val="00960F1E"/>
    <w:rsid w:val="009610DC"/>
    <w:rsid w:val="00961490"/>
    <w:rsid w:val="0096381A"/>
    <w:rsid w:val="00963A3C"/>
    <w:rsid w:val="00965E04"/>
    <w:rsid w:val="009674AD"/>
    <w:rsid w:val="00970CDC"/>
    <w:rsid w:val="00975727"/>
    <w:rsid w:val="00977010"/>
    <w:rsid w:val="00977D02"/>
    <w:rsid w:val="00977FF9"/>
    <w:rsid w:val="009809BB"/>
    <w:rsid w:val="0098364B"/>
    <w:rsid w:val="009908A3"/>
    <w:rsid w:val="009911AF"/>
    <w:rsid w:val="00991875"/>
    <w:rsid w:val="00991F92"/>
    <w:rsid w:val="00992795"/>
    <w:rsid w:val="00992985"/>
    <w:rsid w:val="00993889"/>
    <w:rsid w:val="0099408C"/>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880"/>
    <w:rsid w:val="009D112C"/>
    <w:rsid w:val="009D1385"/>
    <w:rsid w:val="009D47FA"/>
    <w:rsid w:val="009D4C5B"/>
    <w:rsid w:val="009D50D2"/>
    <w:rsid w:val="009D6BCA"/>
    <w:rsid w:val="009E0F62"/>
    <w:rsid w:val="009E1DB4"/>
    <w:rsid w:val="009E4A58"/>
    <w:rsid w:val="009E5A2D"/>
    <w:rsid w:val="009E5AB2"/>
    <w:rsid w:val="009E6219"/>
    <w:rsid w:val="009F03B3"/>
    <w:rsid w:val="00A0096C"/>
    <w:rsid w:val="00A01757"/>
    <w:rsid w:val="00A028C0"/>
    <w:rsid w:val="00A02BAE"/>
    <w:rsid w:val="00A06A6B"/>
    <w:rsid w:val="00A07E47"/>
    <w:rsid w:val="00A11E0E"/>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00B"/>
    <w:rsid w:val="00A42CDF"/>
    <w:rsid w:val="00A4452E"/>
    <w:rsid w:val="00A4472C"/>
    <w:rsid w:val="00A44E69"/>
    <w:rsid w:val="00A4661E"/>
    <w:rsid w:val="00A50F5F"/>
    <w:rsid w:val="00A511BC"/>
    <w:rsid w:val="00A53C93"/>
    <w:rsid w:val="00A55BD6"/>
    <w:rsid w:val="00A55D50"/>
    <w:rsid w:val="00A57142"/>
    <w:rsid w:val="00A648CD"/>
    <w:rsid w:val="00A6537A"/>
    <w:rsid w:val="00A67866"/>
    <w:rsid w:val="00A70B07"/>
    <w:rsid w:val="00A723F8"/>
    <w:rsid w:val="00A75E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3E7"/>
    <w:rsid w:val="00AB3AEA"/>
    <w:rsid w:val="00AB6309"/>
    <w:rsid w:val="00AB6C5F"/>
    <w:rsid w:val="00AB7129"/>
    <w:rsid w:val="00AC005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75D"/>
    <w:rsid w:val="00AE2A69"/>
    <w:rsid w:val="00AE3214"/>
    <w:rsid w:val="00AE37E5"/>
    <w:rsid w:val="00AE47F6"/>
    <w:rsid w:val="00AE49AB"/>
    <w:rsid w:val="00AE5EB4"/>
    <w:rsid w:val="00AF0C18"/>
    <w:rsid w:val="00AF47C5"/>
    <w:rsid w:val="00AF5398"/>
    <w:rsid w:val="00AF6285"/>
    <w:rsid w:val="00AF78FE"/>
    <w:rsid w:val="00B0385D"/>
    <w:rsid w:val="00B049AF"/>
    <w:rsid w:val="00B0608E"/>
    <w:rsid w:val="00B06EBB"/>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470"/>
    <w:rsid w:val="00B34DC2"/>
    <w:rsid w:val="00B378E5"/>
    <w:rsid w:val="00B4346D"/>
    <w:rsid w:val="00B439E9"/>
    <w:rsid w:val="00B440F4"/>
    <w:rsid w:val="00B447A5"/>
    <w:rsid w:val="00B4654C"/>
    <w:rsid w:val="00B47293"/>
    <w:rsid w:val="00B50AFC"/>
    <w:rsid w:val="00B50E50"/>
    <w:rsid w:val="00B52120"/>
    <w:rsid w:val="00B54058"/>
    <w:rsid w:val="00B54ABC"/>
    <w:rsid w:val="00B56FBE"/>
    <w:rsid w:val="00B60ACF"/>
    <w:rsid w:val="00B62B58"/>
    <w:rsid w:val="00B65149"/>
    <w:rsid w:val="00B664B2"/>
    <w:rsid w:val="00B66567"/>
    <w:rsid w:val="00B66F52"/>
    <w:rsid w:val="00B66FE5"/>
    <w:rsid w:val="00B72880"/>
    <w:rsid w:val="00B758BF"/>
    <w:rsid w:val="00B77672"/>
    <w:rsid w:val="00B77EC8"/>
    <w:rsid w:val="00B827A6"/>
    <w:rsid w:val="00B831CE"/>
    <w:rsid w:val="00B86677"/>
    <w:rsid w:val="00B87131"/>
    <w:rsid w:val="00B878A7"/>
    <w:rsid w:val="00B939B1"/>
    <w:rsid w:val="00B96D40"/>
    <w:rsid w:val="00B97386"/>
    <w:rsid w:val="00BA263B"/>
    <w:rsid w:val="00BA42B2"/>
    <w:rsid w:val="00BA58D4"/>
    <w:rsid w:val="00BA5B9E"/>
    <w:rsid w:val="00BA7C9A"/>
    <w:rsid w:val="00BB5D70"/>
    <w:rsid w:val="00BB5F8F"/>
    <w:rsid w:val="00BB657A"/>
    <w:rsid w:val="00BC1A4E"/>
    <w:rsid w:val="00BC40C9"/>
    <w:rsid w:val="00BC5DC7"/>
    <w:rsid w:val="00BC6A19"/>
    <w:rsid w:val="00BC6B8B"/>
    <w:rsid w:val="00BC73D8"/>
    <w:rsid w:val="00BD52D7"/>
    <w:rsid w:val="00BD5AD2"/>
    <w:rsid w:val="00BE0547"/>
    <w:rsid w:val="00BE22F3"/>
    <w:rsid w:val="00BE5B52"/>
    <w:rsid w:val="00BE7B8D"/>
    <w:rsid w:val="00BF0993"/>
    <w:rsid w:val="00BF10A9"/>
    <w:rsid w:val="00BF12C7"/>
    <w:rsid w:val="00BF1703"/>
    <w:rsid w:val="00BF231C"/>
    <w:rsid w:val="00BF51E5"/>
    <w:rsid w:val="00BF74A6"/>
    <w:rsid w:val="00C013AD"/>
    <w:rsid w:val="00C015BE"/>
    <w:rsid w:val="00C04700"/>
    <w:rsid w:val="00C04904"/>
    <w:rsid w:val="00C056B3"/>
    <w:rsid w:val="00C103E5"/>
    <w:rsid w:val="00C13319"/>
    <w:rsid w:val="00C13EE9"/>
    <w:rsid w:val="00C21540"/>
    <w:rsid w:val="00C21906"/>
    <w:rsid w:val="00C21BFA"/>
    <w:rsid w:val="00C23FB5"/>
    <w:rsid w:val="00C24C8D"/>
    <w:rsid w:val="00C25FE2"/>
    <w:rsid w:val="00C26B53"/>
    <w:rsid w:val="00C271E8"/>
    <w:rsid w:val="00C279B2"/>
    <w:rsid w:val="00C33E50"/>
    <w:rsid w:val="00C34C20"/>
    <w:rsid w:val="00C35A3E"/>
    <w:rsid w:val="00C36FB7"/>
    <w:rsid w:val="00C3735D"/>
    <w:rsid w:val="00C42130"/>
    <w:rsid w:val="00C423A4"/>
    <w:rsid w:val="00C423E3"/>
    <w:rsid w:val="00C44BF5"/>
    <w:rsid w:val="00C521D6"/>
    <w:rsid w:val="00C55232"/>
    <w:rsid w:val="00C553A4"/>
    <w:rsid w:val="00C55A06"/>
    <w:rsid w:val="00C55D03"/>
    <w:rsid w:val="00C601BC"/>
    <w:rsid w:val="00C6329F"/>
    <w:rsid w:val="00C63340"/>
    <w:rsid w:val="00C643F9"/>
    <w:rsid w:val="00C64531"/>
    <w:rsid w:val="00C64E95"/>
    <w:rsid w:val="00C651BE"/>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B52"/>
    <w:rsid w:val="00CB2C0B"/>
    <w:rsid w:val="00CB517D"/>
    <w:rsid w:val="00CC038D"/>
    <w:rsid w:val="00CC08DB"/>
    <w:rsid w:val="00CC39FF"/>
    <w:rsid w:val="00CC3C2F"/>
    <w:rsid w:val="00CC4355"/>
    <w:rsid w:val="00CC4AC8"/>
    <w:rsid w:val="00CC5233"/>
    <w:rsid w:val="00CC5DE6"/>
    <w:rsid w:val="00CC6E4E"/>
    <w:rsid w:val="00CC6FE8"/>
    <w:rsid w:val="00CC7202"/>
    <w:rsid w:val="00CD2808"/>
    <w:rsid w:val="00CD28BF"/>
    <w:rsid w:val="00CD4092"/>
    <w:rsid w:val="00CD485F"/>
    <w:rsid w:val="00CD4A20"/>
    <w:rsid w:val="00CD50A1"/>
    <w:rsid w:val="00CD519E"/>
    <w:rsid w:val="00CE0C4F"/>
    <w:rsid w:val="00CE30EA"/>
    <w:rsid w:val="00CE49C6"/>
    <w:rsid w:val="00CF048A"/>
    <w:rsid w:val="00CF155A"/>
    <w:rsid w:val="00CF2947"/>
    <w:rsid w:val="00CF686F"/>
    <w:rsid w:val="00CF6BA0"/>
    <w:rsid w:val="00CF6E60"/>
    <w:rsid w:val="00CF7BCA"/>
    <w:rsid w:val="00D008FD"/>
    <w:rsid w:val="00D0321C"/>
    <w:rsid w:val="00D035EC"/>
    <w:rsid w:val="00D044EE"/>
    <w:rsid w:val="00D04C98"/>
    <w:rsid w:val="00D06AB1"/>
    <w:rsid w:val="00D06FC1"/>
    <w:rsid w:val="00D072ED"/>
    <w:rsid w:val="00D07A16"/>
    <w:rsid w:val="00D1067E"/>
    <w:rsid w:val="00D10F50"/>
    <w:rsid w:val="00D11272"/>
    <w:rsid w:val="00D126F5"/>
    <w:rsid w:val="00D1489E"/>
    <w:rsid w:val="00D20702"/>
    <w:rsid w:val="00D20737"/>
    <w:rsid w:val="00D21E81"/>
    <w:rsid w:val="00D223DE"/>
    <w:rsid w:val="00D24EF5"/>
    <w:rsid w:val="00D25E37"/>
    <w:rsid w:val="00D2661A"/>
    <w:rsid w:val="00D27582"/>
    <w:rsid w:val="00D27EC4"/>
    <w:rsid w:val="00D32719"/>
    <w:rsid w:val="00D33333"/>
    <w:rsid w:val="00D352A2"/>
    <w:rsid w:val="00D35862"/>
    <w:rsid w:val="00D4162B"/>
    <w:rsid w:val="00D4514F"/>
    <w:rsid w:val="00D451E2"/>
    <w:rsid w:val="00D45E89"/>
    <w:rsid w:val="00D45E8D"/>
    <w:rsid w:val="00D46540"/>
    <w:rsid w:val="00D466AE"/>
    <w:rsid w:val="00D4734F"/>
    <w:rsid w:val="00D51BF3"/>
    <w:rsid w:val="00D578AF"/>
    <w:rsid w:val="00D66846"/>
    <w:rsid w:val="00D675FB"/>
    <w:rsid w:val="00D71F25"/>
    <w:rsid w:val="00D72A9C"/>
    <w:rsid w:val="00D769BD"/>
    <w:rsid w:val="00D77031"/>
    <w:rsid w:val="00D84941"/>
    <w:rsid w:val="00D84FA1"/>
    <w:rsid w:val="00D851F0"/>
    <w:rsid w:val="00D86DB7"/>
    <w:rsid w:val="00D87BF5"/>
    <w:rsid w:val="00D90721"/>
    <w:rsid w:val="00D926D0"/>
    <w:rsid w:val="00D93030"/>
    <w:rsid w:val="00D950E1"/>
    <w:rsid w:val="00D952A6"/>
    <w:rsid w:val="00D96225"/>
    <w:rsid w:val="00D97F99"/>
    <w:rsid w:val="00DA03F7"/>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4C0"/>
    <w:rsid w:val="00DD00FF"/>
    <w:rsid w:val="00DD0619"/>
    <w:rsid w:val="00DD07FB"/>
    <w:rsid w:val="00DD25C6"/>
    <w:rsid w:val="00DD3D08"/>
    <w:rsid w:val="00DD4FE5"/>
    <w:rsid w:val="00DD54B0"/>
    <w:rsid w:val="00DD57EE"/>
    <w:rsid w:val="00DD6BCC"/>
    <w:rsid w:val="00DE050C"/>
    <w:rsid w:val="00DE0A4B"/>
    <w:rsid w:val="00DE2410"/>
    <w:rsid w:val="00DE2939"/>
    <w:rsid w:val="00DE6E81"/>
    <w:rsid w:val="00DE703F"/>
    <w:rsid w:val="00DE7595"/>
    <w:rsid w:val="00DF1961"/>
    <w:rsid w:val="00DF44DE"/>
    <w:rsid w:val="00E00C05"/>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4A86"/>
    <w:rsid w:val="00E464F2"/>
    <w:rsid w:val="00E502C1"/>
    <w:rsid w:val="00E502DD"/>
    <w:rsid w:val="00E50663"/>
    <w:rsid w:val="00E50D3A"/>
    <w:rsid w:val="00E51387"/>
    <w:rsid w:val="00E51E68"/>
    <w:rsid w:val="00E52EFD"/>
    <w:rsid w:val="00E53073"/>
    <w:rsid w:val="00E5408A"/>
    <w:rsid w:val="00E56800"/>
    <w:rsid w:val="00E60C63"/>
    <w:rsid w:val="00E62FF9"/>
    <w:rsid w:val="00E635D6"/>
    <w:rsid w:val="00E639BC"/>
    <w:rsid w:val="00E664CC"/>
    <w:rsid w:val="00E70388"/>
    <w:rsid w:val="00E70F92"/>
    <w:rsid w:val="00E74313"/>
    <w:rsid w:val="00E74C54"/>
    <w:rsid w:val="00E75B7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81F"/>
    <w:rsid w:val="00E969D5"/>
    <w:rsid w:val="00EA58D1"/>
    <w:rsid w:val="00EA61BC"/>
    <w:rsid w:val="00EA681A"/>
    <w:rsid w:val="00EA735B"/>
    <w:rsid w:val="00EB1E69"/>
    <w:rsid w:val="00EB2086"/>
    <w:rsid w:val="00EB31ED"/>
    <w:rsid w:val="00EB5EDF"/>
    <w:rsid w:val="00EB5FB7"/>
    <w:rsid w:val="00EB60FE"/>
    <w:rsid w:val="00EB74DB"/>
    <w:rsid w:val="00EC2FBE"/>
    <w:rsid w:val="00EC5359"/>
    <w:rsid w:val="00EC562A"/>
    <w:rsid w:val="00ED067A"/>
    <w:rsid w:val="00ED2B50"/>
    <w:rsid w:val="00ED3021"/>
    <w:rsid w:val="00ED4C27"/>
    <w:rsid w:val="00ED5B5E"/>
    <w:rsid w:val="00EE0350"/>
    <w:rsid w:val="00EE0719"/>
    <w:rsid w:val="00EE0E80"/>
    <w:rsid w:val="00EE16AF"/>
    <w:rsid w:val="00EE253D"/>
    <w:rsid w:val="00EE613F"/>
    <w:rsid w:val="00EE7295"/>
    <w:rsid w:val="00EE7869"/>
    <w:rsid w:val="00EF054A"/>
    <w:rsid w:val="00EF3235"/>
    <w:rsid w:val="00EF5046"/>
    <w:rsid w:val="00EF59F1"/>
    <w:rsid w:val="00EF7E72"/>
    <w:rsid w:val="00F06D37"/>
    <w:rsid w:val="00F07B9D"/>
    <w:rsid w:val="00F11586"/>
    <w:rsid w:val="00F1183B"/>
    <w:rsid w:val="00F11C9F"/>
    <w:rsid w:val="00F12263"/>
    <w:rsid w:val="00F1409D"/>
    <w:rsid w:val="00F14214"/>
    <w:rsid w:val="00F157A9"/>
    <w:rsid w:val="00F16F00"/>
    <w:rsid w:val="00F25BB6"/>
    <w:rsid w:val="00F26B7E"/>
    <w:rsid w:val="00F2768D"/>
    <w:rsid w:val="00F27A3B"/>
    <w:rsid w:val="00F32780"/>
    <w:rsid w:val="00F33817"/>
    <w:rsid w:val="00F420D5"/>
    <w:rsid w:val="00F451EA"/>
    <w:rsid w:val="00F45447"/>
    <w:rsid w:val="00F456C6"/>
    <w:rsid w:val="00F4577B"/>
    <w:rsid w:val="00F46496"/>
    <w:rsid w:val="00F474D0"/>
    <w:rsid w:val="00F50179"/>
    <w:rsid w:val="00F50201"/>
    <w:rsid w:val="00F515EE"/>
    <w:rsid w:val="00F533FE"/>
    <w:rsid w:val="00F56511"/>
    <w:rsid w:val="00F57103"/>
    <w:rsid w:val="00F6194E"/>
    <w:rsid w:val="00F623AC"/>
    <w:rsid w:val="00F6412A"/>
    <w:rsid w:val="00F65893"/>
    <w:rsid w:val="00F66A4A"/>
    <w:rsid w:val="00F70262"/>
    <w:rsid w:val="00F7051A"/>
    <w:rsid w:val="00F71E22"/>
    <w:rsid w:val="00F72142"/>
    <w:rsid w:val="00F72AE7"/>
    <w:rsid w:val="00F75083"/>
    <w:rsid w:val="00F833BA"/>
    <w:rsid w:val="00F84FD0"/>
    <w:rsid w:val="00F859A8"/>
    <w:rsid w:val="00F86D87"/>
    <w:rsid w:val="00F9108B"/>
    <w:rsid w:val="00F91349"/>
    <w:rsid w:val="00F93A8A"/>
    <w:rsid w:val="00F95248"/>
    <w:rsid w:val="00F956A9"/>
    <w:rsid w:val="00F963ED"/>
    <w:rsid w:val="00F966CF"/>
    <w:rsid w:val="00F96CAE"/>
    <w:rsid w:val="00F97C99"/>
    <w:rsid w:val="00FA4870"/>
    <w:rsid w:val="00FA662D"/>
    <w:rsid w:val="00FA73B1"/>
    <w:rsid w:val="00FB0CB9"/>
    <w:rsid w:val="00FB231D"/>
    <w:rsid w:val="00FB45F1"/>
    <w:rsid w:val="00FB4A72"/>
    <w:rsid w:val="00FB4D31"/>
    <w:rsid w:val="00FB54E8"/>
    <w:rsid w:val="00FB57BD"/>
    <w:rsid w:val="00FB7054"/>
    <w:rsid w:val="00FC17B7"/>
    <w:rsid w:val="00FC2CB7"/>
    <w:rsid w:val="00FC4090"/>
    <w:rsid w:val="00FC55B4"/>
    <w:rsid w:val="00FC76DC"/>
    <w:rsid w:val="00FD00E6"/>
    <w:rsid w:val="00FD09A1"/>
    <w:rsid w:val="00FD1721"/>
    <w:rsid w:val="00FD2A7C"/>
    <w:rsid w:val="00FD59EB"/>
    <w:rsid w:val="00FD7299"/>
    <w:rsid w:val="00FE1FBE"/>
    <w:rsid w:val="00FE3901"/>
    <w:rsid w:val="00FE39D3"/>
    <w:rsid w:val="00FE4B78"/>
    <w:rsid w:val="00FE4BCE"/>
    <w:rsid w:val="00FE54AE"/>
    <w:rsid w:val="00FE576A"/>
    <w:rsid w:val="00FE7E79"/>
    <w:rsid w:val="00FF3E7D"/>
    <w:rsid w:val="00FF4C3B"/>
    <w:rsid w:val="00FF5908"/>
    <w:rsid w:val="00FF5B99"/>
    <w:rsid w:val="00FF730C"/>
    <w:rsid w:val="00FF73F4"/>
    <w:rsid w:val="00FF7CE4"/>
    <w:rsid w:val="00FF7E39"/>
    <w:rsid w:val="4D6F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1FC4F6"/>
  <w15:docId w15:val="{D2F0B349-960D-4E90-BB65-99DCA1D6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pPr>
      <w:spacing w:beforeAutospacing="1" w:afterAutospacing="1"/>
      <w:jc w:val="left"/>
    </w:pPr>
    <w:rPr>
      <w:kern w:val="0"/>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rPr>
      <w:b/>
      <w:bCs/>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120" w:afterLines="50" w:after="120"/>
      <w:ind w:left="0"/>
      <w:jc w:val="both"/>
      <w:outlineLvl w:val="2"/>
    </w:pPr>
    <w:rPr>
      <w:rFonts w:ascii="宋体" w:hAnsi="宋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ind w:left="0"/>
      <w:outlineLvl w:val="3"/>
    </w:pPr>
  </w:style>
  <w:style w:type="character" w:customStyle="1" w:styleId="12">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style>
  <w:style w:type="paragraph" w:customStyle="1" w:styleId="afffffffff7">
    <w:name w:val="标准文件_二级无标题"/>
    <w:basedOn w:val="affe"/>
    <w:qFormat/>
    <w:pPr>
      <w:spacing w:beforeLines="0" w:before="0" w:afterLines="0" w:after="0"/>
      <w:outlineLvl w:val="9"/>
    </w:p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styleId="affffffffffff0">
    <w:name w:val="List Paragraph"/>
    <w:basedOn w:val="afff5"/>
    <w:uiPriority w:val="34"/>
    <w:qFormat/>
    <w:pPr>
      <w:adjustRightInd/>
      <w:spacing w:line="240" w:lineRule="auto"/>
      <w:ind w:firstLineChars="200" w:firstLine="420"/>
    </w:pPr>
    <w:rPr>
      <w:rFonts w:asciiTheme="minorHAnsi" w:eastAsiaTheme="minorEastAsia" w:hAnsiTheme="minorHAnsi" w:cstheme="minorBidi"/>
      <w:szCs w:val="22"/>
      <w14:ligatures w14:val="standardContextual"/>
    </w:rPr>
  </w:style>
  <w:style w:type="paragraph" w:customStyle="1" w:styleId="13">
    <w:name w:val="修订1"/>
    <w:hidden/>
    <w:uiPriority w:val="99"/>
    <w:semiHidden/>
    <w:qFormat/>
    <w:rPr>
      <w:rFonts w:ascii="Calibri" w:hAnsi="Calibri"/>
      <w:kern w:val="2"/>
      <w:sz w:val="21"/>
      <w:szCs w:val="21"/>
    </w:rPr>
  </w:style>
  <w:style w:type="paragraph" w:customStyle="1" w:styleId="25">
    <w:name w:val="修订2"/>
    <w:hidden/>
    <w:uiPriority w:val="99"/>
    <w:unhideWhenUsed/>
    <w:qFormat/>
    <w:rPr>
      <w:rFonts w:ascii="Calibri" w:hAnsi="Calibri"/>
      <w:kern w:val="2"/>
      <w:sz w:val="21"/>
      <w:szCs w:val="21"/>
    </w:rPr>
  </w:style>
  <w:style w:type="character" w:customStyle="1" w:styleId="afffb">
    <w:name w:val="批注文字 字符"/>
    <w:basedOn w:val="afff6"/>
    <w:link w:val="afffa"/>
    <w:uiPriority w:val="99"/>
    <w:semiHidden/>
    <w:qFormat/>
    <w:rPr>
      <w:kern w:val="2"/>
      <w:sz w:val="21"/>
      <w:szCs w:val="21"/>
    </w:rPr>
  </w:style>
  <w:style w:type="character" w:customStyle="1" w:styleId="affffb">
    <w:name w:val="批注主题 字符"/>
    <w:basedOn w:val="afffb"/>
    <w:link w:val="affffa"/>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BBF66B3FDB404A8A2D010E63C6B062"/>
        <w:category>
          <w:name w:val="常规"/>
          <w:gallery w:val="placeholder"/>
        </w:category>
        <w:types>
          <w:type w:val="bbPlcHdr"/>
        </w:types>
        <w:behaviors>
          <w:behavior w:val="content"/>
        </w:behaviors>
        <w:guid w:val="{301A79F5-EB66-469C-B199-F3E0956D1429}"/>
      </w:docPartPr>
      <w:docPartBody>
        <w:p w:rsidR="001B5285" w:rsidRDefault="001B5285">
          <w:pPr>
            <w:pStyle w:val="BEBBF66B3FDB404A8A2D010E63C6B062"/>
          </w:pPr>
          <w:r>
            <w:rPr>
              <w:rStyle w:val="a3"/>
              <w:rFonts w:hint="eastAsia"/>
            </w:rPr>
            <w:t>单击或点击此处输入文字。</w:t>
          </w:r>
        </w:p>
      </w:docPartBody>
    </w:docPart>
    <w:docPart>
      <w:docPartPr>
        <w:name w:val="83C2D5FB97424746AC1060009DAD8CDB"/>
        <w:category>
          <w:name w:val="常规"/>
          <w:gallery w:val="placeholder"/>
        </w:category>
        <w:types>
          <w:type w:val="bbPlcHdr"/>
        </w:types>
        <w:behaviors>
          <w:behavior w:val="content"/>
        </w:behaviors>
        <w:guid w:val="{D99566B4-C6DC-407A-B75D-CAE9F7A3025B}"/>
      </w:docPartPr>
      <w:docPartBody>
        <w:p w:rsidR="001B5285" w:rsidRDefault="001B5285">
          <w:pPr>
            <w:pStyle w:val="83C2D5FB97424746AC1060009DAD8CDB"/>
          </w:pPr>
          <w:r>
            <w:rPr>
              <w:rStyle w:val="a3"/>
              <w:rFonts w:hint="eastAsia"/>
            </w:rPr>
            <w:t>选择一项。</w:t>
          </w:r>
        </w:p>
      </w:docPartBody>
    </w:docPart>
    <w:docPart>
      <w:docPartPr>
        <w:name w:val="3151AFD073454ABA856ECEBAAD4628F5"/>
        <w:category>
          <w:name w:val="常规"/>
          <w:gallery w:val="placeholder"/>
        </w:category>
        <w:types>
          <w:type w:val="bbPlcHdr"/>
        </w:types>
        <w:behaviors>
          <w:behavior w:val="content"/>
        </w:behaviors>
        <w:guid w:val="{B6F7E9EA-2B7F-4A3E-9766-A13D868C6B58}"/>
      </w:docPartPr>
      <w:docPartBody>
        <w:p w:rsidR="001B5285" w:rsidRDefault="001B5285">
          <w:pPr>
            <w:pStyle w:val="3151AFD073454ABA856ECEBAAD4628F5"/>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71B" w:rsidRDefault="0034271B">
      <w:pPr>
        <w:spacing w:line="240" w:lineRule="auto"/>
      </w:pPr>
      <w:r>
        <w:separator/>
      </w:r>
    </w:p>
  </w:endnote>
  <w:endnote w:type="continuationSeparator" w:id="0">
    <w:p w:rsidR="0034271B" w:rsidRDefault="003427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71B" w:rsidRDefault="0034271B">
      <w:pPr>
        <w:spacing w:after="0"/>
      </w:pPr>
      <w:r>
        <w:separator/>
      </w:r>
    </w:p>
  </w:footnote>
  <w:footnote w:type="continuationSeparator" w:id="0">
    <w:p w:rsidR="0034271B" w:rsidRDefault="0034271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7"/>
    <w:rsid w:val="00005007"/>
    <w:rsid w:val="000359B4"/>
    <w:rsid w:val="00143B9A"/>
    <w:rsid w:val="001740CE"/>
    <w:rsid w:val="00192867"/>
    <w:rsid w:val="001A3229"/>
    <w:rsid w:val="001B5285"/>
    <w:rsid w:val="001B571E"/>
    <w:rsid w:val="002070B7"/>
    <w:rsid w:val="00214DC2"/>
    <w:rsid w:val="00301559"/>
    <w:rsid w:val="00337D42"/>
    <w:rsid w:val="0034271B"/>
    <w:rsid w:val="003948FC"/>
    <w:rsid w:val="00397C48"/>
    <w:rsid w:val="003E79D9"/>
    <w:rsid w:val="003F3BCE"/>
    <w:rsid w:val="00423979"/>
    <w:rsid w:val="0050571C"/>
    <w:rsid w:val="00575677"/>
    <w:rsid w:val="00595D27"/>
    <w:rsid w:val="005B4D91"/>
    <w:rsid w:val="005B7453"/>
    <w:rsid w:val="00600B3B"/>
    <w:rsid w:val="00693FB6"/>
    <w:rsid w:val="006E1A82"/>
    <w:rsid w:val="006F0E79"/>
    <w:rsid w:val="006F30B0"/>
    <w:rsid w:val="006F398D"/>
    <w:rsid w:val="006F69CE"/>
    <w:rsid w:val="00703CF2"/>
    <w:rsid w:val="00703EDF"/>
    <w:rsid w:val="0075660F"/>
    <w:rsid w:val="00872758"/>
    <w:rsid w:val="008A78F7"/>
    <w:rsid w:val="008C3F3F"/>
    <w:rsid w:val="008E6261"/>
    <w:rsid w:val="008F43F1"/>
    <w:rsid w:val="00942A6D"/>
    <w:rsid w:val="00963A3C"/>
    <w:rsid w:val="00977499"/>
    <w:rsid w:val="00982F88"/>
    <w:rsid w:val="009F0A77"/>
    <w:rsid w:val="00A4200B"/>
    <w:rsid w:val="00AF78FE"/>
    <w:rsid w:val="00C60775"/>
    <w:rsid w:val="00CF3D49"/>
    <w:rsid w:val="00DC586F"/>
    <w:rsid w:val="00DE050C"/>
    <w:rsid w:val="00E17D4A"/>
    <w:rsid w:val="00EA61C7"/>
    <w:rsid w:val="00EC2FBE"/>
    <w:rsid w:val="00ED02F5"/>
    <w:rsid w:val="00EE30FE"/>
    <w:rsid w:val="00FA4870"/>
    <w:rsid w:val="00FF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EBBF66B3FDB404A8A2D010E63C6B062">
    <w:name w:val="BEBBF66B3FDB404A8A2D010E63C6B062"/>
    <w:qFormat/>
    <w:pPr>
      <w:widowControl w:val="0"/>
      <w:spacing w:after="160" w:line="278" w:lineRule="auto"/>
    </w:pPr>
    <w:rPr>
      <w:kern w:val="2"/>
      <w:sz w:val="22"/>
      <w:szCs w:val="24"/>
      <w14:ligatures w14:val="standardContextual"/>
    </w:rPr>
  </w:style>
  <w:style w:type="paragraph" w:customStyle="1" w:styleId="83C2D5FB97424746AC1060009DAD8CDB">
    <w:name w:val="83C2D5FB97424746AC1060009DAD8CDB"/>
    <w:qFormat/>
    <w:pPr>
      <w:widowControl w:val="0"/>
      <w:spacing w:after="160" w:line="278" w:lineRule="auto"/>
    </w:pPr>
    <w:rPr>
      <w:kern w:val="2"/>
      <w:sz w:val="22"/>
      <w:szCs w:val="24"/>
      <w14:ligatures w14:val="standardContextual"/>
    </w:rPr>
  </w:style>
  <w:style w:type="paragraph" w:customStyle="1" w:styleId="3151AFD073454ABA856ECEBAAD4628F5">
    <w:name w:val="3151AFD073454ABA856ECEBAAD4628F5"/>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1442</Words>
  <Characters>8220</Characters>
  <Application>Microsoft Office Word</Application>
  <DocSecurity>0</DocSecurity>
  <Lines>68</Lines>
  <Paragraphs>19</Paragraphs>
  <ScaleCrop>false</ScaleCrop>
  <Company>PCMI</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微软用户</cp:lastModifiedBy>
  <cp:revision>67</cp:revision>
  <cp:lastPrinted>2024-12-30T03:00:00Z</cp:lastPrinted>
  <dcterms:created xsi:type="dcterms:W3CDTF">2024-11-22T04:59:00Z</dcterms:created>
  <dcterms:modified xsi:type="dcterms:W3CDTF">2024-12-30T03:01:00Z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2052-6.14.0.8924</vt:lpwstr>
  </property>
  <property fmtid="{D5CDD505-2E9C-101B-9397-08002B2CF9AE}" pid="15" name="ICV">
    <vt:lpwstr>9FBFEBC4C41AD930F3AB4067DDB275FB_42</vt:lpwstr>
  </property>
</Properties>
</file>