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建筑业产值增长奖励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《北京经济技术开发区关于巩固和增强经济回升向好态势的若干措施》（京技管发〔2024〕3号）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中第5条“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（2）支持建筑业企业加快发展。推动建筑业工业化、数字化、绿色化发展，促进建筑业转型升级。对2023年产值增速为正的亿元规模以上建筑业企业、2024年第一季度增速达10%的（2024年新成立纳统且同期基数为零的企业不考虑2023年增速），按第一季度产值增量部分的0.7%给予支持，最高不超过100万元；2024年全年产值增速达10%的，按全年产值增量部分的0.6%给予支持；全年最高不超过200万元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”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建筑业产值增长奖励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申报企业为在亦庄新城225平方公里范围内实际经营，近3年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月1日至2025年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无重大行政处罚记录和刑事犯罪记录，未列入严重违法失信主体名单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outlineLvl w:val="1"/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企业为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2023年产值增速为正的亿元规模以上建筑业企业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2024年全年产值增速达10%（2024年新成立纳统且同期基数为零的企业不考虑2023年增速）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  <w:t>对2023年产值增速为正的亿元规模以上建筑业企业、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2024年全年产值增速达10%的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  <w:t>（2024年新成立纳统且同期基数为零的企业不考虑2023年增速），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按全年产值增量部分的0.6%给予支持；全年最高不超过200万元。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  <w:t>兑现金额以万元为单位，保留一位小数，低于1万元不予兑现。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fill="auto"/>
        </w:rPr>
        <w:t>（三）同一企业在兑现全年支持资金时，需扣除已获得2024年一季度产值增长支持资金部分。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64" w:firstLineChars="200"/>
        <w:outlineLvl w:val="2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建筑业产值增长奖励申报表，在线填写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64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5.企业《建筑业企业生产经营情况》（C204-1表 2024年1-4季）统计报表，统计联网直报平台导出，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64" w:firstLineChars="200"/>
        <w:outlineLvl w:val="2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企业</w:t>
      </w:r>
      <w:bookmarkStart w:id="0" w:name="_GoBack"/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《建筑业企业生产经营情况》（C204-1表 2023年1-4季）</w:t>
      </w:r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lang w:val="en-US" w:eastAsia="zh-CN"/>
        </w:rPr>
        <w:t>统计报表，统计联网直报平台导出，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；若无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此报表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，需提供说明文件并加盖公章。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材料进行实质审核。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局对审核通过的申报主体拟定兑现扶持奖励金额。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：经公示无异议的，经开区综合服务保障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开发建设</w:t>
      </w:r>
      <w:r>
        <w:rPr>
          <w:rFonts w:hint="eastAsia" w:eastAsia="仿宋_GB2312" w:cs="仿宋_GB2312"/>
          <w:sz w:val="32"/>
          <w:szCs w:val="32"/>
        </w:rPr>
        <w:t>局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</w:t>
      </w:r>
      <w:r>
        <w:rPr>
          <w:rFonts w:hint="eastAsia" w:eastAsia="仿宋_GB2312"/>
          <w:sz w:val="32"/>
          <w:szCs w:val="32"/>
          <w:lang w:val="en-US" w:eastAsia="zh-CN"/>
        </w:rPr>
        <w:t>大厅</w:t>
      </w:r>
      <w:r>
        <w:rPr>
          <w:rFonts w:hint="eastAsia" w:eastAsia="仿宋_GB2312"/>
          <w:sz w:val="32"/>
          <w:szCs w:val="32"/>
        </w:rPr>
        <w:t>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67856739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1C36FB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648EA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695133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3B6BA8"/>
    <w:rsid w:val="183E781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B5406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AE60D46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2B5073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86915"/>
    <w:rsid w:val="36744D66"/>
    <w:rsid w:val="36E95DAE"/>
    <w:rsid w:val="37184DFF"/>
    <w:rsid w:val="37442BCA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1827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3054F1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500FC0"/>
    <w:rsid w:val="3ED12338"/>
    <w:rsid w:val="3EE438FE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2FF223B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A24DE5"/>
    <w:rsid w:val="48045B63"/>
    <w:rsid w:val="484F2842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004398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B6045D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6806BC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125339"/>
    <w:rsid w:val="672E0D6A"/>
    <w:rsid w:val="67461F75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4D24B8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941165"/>
    <w:rsid w:val="6F9D2D94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E95FF0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CA6FA9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7FFF6FEF"/>
    <w:rsid w:val="9F6F6015"/>
    <w:rsid w:val="ADBD4C65"/>
    <w:rsid w:val="C7DB93C8"/>
    <w:rsid w:val="DD7E7DC7"/>
    <w:rsid w:val="DEF5E07B"/>
    <w:rsid w:val="E5C3D57F"/>
    <w:rsid w:val="EFEEB9E2"/>
    <w:rsid w:val="F5DBA8FA"/>
    <w:rsid w:val="FFF08984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241</Words>
  <Characters>1374</Characters>
  <Lines>11</Lines>
  <Paragraphs>3</Paragraphs>
  <TotalTime>50</TotalTime>
  <ScaleCrop>false</ScaleCrop>
  <LinksUpToDate>false</LinksUpToDate>
  <CharactersWithSpaces>1612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2019-08-13T06:54:00Z</dcterms:created>
  <dc:creator>zkk</dc:creator>
  <cp:lastModifiedBy>BDA</cp:lastModifiedBy>
  <cp:lastPrinted>2025-01-26T15:43:58Z</cp:lastPrinted>
  <dcterms:modified xsi:type="dcterms:W3CDTF">2025-01-26T16:21:10Z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</Properties>
</file>