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B1D4">
      <w:pPr>
        <w:spacing w:line="560" w:lineRule="exact"/>
        <w:contextualSpacing/>
        <w:rPr>
          <w:rFonts w:ascii="仿宋_GB2312" w:hAnsi="等线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等线" w:eastAsia="仿宋_GB2312" w:cs="Times New Roman"/>
          <w:sz w:val="32"/>
          <w:szCs w:val="32"/>
        </w:rPr>
        <w:t>附件</w:t>
      </w:r>
    </w:p>
    <w:p w14:paraId="31746083">
      <w:pPr>
        <w:spacing w:line="560" w:lineRule="exact"/>
        <w:contextualSpacing/>
        <w:rPr>
          <w:rFonts w:ascii="方正小标宋_GBK" w:hAnsi="等线" w:eastAsia="方正小标宋_GBK" w:cs="Times New Roman"/>
          <w:sz w:val="44"/>
          <w:szCs w:val="44"/>
        </w:rPr>
      </w:pPr>
    </w:p>
    <w:p w14:paraId="5562802F">
      <w:pPr>
        <w:spacing w:line="560" w:lineRule="exact"/>
        <w:contextualSpacing/>
        <w:jc w:val="center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年度北京市设计创新中心复核结果</w:t>
      </w:r>
    </w:p>
    <w:p w14:paraId="785B36D8">
      <w:pPr>
        <w:spacing w:line="560" w:lineRule="exact"/>
        <w:contextualSpacing/>
        <w:rPr>
          <w:rFonts w:hint="eastAsia" w:ascii="方正小标宋_GBK" w:hAnsi="等线" w:eastAsia="方正小标宋_GBK" w:cs="Times New Roman"/>
          <w:sz w:val="44"/>
          <w:szCs w:val="44"/>
        </w:rPr>
      </w:pPr>
    </w:p>
    <w:tbl>
      <w:tblPr>
        <w:tblStyle w:val="12"/>
        <w:tblW w:w="8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600"/>
        <w:gridCol w:w="7"/>
      </w:tblGrid>
      <w:tr w14:paraId="0639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F4F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年度北京市设计创新中心复核结果</w:t>
            </w:r>
          </w:p>
        </w:tc>
      </w:tr>
      <w:tr w14:paraId="1470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39D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合    格</w:t>
            </w:r>
          </w:p>
        </w:tc>
      </w:tr>
      <w:tr w14:paraId="69CF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356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AFD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14:paraId="3D35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DAD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2B34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中铁工程设计咨询集团有限公司</w:t>
            </w:r>
          </w:p>
        </w:tc>
      </w:tr>
      <w:tr w14:paraId="4C07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D47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2B17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中铁第五勘察设计院集团有限公司</w:t>
            </w:r>
          </w:p>
        </w:tc>
      </w:tr>
      <w:tr w14:paraId="43A4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A46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BF5F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中国中元国际工程有限公司</w:t>
            </w:r>
          </w:p>
        </w:tc>
      </w:tr>
      <w:tr w14:paraId="7349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543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CC51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世源科技工程有限公司</w:t>
            </w:r>
          </w:p>
        </w:tc>
      </w:tr>
      <w:tr w14:paraId="7619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BB6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4EAE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北京交科公路勘察设计研究院有限公司</w:t>
            </w:r>
          </w:p>
        </w:tc>
      </w:tr>
      <w:tr w14:paraId="1ACB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B63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E63B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北矿机电科技有限责任公司</w:t>
            </w:r>
          </w:p>
        </w:tc>
      </w:tr>
      <w:tr w14:paraId="1C12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F2D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C71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中铁华铁工程设计集团有限公司</w:t>
            </w:r>
          </w:p>
        </w:tc>
      </w:tr>
      <w:tr w14:paraId="258EB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F93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087A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中交铁道设计研究总院有限公司</w:t>
            </w:r>
          </w:p>
        </w:tc>
      </w:tr>
      <w:tr w14:paraId="6C6F7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816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0396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北京市住宅建筑设计研究院有限公司</w:t>
            </w:r>
          </w:p>
        </w:tc>
      </w:tr>
      <w:tr w14:paraId="387F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DE97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2606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北京数码大方科技股份有限公司</w:t>
            </w:r>
          </w:p>
        </w:tc>
      </w:tr>
      <w:tr w14:paraId="4F33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622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1A72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  <w:t>北京市水利规划设计研究院</w:t>
            </w:r>
          </w:p>
        </w:tc>
      </w:tr>
      <w:tr w14:paraId="6F06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663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8CAF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  <w:t>中船海丰航空科技有限公司</w:t>
            </w:r>
          </w:p>
        </w:tc>
      </w:tr>
      <w:tr w14:paraId="7A84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4BFD2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9A9A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北京北建大建筑设计研究院有限公司</w:t>
            </w:r>
          </w:p>
        </w:tc>
      </w:tr>
      <w:tr w14:paraId="233E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2ADE1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90601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北京视域四维城市导向系统规划设计有限公司</w:t>
            </w:r>
          </w:p>
        </w:tc>
      </w:tr>
      <w:tr w14:paraId="4D80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AC0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75EF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北京上品极致产品设计有限公司</w:t>
            </w:r>
          </w:p>
        </w:tc>
      </w:tr>
      <w:tr w14:paraId="2FB7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0AE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AD9A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北京华新意创工业设计有限公司</w:t>
            </w:r>
          </w:p>
        </w:tc>
      </w:tr>
      <w:tr w14:paraId="1B6F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3D8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0E00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北京妙音数科股份有限公司</w:t>
            </w:r>
          </w:p>
        </w:tc>
      </w:tr>
      <w:tr w14:paraId="3BBD6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60F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398F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北京清尚建筑设计研究院有限公司</w:t>
            </w:r>
          </w:p>
        </w:tc>
      </w:tr>
      <w:tr w14:paraId="2779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AC2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732F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北京三月雨文化传播有限责任公司</w:t>
            </w:r>
          </w:p>
        </w:tc>
      </w:tr>
      <w:tr w14:paraId="1F8C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7CA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D7D3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洛可可国际品牌策划（北京）有限公司</w:t>
            </w:r>
          </w:p>
        </w:tc>
      </w:tr>
      <w:tr w14:paraId="3279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C9D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8D60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蜂鸟创新（北京）科技有限公司</w:t>
            </w:r>
          </w:p>
        </w:tc>
      </w:tr>
      <w:tr w14:paraId="6076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91F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A32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北京海淀中京工程设计软件技术有限公司</w:t>
            </w:r>
          </w:p>
        </w:tc>
      </w:tr>
      <w:tr w14:paraId="0BC6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A42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88AC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天禹文化集团有限公司</w:t>
            </w:r>
          </w:p>
        </w:tc>
      </w:tr>
      <w:tr w14:paraId="64B89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F51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7973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北京土人城市规划设计股份有限公司</w:t>
            </w:r>
          </w:p>
        </w:tc>
      </w:tr>
      <w:tr w14:paraId="15C78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029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D913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北京东方华太建筑设计工程有限责任公司</w:t>
            </w:r>
          </w:p>
        </w:tc>
      </w:tr>
      <w:tr w14:paraId="46EA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41B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096E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北京方略博华文化传媒有限公司</w:t>
            </w:r>
          </w:p>
        </w:tc>
      </w:tr>
      <w:tr w14:paraId="115D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1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1E2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A1ACA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北京四方继保自动化股份有限公司</w:t>
            </w:r>
          </w:p>
        </w:tc>
      </w:tr>
      <w:tr w14:paraId="5295C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6FC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CD8E68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航天恒星科技有限公司</w:t>
            </w:r>
          </w:p>
        </w:tc>
      </w:tr>
      <w:tr w14:paraId="49B9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EE0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705142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京东方科技集团股份有限公司</w:t>
            </w:r>
          </w:p>
        </w:tc>
      </w:tr>
      <w:tr w14:paraId="0C98D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598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68F82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北京航天石化技术装备工程有限公司</w:t>
            </w:r>
          </w:p>
        </w:tc>
      </w:tr>
      <w:tr w14:paraId="71CD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45B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EEE692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北京智芯微电子科技有限公司</w:t>
            </w:r>
          </w:p>
        </w:tc>
      </w:tr>
      <w:tr w14:paraId="3E4C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A97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60CEB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中国华电科工集团有限公司</w:t>
            </w:r>
          </w:p>
        </w:tc>
      </w:tr>
      <w:tr w14:paraId="6402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840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D9270C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北京起重运输机械设计研究院有限公司</w:t>
            </w:r>
          </w:p>
        </w:tc>
      </w:tr>
      <w:tr w14:paraId="140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708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C5CE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纳恩博（北京）科技有限公司</w:t>
            </w:r>
          </w:p>
        </w:tc>
      </w:tr>
      <w:tr w14:paraId="5C83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6E57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F3E3E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北京汽车股份有限公司</w:t>
            </w:r>
          </w:p>
        </w:tc>
      </w:tr>
      <w:tr w14:paraId="77B6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12F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DE91A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北京万集科技股份有限公司</w:t>
            </w:r>
          </w:p>
        </w:tc>
      </w:tr>
      <w:tr w14:paraId="0F02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827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FF13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北京经纬恒润科技股份有限公司</w:t>
            </w:r>
          </w:p>
        </w:tc>
      </w:tr>
      <w:tr w14:paraId="5A77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75A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C644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西门子（中国）有限公司</w:t>
            </w:r>
          </w:p>
        </w:tc>
      </w:tr>
      <w:tr w14:paraId="0596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33F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0B96B6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森特士兴集团股份有限公司</w:t>
            </w:r>
          </w:p>
        </w:tc>
      </w:tr>
      <w:tr w14:paraId="484E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9B39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591A9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北京江河幕墙系统工程有限公司</w:t>
            </w:r>
          </w:p>
        </w:tc>
      </w:tr>
      <w:tr w14:paraId="117A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C7FA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65AEE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北京航天长峰股份有限公司</w:t>
            </w:r>
          </w:p>
        </w:tc>
      </w:tr>
      <w:tr w14:paraId="037A1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A8F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776F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北京佰才邦技术股份有限公司</w:t>
            </w:r>
          </w:p>
        </w:tc>
      </w:tr>
      <w:tr w14:paraId="1E89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A44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D2D86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浪潮（北京）电子信息产业有限公司</w:t>
            </w:r>
          </w:p>
        </w:tc>
      </w:tr>
      <w:tr w14:paraId="23BA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0031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57A37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北京建院装饰工程设计有限公司</w:t>
            </w:r>
          </w:p>
        </w:tc>
      </w:tr>
      <w:tr w14:paraId="3901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CD3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7B367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  <w:t>北京恒华伟业科技股份有限公司</w:t>
            </w:r>
          </w:p>
        </w:tc>
      </w:tr>
      <w:tr w14:paraId="4D6C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FC6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694C4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利亚德光电股份有限公司</w:t>
            </w:r>
          </w:p>
        </w:tc>
      </w:tr>
      <w:tr w14:paraId="01BF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5FA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3DAC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清大国华环境集团股份有限公司</w:t>
            </w:r>
          </w:p>
        </w:tc>
      </w:tr>
      <w:tr w14:paraId="755D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590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C2971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探路者控股集团股份有限公司</w:t>
            </w:r>
          </w:p>
        </w:tc>
      </w:tr>
      <w:tr w14:paraId="1772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E8F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E0014B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奥瑞金科技股份有限公司</w:t>
            </w:r>
          </w:p>
        </w:tc>
      </w:tr>
      <w:tr w14:paraId="449E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EB2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D5481A2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曙光信息产业（北京）有限公司</w:t>
            </w:r>
          </w:p>
        </w:tc>
      </w:tr>
      <w:tr w14:paraId="7DC3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CF5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26D1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北京凯盛建材工程有限公司</w:t>
            </w:r>
          </w:p>
        </w:tc>
      </w:tr>
      <w:tr w14:paraId="1B74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7F5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CFFB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北京云道智造科技有限公司</w:t>
            </w:r>
          </w:p>
        </w:tc>
      </w:tr>
      <w:tr w14:paraId="058A1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100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50E46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1F2329"/>
                <w:kern w:val="0"/>
                <w:sz w:val="22"/>
              </w:rPr>
              <w:t>北京美尔斯通科技发展股份有限公司</w:t>
            </w:r>
          </w:p>
        </w:tc>
      </w:tr>
      <w:tr w14:paraId="537E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CB22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BB8994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北京元隆雅图文化传播股份有限公司</w:t>
            </w:r>
          </w:p>
        </w:tc>
      </w:tr>
      <w:tr w14:paraId="537E5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DF1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33F5C4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北京中科博联科技集团有限公司</w:t>
            </w:r>
          </w:p>
        </w:tc>
      </w:tr>
      <w:tr w14:paraId="6BEA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054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73C4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阿尔西制冷工程技术（北京）有限公司</w:t>
            </w:r>
          </w:p>
        </w:tc>
      </w:tr>
      <w:tr w14:paraId="5980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7C10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9A6279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北京泰宁科创集团股份有限公司</w:t>
            </w:r>
          </w:p>
        </w:tc>
      </w:tr>
      <w:tr w14:paraId="429A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FD2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D621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北京兆维电子（集团）有限责任公司</w:t>
            </w:r>
          </w:p>
        </w:tc>
      </w:tr>
      <w:tr w14:paraId="5714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788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3818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北京小罐茶业有限公司</w:t>
            </w:r>
          </w:p>
        </w:tc>
      </w:tr>
      <w:tr w14:paraId="4A6D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BB4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A32D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北京惠朗时代科技有限公司</w:t>
            </w:r>
          </w:p>
        </w:tc>
      </w:tr>
      <w:tr w14:paraId="146D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AA6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CC45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北京美科艺数码科技发展有限公司</w:t>
            </w:r>
          </w:p>
        </w:tc>
      </w:tr>
      <w:tr w14:paraId="7851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77A9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F49E6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北京北电科林电子有限公司</w:t>
            </w:r>
          </w:p>
        </w:tc>
      </w:tr>
      <w:tr w14:paraId="4F1BA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4AB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03657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北京中讯四方科技股份有限公司</w:t>
            </w:r>
          </w:p>
        </w:tc>
      </w:tr>
      <w:tr w14:paraId="0912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8D8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FF045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北京航天斯达科技有限公司</w:t>
            </w:r>
          </w:p>
        </w:tc>
      </w:tr>
      <w:tr w14:paraId="0A440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FAD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F86EE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索为技术股份有限公司</w:t>
            </w:r>
          </w:p>
        </w:tc>
      </w:tr>
      <w:tr w14:paraId="72B8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284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0E88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北京分形科技有限公司</w:t>
            </w:r>
          </w:p>
        </w:tc>
      </w:tr>
      <w:tr w14:paraId="7069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4EBF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61691B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北京掌趣科技股份有限公司</w:t>
            </w:r>
          </w:p>
        </w:tc>
      </w:tr>
      <w:tr w14:paraId="5F7D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A4C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取消北京市设计创新中心资格</w:t>
            </w:r>
          </w:p>
        </w:tc>
      </w:tr>
      <w:tr w14:paraId="4FB6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60F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18B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14:paraId="0BA2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DBE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DACB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合科软件（北京）有限责任公司</w:t>
            </w:r>
          </w:p>
        </w:tc>
      </w:tr>
      <w:tr w14:paraId="5F26E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599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07F72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艾迪普科技股份有限公司</w:t>
            </w:r>
          </w:p>
        </w:tc>
      </w:tr>
      <w:tr w14:paraId="5DAE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637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B3AD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北京东秩创新工业设计有限公司</w:t>
            </w:r>
          </w:p>
        </w:tc>
      </w:tr>
      <w:tr w14:paraId="63A6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204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979C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北京燕山玉龙石化工程股份有限公司</w:t>
            </w:r>
          </w:p>
        </w:tc>
      </w:tr>
      <w:tr w14:paraId="60ED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4E9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9425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北京灏域联华科技有限公司</w:t>
            </w:r>
          </w:p>
        </w:tc>
      </w:tr>
      <w:tr w14:paraId="3CF0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7035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1ACC5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微展世（北京）数字科技有限公司</w:t>
            </w:r>
          </w:p>
        </w:tc>
      </w:tr>
      <w:tr w14:paraId="0299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03D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7C30A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北京航天兴科高新技术有限公司</w:t>
            </w:r>
          </w:p>
        </w:tc>
      </w:tr>
      <w:tr w14:paraId="00DE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2F5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E244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未来（北京）黑科技有限公司</w:t>
            </w:r>
          </w:p>
        </w:tc>
      </w:tr>
      <w:tr w14:paraId="607F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E8A2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51670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东易日盛家居装饰集团股份有限公司</w:t>
            </w:r>
          </w:p>
        </w:tc>
      </w:tr>
      <w:tr w14:paraId="7F89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AB67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35B39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荣麟世佳(北京)科技发展有限公司</w:t>
            </w:r>
          </w:p>
        </w:tc>
      </w:tr>
      <w:tr w14:paraId="1A7E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469B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2536D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北京玩蟹科技有限公司</w:t>
            </w:r>
          </w:p>
        </w:tc>
      </w:tr>
      <w:tr w14:paraId="7DA2D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C01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FDC126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北京博锐尚格软件技术有限公司</w:t>
            </w:r>
          </w:p>
        </w:tc>
      </w:tr>
      <w:tr w14:paraId="1CA2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D52F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20798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北京蓝色光标数据科技股份有限公司</w:t>
            </w:r>
          </w:p>
        </w:tc>
      </w:tr>
      <w:tr w14:paraId="73CA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DEABC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1CAD3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北京华福工程有限公司</w:t>
            </w:r>
          </w:p>
        </w:tc>
      </w:tr>
      <w:tr w14:paraId="092B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63C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D9C94">
            <w:pPr>
              <w:widowControl/>
              <w:spacing w:after="0" w:line="560" w:lineRule="exact"/>
              <w:contextualSpacing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中晶环境科技股份有限公司</w:t>
            </w:r>
          </w:p>
        </w:tc>
      </w:tr>
    </w:tbl>
    <w:p w14:paraId="532DE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13"/>
    <w:rsid w:val="004E371B"/>
    <w:rsid w:val="00892413"/>
    <w:rsid w:val="00BF592D"/>
    <w:rsid w:val="23936089"/>
    <w:rsid w:val="79F67756"/>
    <w:rsid w:val="EFFFCEEC"/>
    <w:rsid w:val="FF1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1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2">
    <w:name w:val="明显引用 字符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297</Words>
  <Characters>1693</Characters>
  <Lines>14</Lines>
  <Paragraphs>3</Paragraphs>
  <TotalTime>6</TotalTime>
  <ScaleCrop>false</ScaleCrop>
  <LinksUpToDate>false</LinksUpToDate>
  <CharactersWithSpaces>1987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2024-11-27T07:15:00Z</dcterms:created>
  <dc:creator>xf z</dc:creator>
  <cp:lastModifiedBy>pro</cp:lastModifiedBy>
  <dcterms:modified xsi:type="dcterms:W3CDTF">2024-12-06T06:21:42Z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E1684D2DD92A4F6888C7295B7F62E71F_12</vt:lpwstr>
  </property>
</Properties>
</file>