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ind w:left="1651"/>
        <w:spacing w:before="170" w:line="495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  <w:position w:val="2"/>
        </w:rPr>
        <w:t>智能工厂梯度培育行动实施方案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19" w:right="13" w:firstLine="648"/>
        <w:spacing w:before="100" w:line="366" w:lineRule="auto"/>
        <w:jc w:val="both"/>
        <w:rPr/>
      </w:pPr>
      <w:r>
        <w:rPr>
          <w:spacing w:val="8"/>
        </w:rPr>
        <w:t>智能工厂通过部署智能制造装备、工业软件和系统，推</w:t>
      </w:r>
      <w:r>
        <w:rPr>
          <w:spacing w:val="17"/>
        </w:rPr>
        <w:t xml:space="preserve"> </w:t>
      </w:r>
      <w:r>
        <w:rPr>
          <w:spacing w:val="9"/>
        </w:rPr>
        <w:t>动生产设备和信息系统互联互通，开展业务模式和企业形态</w:t>
      </w:r>
      <w:r>
        <w:rPr>
          <w:spacing w:val="3"/>
        </w:rPr>
        <w:t xml:space="preserve"> </w:t>
      </w:r>
      <w:r>
        <w:rPr>
          <w:spacing w:val="9"/>
        </w:rPr>
        <w:t>创新，实现产品全生命周期、生产制造全过程和供应链全环</w:t>
      </w:r>
      <w:r>
        <w:rPr>
          <w:spacing w:val="3"/>
        </w:rPr>
        <w:t xml:space="preserve"> </w:t>
      </w:r>
      <w:r>
        <w:rPr>
          <w:spacing w:val="9"/>
        </w:rPr>
        <w:t>节的综合优化和效率、效益全面提升。智能工厂作为实现智</w:t>
      </w:r>
      <w:r>
        <w:rPr>
          <w:spacing w:val="6"/>
        </w:rPr>
        <w:t xml:space="preserve"> </w:t>
      </w:r>
      <w:r>
        <w:rPr>
          <w:spacing w:val="9"/>
        </w:rPr>
        <w:t>能制造的主要载体，是制造业数字化转型智能化升级的主战</w:t>
      </w:r>
      <w:r>
        <w:rPr>
          <w:spacing w:val="3"/>
        </w:rPr>
        <w:t xml:space="preserve"> </w:t>
      </w:r>
      <w:r>
        <w:rPr>
          <w:spacing w:val="7"/>
        </w:rPr>
        <w:t>场，是发展新质生产力、建设现代化产业体系的重要支撑。</w:t>
      </w:r>
    </w:p>
    <w:p>
      <w:pPr>
        <w:pStyle w:val="BodyText"/>
        <w:ind w:left="34" w:right="16" w:firstLine="2"/>
        <w:spacing w:before="55" w:line="361" w:lineRule="auto"/>
        <w:jc w:val="both"/>
        <w:rPr/>
      </w:pPr>
      <w:r>
        <w:rPr>
          <w:color w:val="070707"/>
          <w:spacing w:val="21"/>
        </w:rPr>
        <w:t>贯彻落实国务院办公厅印发的《制造业数字化转型行动方</w:t>
      </w:r>
      <w:r>
        <w:rPr>
          <w:color w:val="070707"/>
          <w:spacing w:val="5"/>
        </w:rPr>
        <w:t xml:space="preserve"> </w:t>
      </w:r>
      <w:r>
        <w:rPr>
          <w:color w:val="070707"/>
          <w:spacing w:val="8"/>
        </w:rPr>
        <w:t>案》，按照《“十四五”智能制造发展规划》任务部署，</w:t>
      </w:r>
      <w:r>
        <w:rPr>
          <w:spacing w:val="8"/>
        </w:rPr>
        <w:t>现</w:t>
      </w:r>
      <w:r>
        <w:rPr>
          <w:spacing w:val="14"/>
        </w:rPr>
        <w:t xml:space="preserve"> </w:t>
      </w:r>
      <w:r>
        <w:rPr>
          <w:spacing w:val="8"/>
        </w:rPr>
        <w:t>决定开展智能工厂梯度培育行动，特制定如下实施方案。</w:t>
      </w:r>
    </w:p>
    <w:p>
      <w:pPr>
        <w:ind w:left="672"/>
        <w:spacing w:before="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一、背景</w:t>
      </w:r>
    </w:p>
    <w:p>
      <w:pPr>
        <w:pStyle w:val="BodyText"/>
        <w:ind w:left="26" w:right="13" w:firstLine="570"/>
        <w:spacing w:before="245" w:line="368" w:lineRule="auto"/>
        <w:rPr/>
      </w:pPr>
      <w:r>
        <w:rPr>
          <w:rFonts w:ascii="Times New Roman" w:hAnsi="Times New Roman" w:eastAsia="Times New Roman" w:cs="Times New Roman"/>
          <w:spacing w:val="12"/>
        </w:rPr>
        <w:t>“</w:t>
      </w:r>
      <w:r>
        <w:rPr>
          <w:spacing w:val="12"/>
        </w:rPr>
        <w:t>十四五</w:t>
      </w:r>
      <w:r>
        <w:rPr>
          <w:rFonts w:ascii="Times New Roman" w:hAnsi="Times New Roman" w:eastAsia="Times New Roman" w:cs="Times New Roman"/>
          <w:spacing w:val="12"/>
        </w:rPr>
        <w:t>”</w:t>
      </w:r>
      <w:r>
        <w:rPr>
          <w:spacing w:val="12"/>
        </w:rPr>
        <w:t>以来，工业和信息化部、国家发展改革委、财</w:t>
      </w:r>
      <w:r>
        <w:rPr>
          <w:spacing w:val="14"/>
        </w:rPr>
        <w:t xml:space="preserve"> </w:t>
      </w:r>
      <w:r>
        <w:rPr>
          <w:spacing w:val="9"/>
        </w:rPr>
        <w:t>政部、国务院国资委、市场监管总局等部门深入实施智</w:t>
      </w:r>
      <w:r>
        <w:rPr>
          <w:spacing w:val="8"/>
        </w:rPr>
        <w:t>能制</w:t>
      </w:r>
      <w:r>
        <w:rPr/>
        <w:t xml:space="preserve"> </w:t>
      </w:r>
      <w:r>
        <w:rPr>
          <w:spacing w:val="9"/>
        </w:rPr>
        <w:t>造工程，培育了一批高水平、标志性智能工厂，带</w:t>
      </w:r>
      <w:r>
        <w:rPr>
          <w:spacing w:val="8"/>
        </w:rPr>
        <w:t>动各地万</w:t>
      </w:r>
      <w:r>
        <w:rPr/>
        <w:t xml:space="preserve"> </w:t>
      </w:r>
      <w:r>
        <w:rPr>
          <w:spacing w:val="9"/>
        </w:rPr>
        <w:t>余家制造业企业开展数字化车间和智能工厂建设，</w:t>
      </w:r>
      <w:r>
        <w:rPr>
          <w:spacing w:val="8"/>
        </w:rPr>
        <w:t>试点工作</w:t>
      </w:r>
      <w:r>
        <w:rPr/>
        <w:t xml:space="preserve"> </w:t>
      </w:r>
      <w:r>
        <w:rPr>
          <w:color w:val="070707"/>
          <w:spacing w:val="9"/>
        </w:rPr>
        <w:t>取得显著成效，具备了进行大规模技术推广的基础</w:t>
      </w:r>
      <w:r>
        <w:rPr>
          <w:color w:val="070707"/>
          <w:spacing w:val="8"/>
        </w:rPr>
        <w:t>条件。</w:t>
      </w:r>
      <w:r>
        <w:rPr>
          <w:spacing w:val="8"/>
        </w:rPr>
        <w:t>当</w:t>
      </w:r>
      <w:r>
        <w:rPr/>
        <w:t xml:space="preserve"> </w:t>
      </w:r>
      <w:r>
        <w:rPr>
          <w:spacing w:val="9"/>
        </w:rPr>
        <w:t>前，以新一代人工智能为代表的数智技术迅猛发展、实</w:t>
      </w:r>
      <w:r>
        <w:rPr>
          <w:spacing w:val="8"/>
        </w:rPr>
        <w:t>体经</w:t>
      </w:r>
      <w:r>
        <w:rPr/>
        <w:t xml:space="preserve"> </w:t>
      </w:r>
      <w:r>
        <w:rPr>
          <w:spacing w:val="9"/>
        </w:rPr>
        <w:t>济与数字经济加速融合、全球产业竞争日趋激烈、</w:t>
      </w:r>
      <w:r>
        <w:rPr>
          <w:spacing w:val="8"/>
        </w:rPr>
        <w:t>新型工业</w:t>
      </w:r>
      <w:r>
        <w:rPr/>
        <w:t xml:space="preserve"> </w:t>
      </w:r>
      <w:r>
        <w:rPr>
          <w:spacing w:val="9"/>
        </w:rPr>
        <w:t>化进程持续深入，智能制造亟须向更大范围拓展、</w:t>
      </w:r>
      <w:r>
        <w:rPr>
          <w:spacing w:val="8"/>
        </w:rPr>
        <w:t>更深程度</w:t>
      </w:r>
      <w:r>
        <w:rPr/>
        <w:t xml:space="preserve"> </w:t>
      </w:r>
      <w:r>
        <w:rPr>
          <w:spacing w:val="9"/>
        </w:rPr>
        <w:t>渗透、更高层次演进。因此，有必要建立智能工厂</w:t>
      </w:r>
      <w:r>
        <w:rPr>
          <w:spacing w:val="8"/>
        </w:rPr>
        <w:t>梯度培育</w:t>
      </w:r>
    </w:p>
    <w:p>
      <w:pPr>
        <w:spacing w:line="368" w:lineRule="auto"/>
        <w:sectPr>
          <w:footerReference w:type="default" r:id="rId1"/>
          <w:pgSz w:w="11906" w:h="16839"/>
          <w:pgMar w:top="1431" w:right="1785" w:bottom="1151" w:left="1785" w:header="0" w:footer="989" w:gutter="0"/>
        </w:sectPr>
        <w:rPr/>
      </w:pPr>
    </w:p>
    <w:p>
      <w:pPr>
        <w:pStyle w:val="BodyText"/>
        <w:ind w:left="26" w:right="255" w:hanging="7"/>
        <w:spacing w:before="166" w:line="363" w:lineRule="auto"/>
        <w:jc w:val="both"/>
        <w:rPr/>
      </w:pPr>
      <w:r>
        <w:rPr>
          <w:spacing w:val="9"/>
        </w:rPr>
        <w:t>体系，分层分级系统性、规模化推进智能工厂建设，带动形</w:t>
      </w:r>
      <w:r>
        <w:rPr>
          <w:spacing w:val="6"/>
        </w:rPr>
        <w:t xml:space="preserve"> </w:t>
      </w:r>
      <w:r>
        <w:rPr>
          <w:spacing w:val="9"/>
        </w:rPr>
        <w:t>成安全可控、系统完整的智能制造高水平供给体系，构</w:t>
      </w:r>
      <w:r>
        <w:rPr>
          <w:spacing w:val="8"/>
        </w:rPr>
        <w:t>建更</w:t>
      </w:r>
      <w:r>
        <w:rPr/>
        <w:t xml:space="preserve"> </w:t>
      </w:r>
      <w:r>
        <w:rPr>
          <w:spacing w:val="9"/>
        </w:rPr>
        <w:t>加完善的智能制造标准及评价体系，夯实我国制造</w:t>
      </w:r>
      <w:r>
        <w:rPr>
          <w:spacing w:val="8"/>
        </w:rPr>
        <w:t>业数字化</w:t>
      </w:r>
      <w:r>
        <w:rPr/>
        <w:t xml:space="preserve"> </w:t>
      </w:r>
      <w:r>
        <w:rPr>
          <w:spacing w:val="8"/>
        </w:rPr>
        <w:t>网络化基础，引领智能化变革。</w:t>
      </w:r>
    </w:p>
    <w:p>
      <w:pPr>
        <w:ind w:left="672"/>
        <w:spacing w:before="53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二、总体要求</w:t>
      </w:r>
    </w:p>
    <w:p>
      <w:pPr>
        <w:ind w:left="659"/>
        <w:spacing w:before="243" w:line="220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（一）指导思想</w:t>
      </w:r>
    </w:p>
    <w:p>
      <w:pPr>
        <w:pStyle w:val="BodyText"/>
        <w:ind w:left="23" w:firstLine="653"/>
        <w:spacing w:before="252" w:line="368" w:lineRule="auto"/>
        <w:jc w:val="both"/>
        <w:rPr/>
      </w:pPr>
      <w:r>
        <w:rPr>
          <w:spacing w:val="6"/>
        </w:rPr>
        <w:t>贯彻落实习近平总书记重要指示批示精神，按照党中</w:t>
      </w:r>
      <w:r>
        <w:rPr>
          <w:spacing w:val="5"/>
        </w:rPr>
        <w:t>央、</w:t>
      </w:r>
      <w:r>
        <w:rPr/>
        <w:t xml:space="preserve"> </w:t>
      </w:r>
      <w:r>
        <w:rPr>
          <w:spacing w:val="9"/>
        </w:rPr>
        <w:t>国务院决策部署，以新一代信息技术与先进制造技术深度融</w:t>
      </w:r>
      <w:r>
        <w:rPr/>
        <w:t xml:space="preserve">  </w:t>
      </w:r>
      <w:r>
        <w:rPr>
          <w:spacing w:val="9"/>
        </w:rPr>
        <w:t>合为主线，以提质降本增效和价值创造重塑为目标，以</w:t>
      </w:r>
      <w:r>
        <w:rPr>
          <w:spacing w:val="8"/>
        </w:rPr>
        <w:t>场景</w:t>
      </w:r>
      <w:r>
        <w:rPr/>
        <w:t xml:space="preserve">  </w:t>
      </w:r>
      <w:r>
        <w:rPr>
          <w:spacing w:val="9"/>
        </w:rPr>
        <w:t>化推进为抓手，通过部门联动、央地协同，支持制造业</w:t>
      </w:r>
      <w:r>
        <w:rPr>
          <w:spacing w:val="8"/>
        </w:rPr>
        <w:t>企业</w:t>
      </w:r>
      <w:r>
        <w:rPr/>
        <w:t xml:space="preserve">  </w:t>
      </w:r>
      <w:r>
        <w:rPr>
          <w:spacing w:val="9"/>
        </w:rPr>
        <w:t>结合发展实际和转型需求，分基础级、先进级、卓越级</w:t>
      </w:r>
      <w:r>
        <w:rPr>
          <w:spacing w:val="8"/>
        </w:rPr>
        <w:t>和领</w:t>
      </w:r>
      <w:r>
        <w:rPr/>
        <w:t xml:space="preserve">  </w:t>
      </w:r>
      <w:r>
        <w:rPr>
          <w:spacing w:val="9"/>
        </w:rPr>
        <w:t>航级四个层级开展智能工厂梯度培育，加速制造业数字</w:t>
      </w:r>
      <w:r>
        <w:rPr>
          <w:spacing w:val="8"/>
        </w:rPr>
        <w:t>化网</w:t>
      </w:r>
      <w:r>
        <w:rPr/>
        <w:t xml:space="preserve">  </w:t>
      </w:r>
      <w:r>
        <w:rPr>
          <w:spacing w:val="9"/>
        </w:rPr>
        <w:t>络化智能化发展，加快产业技术变革和优化升级，推动</w:t>
      </w:r>
      <w:r>
        <w:rPr>
          <w:spacing w:val="8"/>
        </w:rPr>
        <w:t>制造</w:t>
      </w:r>
      <w:r>
        <w:rPr/>
        <w:t xml:space="preserve">  </w:t>
      </w:r>
      <w:r>
        <w:rPr>
          <w:spacing w:val="9"/>
        </w:rPr>
        <w:t>业产业模式和企业形态根本性转变，促进我国产业迈向</w:t>
      </w:r>
      <w:r>
        <w:rPr>
          <w:spacing w:val="8"/>
        </w:rPr>
        <w:t>全球</w:t>
      </w:r>
      <w:r>
        <w:rPr/>
        <w:t xml:space="preserve">  </w:t>
      </w:r>
      <w:r>
        <w:rPr>
          <w:spacing w:val="7"/>
        </w:rPr>
        <w:t>价值链中高端。</w:t>
      </w:r>
    </w:p>
    <w:p>
      <w:pPr>
        <w:ind w:left="659"/>
        <w:spacing w:before="56" w:line="226" w:lineRule="auto"/>
        <w:outlineLvl w:val="1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z w:val="31"/>
          <w:szCs w:val="31"/>
          <w:b/>
          <w:bCs/>
          <w:spacing w:val="6"/>
        </w:rPr>
        <w:t>（二）行动目标</w:t>
      </w:r>
    </w:p>
    <w:p>
      <w:pPr>
        <w:pStyle w:val="BodyText"/>
        <w:ind w:left="29" w:right="258" w:firstLine="644"/>
        <w:spacing w:before="245" w:line="366" w:lineRule="auto"/>
        <w:rPr/>
      </w:pPr>
      <w:r>
        <w:rPr>
          <w:spacing w:val="8"/>
        </w:rPr>
        <w:t>力争通过五到十年持续培育，推动基础级智能工厂大面</w:t>
      </w:r>
      <w:r>
        <w:rPr>
          <w:spacing w:val="11"/>
        </w:rPr>
        <w:t xml:space="preserve"> </w:t>
      </w:r>
      <w:r>
        <w:rPr>
          <w:spacing w:val="9"/>
        </w:rPr>
        <w:t>积普及，规模化建设一批区域行业领先的先</w:t>
      </w:r>
      <w:r>
        <w:rPr>
          <w:spacing w:val="8"/>
        </w:rPr>
        <w:t>进级智能工厂，</w:t>
      </w:r>
      <w:r>
        <w:rPr/>
        <w:t xml:space="preserve"> </w:t>
      </w:r>
      <w:r>
        <w:rPr>
          <w:spacing w:val="9"/>
        </w:rPr>
        <w:t>择优打造一批国内领先的卓越级智能工厂，</w:t>
      </w:r>
      <w:r>
        <w:rPr>
          <w:spacing w:val="8"/>
        </w:rPr>
        <w:t>探索培育一批具</w:t>
      </w:r>
      <w:r>
        <w:rPr/>
        <w:t xml:space="preserve"> </w:t>
      </w:r>
      <w:r>
        <w:rPr>
          <w:spacing w:val="9"/>
        </w:rPr>
        <w:t>有全球影响力的领航级智能工厂，带动一批</w:t>
      </w:r>
      <w:r>
        <w:rPr>
          <w:spacing w:val="8"/>
        </w:rPr>
        <w:t>智能制造装备、</w:t>
      </w:r>
      <w:r>
        <w:rPr/>
        <w:t xml:space="preserve"> </w:t>
      </w:r>
      <w:r>
        <w:rPr>
          <w:spacing w:val="9"/>
        </w:rPr>
        <w:t>工业软件、系统解决方案和标准应用突破，</w:t>
      </w:r>
      <w:r>
        <w:rPr>
          <w:spacing w:val="8"/>
        </w:rPr>
        <w:t>加速以新一代人</w:t>
      </w:r>
      <w:r>
        <w:rPr/>
        <w:t xml:space="preserve"> </w:t>
      </w:r>
      <w:r>
        <w:rPr>
          <w:spacing w:val="6"/>
        </w:rPr>
        <w:t>工智能为代表的新一代信息技术和先进制造技术深度融合，</w:t>
      </w:r>
    </w:p>
    <w:p>
      <w:pPr>
        <w:spacing w:line="366" w:lineRule="auto"/>
        <w:sectPr>
          <w:footerReference w:type="default" r:id="rId2"/>
          <w:pgSz w:w="11906" w:h="16839"/>
          <w:pgMar w:top="1431" w:right="1543" w:bottom="1151" w:left="1785" w:header="0" w:footer="989" w:gutter="0"/>
        </w:sectPr>
        <w:rPr/>
      </w:pPr>
    </w:p>
    <w:p>
      <w:pPr>
        <w:pStyle w:val="BodyText"/>
        <w:ind w:left="32" w:right="89" w:hanging="2"/>
        <w:spacing w:before="164" w:line="354" w:lineRule="auto"/>
        <w:rPr/>
      </w:pPr>
      <w:r>
        <w:rPr>
          <w:spacing w:val="9"/>
        </w:rPr>
        <w:t>培育形成一批未来制造模式，推动研发范式、</w:t>
      </w:r>
      <w:r>
        <w:rPr>
          <w:spacing w:val="8"/>
        </w:rPr>
        <w:t>生产方式、服</w:t>
      </w:r>
      <w:r>
        <w:rPr/>
        <w:t xml:space="preserve"> </w:t>
      </w:r>
      <w:r>
        <w:rPr>
          <w:spacing w:val="7"/>
        </w:rPr>
        <w:t>务体系和组织架构变革创新。</w:t>
      </w:r>
    </w:p>
    <w:p>
      <w:pPr>
        <w:ind w:left="673"/>
        <w:spacing w:before="57" w:line="227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三、构建梯度培育体系</w:t>
      </w:r>
    </w:p>
    <w:p>
      <w:pPr>
        <w:pStyle w:val="BodyText"/>
        <w:ind w:left="26" w:firstLine="632"/>
        <w:spacing w:before="241" w:line="350" w:lineRule="auto"/>
        <w:rPr/>
      </w:pPr>
      <w:r>
        <w:rPr>
          <w:rFonts w:ascii="KaiTi_GB2312" w:hAnsi="KaiTi_GB2312" w:eastAsia="KaiTi_GB2312" w:cs="KaiTi_GB2312"/>
          <w:b/>
          <w:bCs/>
          <w:spacing w:val="7"/>
        </w:rPr>
        <w:t>（一）普及推广基础级智能工厂。</w:t>
      </w:r>
      <w:r>
        <w:rPr>
          <w:spacing w:val="7"/>
        </w:rPr>
        <w:t>鼓励制造业企业参考</w:t>
      </w:r>
      <w:r>
        <w:rPr>
          <w:spacing w:val="5"/>
        </w:rPr>
        <w:t xml:space="preserve"> </w:t>
      </w:r>
      <w:r>
        <w:rPr>
          <w:spacing w:val="11"/>
        </w:rPr>
        <w:t>智能制造能力成熟度评估结果制定智能工厂</w:t>
      </w:r>
      <w:r>
        <w:rPr>
          <w:spacing w:val="10"/>
        </w:rPr>
        <w:t>建设提升计划，</w:t>
      </w:r>
      <w:r>
        <w:rPr/>
        <w:t xml:space="preserve"> </w:t>
      </w:r>
      <w:r>
        <w:rPr>
          <w:spacing w:val="9"/>
        </w:rPr>
        <w:t>部署必要的智能制造装备、工业软件和系统，加快生产</w:t>
      </w:r>
      <w:r>
        <w:rPr>
          <w:spacing w:val="8"/>
        </w:rPr>
        <w:t>过程</w:t>
      </w:r>
      <w:r>
        <w:rPr/>
        <w:t xml:space="preserve"> </w:t>
      </w:r>
      <w:r>
        <w:rPr>
          <w:spacing w:val="9"/>
        </w:rPr>
        <w:t>改造升级，对照基础级智能工厂要素条件自建自评。省</w:t>
      </w:r>
      <w:r>
        <w:rPr>
          <w:spacing w:val="8"/>
        </w:rPr>
        <w:t>级工</w:t>
      </w:r>
      <w:r>
        <w:rPr/>
        <w:t xml:space="preserve"> </w:t>
      </w:r>
      <w:r>
        <w:rPr>
          <w:spacing w:val="9"/>
        </w:rPr>
        <w:t>业和信息化主管部门、有关中央企业应结合实际构</w:t>
      </w:r>
      <w:r>
        <w:rPr>
          <w:spacing w:val="8"/>
        </w:rPr>
        <w:t>建智能工</w:t>
      </w:r>
      <w:r>
        <w:rPr/>
        <w:t xml:space="preserve"> </w:t>
      </w:r>
      <w:r>
        <w:rPr/>
        <w:t>厂梯度培育体系，指导基础级智能工厂建设，做好监督管理。</w:t>
      </w:r>
      <w:r>
        <w:rPr>
          <w:spacing w:val="11"/>
        </w:rPr>
        <w:t xml:space="preserve"> </w:t>
      </w:r>
      <w:r>
        <w:rPr>
          <w:spacing w:val="9"/>
        </w:rPr>
        <w:t>鼓励基础级智能工厂总结凝练典型场景，并推动普及推广。</w:t>
      </w:r>
    </w:p>
    <w:p>
      <w:pPr>
        <w:pStyle w:val="BodyText"/>
        <w:ind w:left="26" w:right="86" w:firstLine="632"/>
        <w:spacing w:before="255" w:line="350" w:lineRule="auto"/>
        <w:rPr/>
      </w:pPr>
      <w:r>
        <w:rPr>
          <w:rFonts w:ascii="KaiTi_GB2312" w:hAnsi="KaiTi_GB2312" w:eastAsia="KaiTi_GB2312" w:cs="KaiTi_GB2312"/>
          <w:b/>
          <w:bCs/>
          <w:spacing w:val="7"/>
        </w:rPr>
        <w:t>（二）规模建设先进级智能工厂。</w:t>
      </w:r>
      <w:r>
        <w:rPr>
          <w:spacing w:val="7"/>
        </w:rPr>
        <w:t>鼓励基础级智能工厂</w:t>
      </w:r>
      <w:r>
        <w:rPr>
          <w:spacing w:val="5"/>
        </w:rPr>
        <w:t xml:space="preserve"> </w:t>
      </w:r>
      <w:r>
        <w:rPr>
          <w:spacing w:val="9"/>
        </w:rPr>
        <w:t>推动生产、管理等重点环节集成互通和协同管控，</w:t>
      </w:r>
      <w:r>
        <w:rPr>
          <w:spacing w:val="8"/>
        </w:rPr>
        <w:t>向先进级</w:t>
      </w:r>
      <w:r>
        <w:rPr/>
        <w:t xml:space="preserve"> </w:t>
      </w:r>
      <w:r>
        <w:rPr>
          <w:spacing w:val="9"/>
        </w:rPr>
        <w:t>智能工厂升级。省级工业和信息化主管部门联合相</w:t>
      </w:r>
      <w:r>
        <w:rPr>
          <w:spacing w:val="8"/>
        </w:rPr>
        <w:t>关部门做</w:t>
      </w:r>
      <w:r>
        <w:rPr/>
        <w:t xml:space="preserve"> </w:t>
      </w:r>
      <w:r>
        <w:rPr>
          <w:spacing w:val="9"/>
        </w:rPr>
        <w:t>好本地区、有关中央企业做好本集团先进级智能工</w:t>
      </w:r>
      <w:r>
        <w:rPr>
          <w:spacing w:val="8"/>
        </w:rPr>
        <w:t>厂培育和</w:t>
      </w:r>
      <w:r>
        <w:rPr/>
        <w:t xml:space="preserve"> </w:t>
      </w:r>
      <w:r>
        <w:rPr>
          <w:spacing w:val="9"/>
        </w:rPr>
        <w:t>认定工作，建设具有区域、行业领先水平的智能工</w:t>
      </w:r>
      <w:r>
        <w:rPr>
          <w:spacing w:val="8"/>
        </w:rPr>
        <w:t>厂。先进</w:t>
      </w:r>
      <w:r>
        <w:rPr/>
        <w:t xml:space="preserve"> </w:t>
      </w:r>
      <w:r>
        <w:rPr>
          <w:spacing w:val="9"/>
        </w:rPr>
        <w:t>级智能工厂应强化成果经验总结，形成具有区域、</w:t>
      </w:r>
      <w:r>
        <w:rPr>
          <w:spacing w:val="8"/>
        </w:rPr>
        <w:t>行业特色</w:t>
      </w:r>
      <w:r>
        <w:rPr/>
        <w:t xml:space="preserve"> </w:t>
      </w:r>
      <w:r>
        <w:rPr>
          <w:spacing w:val="8"/>
        </w:rPr>
        <w:t>的数字化转型智能化升级发展路径。</w:t>
      </w:r>
    </w:p>
    <w:p>
      <w:pPr>
        <w:pStyle w:val="BodyText"/>
        <w:ind w:left="26" w:right="81" w:firstLine="632"/>
        <w:spacing w:before="255" w:line="341" w:lineRule="auto"/>
        <w:rPr/>
      </w:pPr>
      <w:r>
        <w:rPr>
          <w:rFonts w:ascii="KaiTi_GB2312" w:hAnsi="KaiTi_GB2312" w:eastAsia="KaiTi_GB2312" w:cs="KaiTi_GB2312"/>
          <w:b/>
          <w:bCs/>
          <w:spacing w:val="7"/>
        </w:rPr>
        <w:t>（三）择优打造卓越级智能工厂。</w:t>
      </w:r>
      <w:r>
        <w:rPr>
          <w:spacing w:val="7"/>
        </w:rPr>
        <w:t>鼓励先进级智能工厂</w:t>
      </w:r>
      <w:r>
        <w:rPr>
          <w:spacing w:val="7"/>
        </w:rPr>
        <w:t xml:space="preserve"> </w:t>
      </w:r>
      <w:r>
        <w:rPr>
          <w:spacing w:val="9"/>
        </w:rPr>
        <w:t>推进制造各环节集成贯通和综合优化，向卓越级智能工</w:t>
      </w:r>
      <w:r>
        <w:rPr>
          <w:spacing w:val="8"/>
        </w:rPr>
        <w:t>厂跃</w:t>
      </w:r>
      <w:r>
        <w:rPr/>
        <w:t xml:space="preserve"> </w:t>
      </w:r>
      <w:r>
        <w:rPr>
          <w:spacing w:val="9"/>
        </w:rPr>
        <w:t>升。工业和信息化部联合国家发展改革委、财政部、国</w:t>
      </w:r>
      <w:r>
        <w:rPr>
          <w:spacing w:val="8"/>
        </w:rPr>
        <w:t>务院</w:t>
      </w:r>
      <w:r>
        <w:rPr/>
        <w:t xml:space="preserve"> </w:t>
      </w:r>
      <w:r>
        <w:rPr>
          <w:spacing w:val="6"/>
        </w:rPr>
        <w:t>国资委、市场监管总局、国家数据局（</w:t>
      </w:r>
      <w:r>
        <w:rPr>
          <w:spacing w:val="-71"/>
        </w:rPr>
        <w:t xml:space="preserve"> </w:t>
      </w:r>
      <w:r>
        <w:rPr>
          <w:spacing w:val="6"/>
        </w:rPr>
        <w:t>以下简称相关部门）</w:t>
      </w:r>
      <w:r>
        <w:rPr/>
        <w:t xml:space="preserve"> </w:t>
      </w:r>
      <w:r>
        <w:rPr>
          <w:spacing w:val="9"/>
        </w:rPr>
        <w:t>组织开展卓越级智能工厂培育和认定工作，打造具</w:t>
      </w:r>
      <w:r>
        <w:rPr>
          <w:spacing w:val="8"/>
        </w:rPr>
        <w:t>有国内领</w:t>
      </w:r>
    </w:p>
    <w:p>
      <w:pPr>
        <w:spacing w:line="341" w:lineRule="auto"/>
        <w:sectPr>
          <w:footerReference w:type="default" r:id="rId3"/>
          <w:pgSz w:w="11906" w:h="16839"/>
          <w:pgMar w:top="1431" w:right="1710" w:bottom="1151" w:left="1785" w:header="0" w:footer="989" w:gutter="0"/>
        </w:sectPr>
        <w:rPr/>
      </w:pPr>
    </w:p>
    <w:p>
      <w:pPr>
        <w:pStyle w:val="BodyText"/>
        <w:ind w:left="40" w:right="26" w:hanging="9"/>
        <w:spacing w:before="164" w:line="355" w:lineRule="auto"/>
        <w:rPr/>
      </w:pPr>
      <w:r>
        <w:rPr>
          <w:spacing w:val="8"/>
        </w:rPr>
        <w:t>先水平的智能工厂</w:t>
      </w:r>
      <w:r>
        <w:rPr>
          <w:color w:val="070707"/>
          <w:spacing w:val="8"/>
        </w:rPr>
        <w:t>。卓越级智能工厂应积极培育智能制造系</w:t>
      </w:r>
      <w:r>
        <w:rPr>
          <w:color w:val="070707"/>
          <w:spacing w:val="17"/>
        </w:rPr>
        <w:t xml:space="preserve"> </w:t>
      </w:r>
      <w:r>
        <w:rPr>
          <w:color w:val="070707"/>
          <w:spacing w:val="6"/>
        </w:rPr>
        <w:t>统解决方案和标准并复制推广，推动能力共享和</w:t>
      </w:r>
      <w:r>
        <w:rPr>
          <w:spacing w:val="6"/>
        </w:rPr>
        <w:t>协同升级</w:t>
      </w:r>
      <w:r>
        <w:rPr>
          <w:color w:val="070707"/>
          <w:spacing w:val="6"/>
        </w:rPr>
        <w:t>。</w:t>
      </w:r>
    </w:p>
    <w:p>
      <w:pPr>
        <w:pStyle w:val="BodyText"/>
        <w:ind w:left="16" w:right="19" w:firstLine="642"/>
        <w:spacing w:before="53" w:line="350" w:lineRule="auto"/>
        <w:rPr/>
      </w:pPr>
      <w:r>
        <w:rPr>
          <w:rFonts w:ascii="KaiTi_GB2312" w:hAnsi="KaiTi_GB2312" w:eastAsia="KaiTi_GB2312" w:cs="KaiTi_GB2312"/>
          <w:b/>
          <w:bCs/>
          <w:spacing w:val="7"/>
        </w:rPr>
        <w:t>（四）探索培育领航级智能工厂。</w:t>
      </w:r>
      <w:r>
        <w:rPr>
          <w:spacing w:val="7"/>
        </w:rPr>
        <w:t>鼓励卓越级智能工厂</w:t>
      </w:r>
      <w:r>
        <w:rPr>
          <w:spacing w:val="7"/>
        </w:rPr>
        <w:t xml:space="preserve"> </w:t>
      </w:r>
      <w:r>
        <w:rPr>
          <w:spacing w:val="9"/>
        </w:rPr>
        <w:t>推动新一代人工智能等数智技术的深度应用，探索未来制造</w:t>
      </w:r>
      <w:r>
        <w:rPr>
          <w:spacing w:val="8"/>
        </w:rPr>
        <w:t xml:space="preserve"> </w:t>
      </w:r>
      <w:r>
        <w:rPr>
          <w:spacing w:val="9"/>
        </w:rPr>
        <w:t>模式，向领航级智能工厂迈进。国家智能制造专家委员会在</w:t>
      </w:r>
      <w:r>
        <w:rPr>
          <w:spacing w:val="6"/>
        </w:rPr>
        <w:t xml:space="preserve"> </w:t>
      </w:r>
      <w:r>
        <w:rPr>
          <w:spacing w:val="9"/>
        </w:rPr>
        <w:t>相关部门指导下，加强对领航级智能工厂建设的技术咨询和</w:t>
      </w:r>
      <w:r>
        <w:rPr>
          <w:spacing w:val="6"/>
        </w:rPr>
        <w:t xml:space="preserve"> </w:t>
      </w:r>
      <w:r>
        <w:rPr>
          <w:spacing w:val="9"/>
        </w:rPr>
        <w:t>指导，助力培育具有全球领先水平的智能工厂。领航级智能</w:t>
      </w:r>
      <w:r>
        <w:rPr>
          <w:spacing w:val="6"/>
        </w:rPr>
        <w:t xml:space="preserve"> </w:t>
      </w:r>
      <w:r>
        <w:rPr>
          <w:spacing w:val="9"/>
        </w:rPr>
        <w:t>工厂应积极对外输出新技术、新工艺、新装备和新模式，引</w:t>
      </w:r>
      <w:r>
        <w:rPr>
          <w:spacing w:val="8"/>
        </w:rPr>
        <w:t xml:space="preserve"> </w:t>
      </w:r>
      <w:r>
        <w:rPr>
          <w:spacing w:val="9"/>
        </w:rPr>
        <w:t>领研发范式、生产方式、服务体系和组织架构变革。</w:t>
      </w:r>
    </w:p>
    <w:p>
      <w:pPr>
        <w:ind w:left="686"/>
        <w:spacing w:before="255" w:line="227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四、强化组织实施</w:t>
      </w:r>
    </w:p>
    <w:p>
      <w:pPr>
        <w:pStyle w:val="BodyText"/>
        <w:ind w:left="22" w:right="21" w:firstLine="636"/>
        <w:spacing w:before="245" w:line="346" w:lineRule="auto"/>
        <w:rPr/>
      </w:pPr>
      <w:r>
        <w:rPr>
          <w:rFonts w:ascii="KaiTi_GB2312" w:hAnsi="KaiTi_GB2312" w:eastAsia="KaiTi_GB2312" w:cs="KaiTi_GB2312"/>
          <w:b/>
          <w:bCs/>
          <w:spacing w:val="7"/>
        </w:rPr>
        <w:t>（一）制定梯度培育指引。</w:t>
      </w:r>
      <w:r>
        <w:rPr>
          <w:spacing w:val="7"/>
        </w:rPr>
        <w:t>相关部门共同研究制定并适</w:t>
      </w:r>
      <w:r>
        <w:rPr>
          <w:spacing w:val="15"/>
        </w:rPr>
        <w:t xml:space="preserve"> </w:t>
      </w:r>
      <w:r>
        <w:rPr>
          <w:spacing w:val="9"/>
        </w:rPr>
        <w:t>时更新《智能工厂梯度培育要素条件》，明确各级智能工厂</w:t>
      </w:r>
      <w:r>
        <w:rPr/>
        <w:t xml:space="preserve"> </w:t>
      </w:r>
      <w:r>
        <w:rPr>
          <w:spacing w:val="9"/>
        </w:rPr>
        <w:t>建设重点。工业和信息化部修订完善《智能制造典型场景参</w:t>
      </w:r>
      <w:r>
        <w:rPr>
          <w:spacing w:val="2"/>
        </w:rPr>
        <w:t xml:space="preserve"> </w:t>
      </w:r>
      <w:r>
        <w:rPr>
          <w:spacing w:val="9"/>
        </w:rPr>
        <w:t>考指引》，引导智能工厂场景化解耦、模块化建设。鼓励重</w:t>
      </w:r>
      <w:r>
        <w:rPr>
          <w:spacing w:val="2"/>
        </w:rPr>
        <w:t xml:space="preserve"> </w:t>
      </w:r>
      <w:r>
        <w:rPr>
          <w:spacing w:val="9"/>
        </w:rPr>
        <w:t>点地区、研究院所、行业组织等研究编制细分行业智能工厂</w:t>
      </w:r>
      <w:r>
        <w:rPr/>
        <w:t xml:space="preserve"> </w:t>
      </w:r>
      <w:r>
        <w:rPr>
          <w:spacing w:val="8"/>
        </w:rPr>
        <w:t>建设指南和场景指引。</w:t>
      </w:r>
    </w:p>
    <w:p>
      <w:pPr>
        <w:pStyle w:val="BodyText"/>
        <w:ind w:left="30" w:firstLine="629"/>
        <w:spacing w:before="258" w:line="346" w:lineRule="auto"/>
        <w:rPr/>
      </w:pPr>
      <w:r>
        <w:rPr>
          <w:rFonts w:ascii="KaiTi_GB2312" w:hAnsi="KaiTi_GB2312" w:eastAsia="KaiTi_GB2312" w:cs="KaiTi_GB2312"/>
          <w:b/>
          <w:bCs/>
          <w:spacing w:val="7"/>
        </w:rPr>
        <w:t>（二）构建推进工作体系。</w:t>
      </w:r>
      <w:r>
        <w:rPr>
          <w:spacing w:val="7"/>
        </w:rPr>
        <w:t>相关部门共同做好智能工厂</w:t>
      </w:r>
      <w:r>
        <w:rPr>
          <w:spacing w:val="15"/>
        </w:rPr>
        <w:t xml:space="preserve"> </w:t>
      </w:r>
      <w:r>
        <w:rPr>
          <w:spacing w:val="8"/>
        </w:rPr>
        <w:t>梯度培育工作的宏观指导、统筹协调和监督检查。省级工业</w:t>
      </w:r>
      <w:r>
        <w:rPr>
          <w:spacing w:val="18"/>
        </w:rPr>
        <w:t xml:space="preserve"> </w:t>
      </w:r>
      <w:r>
        <w:rPr>
          <w:spacing w:val="9"/>
        </w:rPr>
        <w:t>和信息化主管部门联合相关部门负责本区域、</w:t>
      </w:r>
      <w:r>
        <w:rPr>
          <w:spacing w:val="8"/>
        </w:rPr>
        <w:t>有关中央企业</w:t>
      </w:r>
      <w:r>
        <w:rPr/>
        <w:t xml:space="preserve"> </w:t>
      </w:r>
      <w:r>
        <w:rPr>
          <w:spacing w:val="8"/>
        </w:rPr>
        <w:t>负责本集团智能工厂梯度培育和管理工作，应研究制定智能</w:t>
      </w:r>
      <w:r>
        <w:rPr>
          <w:spacing w:val="18"/>
        </w:rPr>
        <w:t xml:space="preserve"> </w:t>
      </w:r>
      <w:r>
        <w:rPr>
          <w:spacing w:val="8"/>
        </w:rPr>
        <w:t>工厂梯度培育细化方案，并报工业和信息化部、国务院国资</w:t>
      </w:r>
      <w:r>
        <w:rPr>
          <w:spacing w:val="18"/>
        </w:rPr>
        <w:t xml:space="preserve"> </w:t>
      </w:r>
      <w:r>
        <w:rPr>
          <w:spacing w:val="-2"/>
        </w:rPr>
        <w:t>委。鼓励相关行业组织充分调动企业建设智能工厂的积</w:t>
      </w:r>
      <w:r>
        <w:rPr>
          <w:spacing w:val="-3"/>
        </w:rPr>
        <w:t>极性。</w:t>
      </w:r>
    </w:p>
    <w:p>
      <w:pPr>
        <w:spacing w:line="346" w:lineRule="auto"/>
        <w:sectPr>
          <w:footerReference w:type="default" r:id="rId4"/>
          <w:pgSz w:w="11906" w:h="16839"/>
          <w:pgMar w:top="1431" w:right="1775" w:bottom="1151" w:left="1785" w:header="0" w:footer="989" w:gutter="0"/>
        </w:sectPr>
        <w:rPr/>
      </w:pPr>
    </w:p>
    <w:p>
      <w:pPr>
        <w:pStyle w:val="BodyText"/>
        <w:ind w:left="23" w:right="92" w:firstLine="635"/>
        <w:spacing w:before="164" w:line="346" w:lineRule="auto"/>
        <w:rPr/>
      </w:pPr>
      <w:r>
        <w:rPr>
          <w:rFonts w:ascii="KaiTi_GB2312" w:hAnsi="KaiTi_GB2312" w:eastAsia="KaiTi_GB2312" w:cs="KaiTi_GB2312"/>
          <w:b/>
          <w:bCs/>
          <w:spacing w:val="7"/>
        </w:rPr>
        <w:t>（三）强化供给能力支持。</w:t>
      </w:r>
      <w:r>
        <w:rPr>
          <w:spacing w:val="7"/>
        </w:rPr>
        <w:t>聚焦智能工厂建设需求，鼓</w:t>
      </w:r>
      <w:r>
        <w:rPr>
          <w:spacing w:val="15"/>
        </w:rPr>
        <w:t xml:space="preserve"> </w:t>
      </w:r>
      <w:r>
        <w:rPr>
          <w:spacing w:val="9"/>
        </w:rPr>
        <w:t>励企业加快关键装备、先进工艺、工业软件和系统等研制和</w:t>
      </w:r>
      <w:r>
        <w:rPr>
          <w:spacing w:val="1"/>
        </w:rPr>
        <w:t xml:space="preserve"> </w:t>
      </w:r>
      <w:r>
        <w:rPr>
          <w:spacing w:val="9"/>
        </w:rPr>
        <w:t>应用验证，加强网络、算力、数据、安全等基础设施建设保</w:t>
      </w:r>
      <w:r>
        <w:rPr>
          <w:spacing w:val="1"/>
        </w:rPr>
        <w:t xml:space="preserve"> </w:t>
      </w:r>
      <w:r>
        <w:rPr>
          <w:spacing w:val="9"/>
        </w:rPr>
        <w:t>障。工业和信息化部会同相关部门组织开展智能制造系</w:t>
      </w:r>
      <w:r>
        <w:rPr>
          <w:spacing w:val="8"/>
        </w:rPr>
        <w:t>统解</w:t>
      </w:r>
      <w:r>
        <w:rPr/>
        <w:t xml:space="preserve"> </w:t>
      </w:r>
      <w:r>
        <w:rPr>
          <w:spacing w:val="9"/>
        </w:rPr>
        <w:t>决方案“揭榜挂帅”工作，推动智能制造装备、工业软件和</w:t>
      </w:r>
      <w:r>
        <w:rPr>
          <w:spacing w:val="1"/>
        </w:rPr>
        <w:t xml:space="preserve"> </w:t>
      </w:r>
      <w:r>
        <w:rPr>
          <w:spacing w:val="8"/>
        </w:rPr>
        <w:t>系统成组连线、串珠成链集成创新。</w:t>
      </w:r>
    </w:p>
    <w:p>
      <w:pPr>
        <w:pStyle w:val="BodyText"/>
        <w:ind w:left="26" w:right="83" w:firstLine="632"/>
        <w:spacing w:before="259" w:line="346" w:lineRule="auto"/>
        <w:rPr/>
      </w:pPr>
      <w:r>
        <w:rPr>
          <w:rFonts w:ascii="KaiTi_GB2312" w:hAnsi="KaiTi_GB2312" w:eastAsia="KaiTi_GB2312" w:cs="KaiTi_GB2312"/>
          <w:b/>
          <w:bCs/>
          <w:spacing w:val="8"/>
        </w:rPr>
        <w:t>（四）完善标准体系。</w:t>
      </w:r>
      <w:r>
        <w:rPr>
          <w:spacing w:val="8"/>
        </w:rPr>
        <w:t>健全国家智能制造标准体</w:t>
      </w:r>
      <w:r>
        <w:rPr>
          <w:spacing w:val="7"/>
        </w:rPr>
        <w:t>系，加</w:t>
      </w:r>
      <w:r>
        <w:rPr/>
        <w:t xml:space="preserve"> </w:t>
      </w:r>
      <w:r>
        <w:rPr>
          <w:spacing w:val="9"/>
        </w:rPr>
        <w:t>快智能工厂相关国家、行业、团体、企业标准制修订，</w:t>
      </w:r>
      <w:r>
        <w:rPr>
          <w:spacing w:val="8"/>
        </w:rPr>
        <w:t>推动</w:t>
      </w:r>
      <w:r>
        <w:rPr/>
        <w:t xml:space="preserve"> </w:t>
      </w:r>
      <w:r>
        <w:rPr>
          <w:spacing w:val="9"/>
        </w:rPr>
        <w:t>重点环节核心场景全覆盖，以标准指导智能工厂建</w:t>
      </w:r>
      <w:r>
        <w:rPr>
          <w:spacing w:val="8"/>
        </w:rPr>
        <w:t>设。持续</w:t>
      </w:r>
      <w:r>
        <w:rPr/>
        <w:t xml:space="preserve"> </w:t>
      </w:r>
      <w:r>
        <w:rPr>
          <w:spacing w:val="-3"/>
        </w:rPr>
        <w:t>推进标准应用试点，深化标准应用推广。支持龙头企业打造一</w:t>
      </w:r>
      <w:r>
        <w:rPr>
          <w:spacing w:val="15"/>
        </w:rPr>
        <w:t xml:space="preserve"> </w:t>
      </w:r>
      <w:r>
        <w:rPr>
          <w:spacing w:val="-1"/>
        </w:rPr>
        <w:t>批智能工厂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标准群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，建设一批智能“母工厂”，固化</w:t>
      </w:r>
      <w:r>
        <w:rPr>
          <w:spacing w:val="-2"/>
        </w:rPr>
        <w:t>并标准</w:t>
      </w:r>
      <w:r>
        <w:rPr/>
        <w:t xml:space="preserve"> </w:t>
      </w:r>
      <w:r>
        <w:rPr>
          <w:spacing w:val="-3"/>
        </w:rPr>
        <w:t>化推广智能工厂建设经验。</w:t>
      </w:r>
    </w:p>
    <w:p>
      <w:pPr>
        <w:pStyle w:val="BodyText"/>
        <w:ind w:left="23" w:right="6" w:firstLine="635"/>
        <w:spacing w:before="258" w:line="346" w:lineRule="auto"/>
        <w:rPr/>
      </w:pPr>
      <w:r>
        <w:rPr>
          <w:rFonts w:ascii="KaiTi_GB2312" w:hAnsi="KaiTi_GB2312" w:eastAsia="KaiTi_GB2312" w:cs="KaiTi_GB2312"/>
          <w:b/>
          <w:bCs/>
          <w:spacing w:val="7"/>
        </w:rPr>
        <w:t>（五）做好成效评价管理</w:t>
      </w:r>
      <w:r>
        <w:rPr>
          <w:spacing w:val="7"/>
        </w:rPr>
        <w:t>。完善智能制造能力成熟度评</w:t>
      </w:r>
      <w:r>
        <w:rPr>
          <w:spacing w:val="13"/>
        </w:rPr>
        <w:t xml:space="preserve"> </w:t>
      </w:r>
      <w:r>
        <w:rPr/>
        <w:t>估、智能工厂绩效评价等指标体系，推动智能工厂科学评价。</w:t>
      </w:r>
      <w:r>
        <w:rPr>
          <w:spacing w:val="14"/>
        </w:rPr>
        <w:t xml:space="preserve"> </w:t>
      </w:r>
      <w:r>
        <w:rPr>
          <w:spacing w:val="9"/>
        </w:rPr>
        <w:t>各地工业和信息化主管部门、有关中央企业应积极组织</w:t>
      </w:r>
      <w:r>
        <w:rPr>
          <w:spacing w:val="8"/>
        </w:rPr>
        <w:t>开展</w:t>
      </w:r>
      <w:r>
        <w:rPr/>
        <w:t xml:space="preserve"> </w:t>
      </w:r>
      <w:r>
        <w:rPr>
          <w:spacing w:val="9"/>
        </w:rPr>
        <w:t>本地区、本集团智能制造能力成熟度评估，以评估结果</w:t>
      </w:r>
      <w:r>
        <w:rPr>
          <w:spacing w:val="8"/>
        </w:rPr>
        <w:t>指导</w:t>
      </w:r>
      <w:r>
        <w:rPr/>
        <w:t xml:space="preserve"> </w:t>
      </w:r>
      <w:r>
        <w:rPr>
          <w:spacing w:val="11"/>
        </w:rPr>
        <w:t>智能工厂梯度培育。研究制定智能工厂梯度培育</w:t>
      </w:r>
      <w:r>
        <w:rPr>
          <w:spacing w:val="10"/>
        </w:rPr>
        <w:t>管理办法，</w:t>
      </w:r>
      <w:r>
        <w:rPr/>
        <w:t xml:space="preserve"> </w:t>
      </w:r>
      <w:r>
        <w:rPr>
          <w:spacing w:val="8"/>
        </w:rPr>
        <w:t>建立健全动态管理机制。</w:t>
      </w:r>
    </w:p>
    <w:p>
      <w:pPr>
        <w:pStyle w:val="BodyText"/>
        <w:ind w:left="26" w:firstLine="632"/>
        <w:spacing w:before="259" w:line="333" w:lineRule="auto"/>
        <w:rPr/>
      </w:pPr>
      <w:r>
        <w:rPr>
          <w:rFonts w:ascii="KaiTi_GB2312" w:hAnsi="KaiTi_GB2312" w:eastAsia="KaiTi_GB2312" w:cs="KaiTi_GB2312"/>
          <w:b/>
          <w:bCs/>
          <w:spacing w:val="7"/>
        </w:rPr>
        <w:t>（六）强化经验总结推广。</w:t>
      </w:r>
      <w:r>
        <w:rPr>
          <w:spacing w:val="7"/>
        </w:rPr>
        <w:t>加大智能工厂建设经验总结</w:t>
      </w:r>
      <w:r>
        <w:rPr>
          <w:spacing w:val="15"/>
        </w:rPr>
        <w:t xml:space="preserve"> </w:t>
      </w:r>
      <w:r>
        <w:rPr>
          <w:spacing w:val="9"/>
        </w:rPr>
        <w:t>推广力度，鼓励编制相关案例集、研究报告等，组织开</w:t>
      </w:r>
      <w:r>
        <w:rPr>
          <w:spacing w:val="8"/>
        </w:rPr>
        <w:t>展智</w:t>
      </w:r>
      <w:r>
        <w:rPr/>
        <w:t xml:space="preserve"> </w:t>
      </w:r>
      <w:r>
        <w:rPr/>
        <w:t>能工厂现场会、进园区和专家行等活动，强化典型案例交流、</w:t>
      </w:r>
      <w:r>
        <w:rPr>
          <w:spacing w:val="17"/>
        </w:rPr>
        <w:t xml:space="preserve"> </w:t>
      </w:r>
      <w:r>
        <w:rPr>
          <w:spacing w:val="9"/>
        </w:rPr>
        <w:t>先进技术与成果经验推广。各地工业和信息化主管部门、有</w:t>
      </w:r>
    </w:p>
    <w:p>
      <w:pPr>
        <w:spacing w:line="333" w:lineRule="auto"/>
        <w:sectPr>
          <w:footerReference w:type="default" r:id="rId5"/>
          <w:pgSz w:w="11906" w:h="16839"/>
          <w:pgMar w:top="1431" w:right="1704" w:bottom="1149" w:left="1785" w:header="0" w:footer="989" w:gutter="0"/>
        </w:sectPr>
        <w:rPr/>
      </w:pPr>
    </w:p>
    <w:p>
      <w:pPr>
        <w:pStyle w:val="BodyText"/>
        <w:ind w:left="56" w:right="255" w:hanging="16"/>
        <w:spacing w:before="164" w:line="355" w:lineRule="auto"/>
        <w:rPr/>
      </w:pPr>
      <w:r>
        <w:rPr>
          <w:spacing w:val="8"/>
        </w:rPr>
        <w:t>关中央企业要及时总结智能工厂梯度培育成效和经验，并及</w:t>
      </w:r>
      <w:r>
        <w:rPr>
          <w:spacing w:val="8"/>
        </w:rPr>
        <w:t xml:space="preserve"> </w:t>
      </w:r>
      <w:r>
        <w:rPr>
          <w:spacing w:val="6"/>
        </w:rPr>
        <w:t>时报送工业和信息化部、国务院国资委。</w:t>
      </w:r>
    </w:p>
    <w:p>
      <w:pPr>
        <w:ind w:left="675"/>
        <w:spacing w:before="55" w:line="228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五、保障措施</w:t>
      </w:r>
    </w:p>
    <w:p>
      <w:pPr>
        <w:pStyle w:val="BodyText"/>
        <w:ind w:left="22" w:right="169" w:firstLine="636"/>
        <w:spacing w:before="242" w:line="346" w:lineRule="auto"/>
        <w:rPr/>
      </w:pPr>
      <w:r>
        <w:rPr>
          <w:rFonts w:ascii="KaiTi_GB2312" w:hAnsi="KaiTi_GB2312" w:eastAsia="KaiTi_GB2312" w:cs="KaiTi_GB2312"/>
          <w:b/>
          <w:bCs/>
          <w:spacing w:val="-2"/>
        </w:rPr>
        <w:t>（一）加强统筹协调。</w:t>
      </w:r>
      <w:r>
        <w:rPr>
          <w:spacing w:val="-2"/>
        </w:rPr>
        <w:t>相关部门围绕智能工厂建设需求，</w:t>
      </w:r>
      <w:r>
        <w:rPr>
          <w:spacing w:val="11"/>
        </w:rPr>
        <w:t xml:space="preserve"> </w:t>
      </w:r>
      <w:r>
        <w:rPr>
          <w:spacing w:val="9"/>
        </w:rPr>
        <w:t>共同推动技术攻关、装备创新、推广应用、标准研制、人才</w:t>
      </w:r>
      <w:r>
        <w:rPr>
          <w:spacing w:val="2"/>
        </w:rPr>
        <w:t xml:space="preserve"> </w:t>
      </w:r>
      <w:r>
        <w:rPr>
          <w:spacing w:val="9"/>
        </w:rPr>
        <w:t>培养等。央地协作共同建立智能工厂梯度培育工作体系，形</w:t>
      </w:r>
      <w:r>
        <w:rPr/>
        <w:t xml:space="preserve"> </w:t>
      </w:r>
      <w:r>
        <w:rPr>
          <w:spacing w:val="9"/>
        </w:rPr>
        <w:t>成系统推进工作格局。充分发挥国家智能制造专家委员会及</w:t>
      </w:r>
      <w:r>
        <w:rPr/>
        <w:t xml:space="preserve"> </w:t>
      </w:r>
      <w:r>
        <w:rPr>
          <w:spacing w:val="9"/>
        </w:rPr>
        <w:t>相关高校、科研机构、专业智库作用，为智能工厂梯度培育</w:t>
      </w:r>
      <w:r>
        <w:rPr>
          <w:spacing w:val="2"/>
        </w:rPr>
        <w:t xml:space="preserve"> </w:t>
      </w:r>
      <w:r>
        <w:rPr>
          <w:spacing w:val="7"/>
        </w:rPr>
        <w:t>提供智力支撑。</w:t>
      </w:r>
    </w:p>
    <w:p>
      <w:pPr>
        <w:pStyle w:val="BodyText"/>
        <w:ind w:left="25" w:right="253" w:firstLine="634"/>
        <w:spacing w:before="255" w:line="350" w:lineRule="auto"/>
        <w:rPr/>
      </w:pPr>
      <w:r>
        <w:rPr>
          <w:rFonts w:ascii="KaiTi_GB2312" w:hAnsi="KaiTi_GB2312" w:eastAsia="KaiTi_GB2312" w:cs="KaiTi_GB2312"/>
          <w:b/>
          <w:bCs/>
          <w:spacing w:val="8"/>
        </w:rPr>
        <w:t>（二）加强政策引导。</w:t>
      </w:r>
      <w:r>
        <w:rPr>
          <w:spacing w:val="8"/>
        </w:rPr>
        <w:t>将符合条件的智能工</w:t>
      </w:r>
      <w:r>
        <w:rPr>
          <w:spacing w:val="7"/>
        </w:rPr>
        <w:t>厂项目纳入</w:t>
      </w:r>
      <w:r>
        <w:rPr/>
        <w:t xml:space="preserve"> </w:t>
      </w:r>
      <w:r>
        <w:rPr>
          <w:spacing w:val="9"/>
        </w:rPr>
        <w:t>大规模设备更新、重点产业链高质量发展、重大科技</w:t>
      </w:r>
      <w:r>
        <w:rPr>
          <w:spacing w:val="8"/>
        </w:rPr>
        <w:t>创新等</w:t>
      </w:r>
      <w:r>
        <w:rPr/>
        <w:t xml:space="preserve"> </w:t>
      </w:r>
      <w:r>
        <w:rPr>
          <w:spacing w:val="9"/>
        </w:rPr>
        <w:t>政策支持范围。鼓励各地出台智能工厂梯度培育配套政策，</w:t>
      </w:r>
      <w:r>
        <w:rPr/>
        <w:t xml:space="preserve"> </w:t>
      </w:r>
      <w:r>
        <w:rPr>
          <w:spacing w:val="9"/>
        </w:rPr>
        <w:t>分层分级支持智能工厂建设。相关地方在推进制造业</w:t>
      </w:r>
      <w:r>
        <w:rPr>
          <w:spacing w:val="8"/>
        </w:rPr>
        <w:t>新型技</w:t>
      </w:r>
      <w:r>
        <w:rPr/>
        <w:t xml:space="preserve"> </w:t>
      </w:r>
      <w:r>
        <w:rPr>
          <w:spacing w:val="9"/>
        </w:rPr>
        <w:t>术改造试点城市、中小企业数字化转型试点城市、国</w:t>
      </w:r>
      <w:r>
        <w:rPr>
          <w:spacing w:val="8"/>
        </w:rPr>
        <w:t>家先进</w:t>
      </w:r>
      <w:r>
        <w:rPr/>
        <w:t xml:space="preserve"> </w:t>
      </w:r>
      <w:r>
        <w:rPr>
          <w:spacing w:val="9"/>
        </w:rPr>
        <w:t>制造业集群、新型工业化示范区等工作中，应与智能</w:t>
      </w:r>
      <w:r>
        <w:rPr>
          <w:spacing w:val="8"/>
        </w:rPr>
        <w:t>工厂梯</w:t>
      </w:r>
      <w:r>
        <w:rPr/>
        <w:t xml:space="preserve"> </w:t>
      </w:r>
      <w:r>
        <w:rPr>
          <w:spacing w:val="8"/>
        </w:rPr>
        <w:t>度培育工作加强衔接，形成更多政策合力。</w:t>
      </w:r>
    </w:p>
    <w:p>
      <w:pPr>
        <w:pStyle w:val="BodyText"/>
        <w:ind w:left="31" w:firstLine="627"/>
        <w:spacing w:before="306" w:line="330" w:lineRule="auto"/>
        <w:rPr/>
      </w:pPr>
      <w:r>
        <w:rPr>
          <w:rFonts w:ascii="KaiTi_GB2312" w:hAnsi="KaiTi_GB2312" w:eastAsia="KaiTi_GB2312" w:cs="KaiTi_GB2312"/>
          <w:b/>
          <w:bCs/>
          <w:spacing w:val="8"/>
        </w:rPr>
        <w:t>（三）加强公共服务。</w:t>
      </w:r>
      <w:r>
        <w:rPr>
          <w:spacing w:val="8"/>
        </w:rPr>
        <w:t>完善智能制造数据资</w:t>
      </w:r>
      <w:r>
        <w:rPr>
          <w:spacing w:val="7"/>
        </w:rPr>
        <w:t>源公共服务</w:t>
      </w:r>
      <w:r>
        <w:rPr/>
        <w:t xml:space="preserve">  </w:t>
      </w:r>
      <w:r>
        <w:rPr>
          <w:spacing w:val="9"/>
        </w:rPr>
        <w:t>平台，鼓励各地建设一批区域和行业公共服</w:t>
      </w:r>
      <w:r>
        <w:rPr>
          <w:spacing w:val="8"/>
        </w:rPr>
        <w:t>务平台，为智能</w:t>
      </w:r>
      <w:r>
        <w:rPr/>
        <w:t xml:space="preserve">  </w:t>
      </w:r>
      <w:r>
        <w:rPr>
          <w:spacing w:val="4"/>
        </w:rPr>
        <w:t>工厂建设提供评估诊断、标杆案例、供需对接</w:t>
      </w:r>
      <w:r>
        <w:rPr>
          <w:spacing w:val="3"/>
        </w:rPr>
        <w:t>等公益性服务。</w:t>
      </w:r>
      <w:r>
        <w:rPr/>
        <w:t xml:space="preserve"> </w:t>
      </w:r>
      <w:r>
        <w:rPr>
          <w:spacing w:val="6"/>
        </w:rPr>
        <w:t>支持标准试验验证平台和服务机构提升检验检测、咨询规划、</w:t>
      </w:r>
      <w:r>
        <w:rPr>
          <w:spacing w:val="9"/>
        </w:rPr>
        <w:t xml:space="preserve"> </w:t>
      </w:r>
      <w:r>
        <w:rPr>
          <w:spacing w:val="6"/>
        </w:rPr>
        <w:t>安全评估等专业服务能力，培养一批智能制造工程技术人才。</w:t>
      </w:r>
    </w:p>
    <w:p>
      <w:pPr>
        <w:spacing w:line="330" w:lineRule="auto"/>
        <w:sectPr>
          <w:footerReference w:type="default" r:id="rId6"/>
          <w:pgSz w:w="11906" w:h="16839"/>
          <w:pgMar w:top="1431" w:right="1546" w:bottom="1151" w:left="1785" w:header="0" w:footer="989" w:gutter="0"/>
        </w:sectPr>
        <w:rPr/>
      </w:pPr>
    </w:p>
    <w:p>
      <w:pPr>
        <w:pStyle w:val="BodyText"/>
        <w:ind w:left="32" w:right="89" w:hanging="2"/>
        <w:spacing w:before="216" w:line="341" w:lineRule="auto"/>
        <w:rPr/>
      </w:pPr>
      <w:r>
        <w:rPr>
          <w:spacing w:val="9"/>
        </w:rPr>
        <w:t>鼓励智能工厂对外开放共享供应链能力、数据</w:t>
      </w:r>
      <w:r>
        <w:rPr>
          <w:spacing w:val="8"/>
        </w:rPr>
        <w:t>资源、技术标</w:t>
      </w:r>
      <w:r>
        <w:rPr/>
        <w:t xml:space="preserve"> </w:t>
      </w:r>
      <w:r>
        <w:rPr>
          <w:spacing w:val="7"/>
        </w:rPr>
        <w:t>准等，</w:t>
      </w:r>
      <w:r>
        <w:rPr>
          <w:color w:val="070707"/>
          <w:spacing w:val="7"/>
        </w:rPr>
        <w:t>带动“链式”转型</w:t>
      </w:r>
      <w:r>
        <w:rPr>
          <w:spacing w:val="7"/>
        </w:rPr>
        <w:t>。</w:t>
      </w:r>
    </w:p>
    <w:p>
      <w:pPr>
        <w:pStyle w:val="BodyText"/>
        <w:ind w:left="23" w:firstLine="635"/>
        <w:spacing w:before="2" w:line="358" w:lineRule="auto"/>
        <w:jc w:val="both"/>
        <w:rPr/>
      </w:pPr>
      <w:r>
        <w:rPr>
          <w:rFonts w:ascii="KaiTi_GB2312" w:hAnsi="KaiTi_GB2312" w:eastAsia="KaiTi_GB2312" w:cs="KaiTi_GB2312"/>
          <w:b/>
          <w:bCs/>
          <w:spacing w:val="8"/>
        </w:rPr>
        <w:t>（四）深化国际合作。</w:t>
      </w:r>
      <w:r>
        <w:rPr>
          <w:spacing w:val="8"/>
        </w:rPr>
        <w:t>加强与相关国家、地区及</w:t>
      </w:r>
      <w:r>
        <w:rPr>
          <w:spacing w:val="7"/>
        </w:rPr>
        <w:t>国际组</w:t>
      </w:r>
      <w:r>
        <w:rPr/>
        <w:t xml:space="preserve"> </w:t>
      </w:r>
      <w:r>
        <w:rPr>
          <w:spacing w:val="9"/>
        </w:rPr>
        <w:t>织交流，开展智能工厂技术、标准、人才等合作。充分发挥</w:t>
      </w:r>
      <w:r>
        <w:rPr>
          <w:spacing w:val="1"/>
        </w:rPr>
        <w:t xml:space="preserve"> </w:t>
      </w:r>
      <w:r>
        <w:rPr>
          <w:spacing w:val="2"/>
        </w:rPr>
        <w:t>国际智能制造联盟、金砖国家智能制造和机器</w:t>
      </w:r>
      <w:r>
        <w:rPr>
          <w:spacing w:val="1"/>
        </w:rPr>
        <w:t>人工作组、</w:t>
      </w:r>
      <w:hyperlink w:history="true" r:id="rId8">
        <w:r>
          <w:rPr>
            <w:rFonts w:ascii="Times New Roman" w:hAnsi="Times New Roman" w:eastAsia="Times New Roman" w:cs="Times New Roman"/>
          </w:rPr>
          <w:t>IEC</w:t>
        </w:r>
      </w:hyperlink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9"/>
        </w:rPr>
        <w:t>智能制造系统委员会中国专家委员会等作用，推动智能工厂</w:t>
      </w:r>
      <w:r>
        <w:rPr>
          <w:spacing w:val="1"/>
        </w:rPr>
        <w:t xml:space="preserve"> </w:t>
      </w:r>
      <w:r>
        <w:rPr>
          <w:spacing w:val="9"/>
        </w:rPr>
        <w:t>标准和解决方案“走出去”。支持跨国企业在华建设高</w:t>
      </w:r>
      <w:r>
        <w:rPr>
          <w:spacing w:val="8"/>
        </w:rPr>
        <w:t>水平</w:t>
      </w:r>
      <w:r>
        <w:rPr/>
        <w:t xml:space="preserve"> </w:t>
      </w:r>
      <w:r>
        <w:rPr/>
        <w:t>智能工厂、研发中心等，共同建设富有韧性的全球生产网络。</w:t>
      </w:r>
    </w:p>
    <w:sectPr>
      <w:footerReference w:type="default" r:id="rId7"/>
      <w:pgSz w:w="11906" w:h="16839"/>
      <w:pgMar w:top="1431" w:right="1710" w:bottom="1149" w:left="178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hyperlink" Target="http://www.baidu.com/link?url=DYz3DkZJdTa9EJLJAfPj4RFSjrF0RvBQZvCB5YytGakdrmmyHCWGnPFwOoVUrZsB6Gku7vhLeznTDeZwfDMDaIf4QzH1WfThqd1_u8t68PiUyz-HXq-ueBrnp2bJqtt6WSgFjekZToBA1MMxWhqa7ZYW2orLHBmbspLeqG8xPFjMSKyHpHAuP0xKvSxLPgRLwMirMbM2r8sicYDACbiCU2yROZOLoF_lImxPs1CMj5Nreq1F0BJcYb7smlFvCJAGIOhcZsYVsaEqRpzfgRnZpvUh7FPnwXEXttS8CXmFYsyKnbwbpPAMiQDyppv37L_tADgFuMNQnbBgIGvmXJoB1nhCPiR5MNxBkOqMLo5saK6wjz9kwuSpbjQLk89iI1ELlbkDsxwO84BxLCqWkrJyvRdsfwvvUrW1UKHh1TFMNoLUhTwjFOFW0TBgXu91XOD1WkwFQ1WqkLk3Upe1C2_ZSqFnyIyL0cFjos1xQLoFxZ3" TargetMode="Externa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中南院</dc:creator>
  <dcterms:created xsi:type="dcterms:W3CDTF">2024-10-28T19:06:52Z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2024-10-29T09:04:15</vt:filetime>
  </property>
</Properties>
</file>